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51B2" w14:textId="6767041B" w:rsidR="00B53FCE" w:rsidRDefault="002642F7" w:rsidP="00322EB3">
      <w:pPr>
        <w:pStyle w:val="Title"/>
      </w:pPr>
      <w:bookmarkStart w:id="0" w:name="_Hlk148085229"/>
      <w:r>
        <w:t>Geography</w:t>
      </w:r>
      <w:r w:rsidR="00A35D34" w:rsidRPr="00A35D34">
        <w:t xml:space="preserve"> (</w:t>
      </w:r>
      <w:r w:rsidR="00426EC7">
        <w:t>Stage 5</w:t>
      </w:r>
      <w:r>
        <w:t>)</w:t>
      </w:r>
      <w:r w:rsidR="00A35D34" w:rsidRPr="00A35D34">
        <w:t xml:space="preserve"> </w:t>
      </w:r>
      <w:r w:rsidR="00226A8D">
        <w:t xml:space="preserve">– </w:t>
      </w:r>
      <w:r w:rsidR="00763E9E">
        <w:t>s</w:t>
      </w:r>
      <w:r w:rsidR="00226A8D">
        <w:t xml:space="preserve">ample </w:t>
      </w:r>
      <w:r w:rsidR="00817D48" w:rsidRPr="00817D48">
        <w:t>program of learning</w:t>
      </w:r>
    </w:p>
    <w:bookmarkEnd w:id="0"/>
    <w:p w14:paraId="32AA0171" w14:textId="0FA2D244" w:rsidR="00F05CFE" w:rsidRDefault="002642F7" w:rsidP="00F05CFE">
      <w:pPr>
        <w:pStyle w:val="Subtitle0"/>
        <w:spacing w:after="360"/>
      </w:pPr>
      <w:r>
        <w:t xml:space="preserve">Changing places </w:t>
      </w:r>
      <w:r w:rsidR="00531FE8">
        <w:t>–</w:t>
      </w:r>
      <w:r>
        <w:t xml:space="preserve"> Geography</w:t>
      </w:r>
      <w:r w:rsidR="00531FE8">
        <w:t xml:space="preserve"> 7–10 Syllabus </w:t>
      </w:r>
      <w:r w:rsidR="00E67D52">
        <w:t>(</w:t>
      </w:r>
      <w:r w:rsidR="00531FE8">
        <w:t>2024</w:t>
      </w:r>
      <w:r w:rsidR="00E67D52">
        <w:t>)</w:t>
      </w:r>
    </w:p>
    <w:p w14:paraId="29B247F7" w14:textId="377F8C53" w:rsidR="00D04747" w:rsidRPr="005F5505" w:rsidRDefault="00F05CFE" w:rsidP="005F5505">
      <w:r w:rsidRPr="005F5505">
        <w:br w:type="page"/>
      </w:r>
    </w:p>
    <w:p w14:paraId="6772E9D2" w14:textId="2ADC29FB" w:rsidR="002506EE" w:rsidRPr="002506EE" w:rsidRDefault="002506EE" w:rsidP="00FE6E0B">
      <w:pPr>
        <w:pStyle w:val="TOCHeading"/>
        <w:tabs>
          <w:tab w:val="left" w:pos="12746"/>
        </w:tabs>
      </w:pPr>
      <w:r>
        <w:lastRenderedPageBreak/>
        <w:t>Contents</w:t>
      </w:r>
    </w:p>
    <w:p w14:paraId="5532F361" w14:textId="1A0E9A22" w:rsidR="0052756F" w:rsidRDefault="00B745B7">
      <w:pPr>
        <w:pStyle w:val="TOC1"/>
        <w:rPr>
          <w:rFonts w:asciiTheme="minorHAnsi" w:eastAsiaTheme="minorEastAsia" w:hAnsiTheme="minorHAnsi" w:cstheme="minorBidi"/>
          <w:b w:val="0"/>
          <w:kern w:val="2"/>
          <w:sz w:val="24"/>
          <w:lang w:eastAsia="ja-JP"/>
          <w14:ligatures w14:val="standardContextual"/>
        </w:rPr>
      </w:pPr>
      <w:r>
        <w:fldChar w:fldCharType="begin"/>
      </w:r>
      <w:r>
        <w:instrText xml:space="preserve"> TOC \o "1-3" \h \z \u </w:instrText>
      </w:r>
      <w:r>
        <w:fldChar w:fldCharType="separate"/>
      </w:r>
      <w:hyperlink w:anchor="_Toc225526944" w:history="1">
        <w:r w:rsidR="0052756F" w:rsidRPr="008D15F9">
          <w:rPr>
            <w:rStyle w:val="Hyperlink"/>
          </w:rPr>
          <w:t>Lesson overview</w:t>
        </w:r>
        <w:r w:rsidR="0052756F">
          <w:rPr>
            <w:webHidden/>
          </w:rPr>
          <w:tab/>
        </w:r>
        <w:r w:rsidR="0052756F">
          <w:rPr>
            <w:webHidden/>
          </w:rPr>
          <w:fldChar w:fldCharType="begin"/>
        </w:r>
        <w:r w:rsidR="0052756F">
          <w:rPr>
            <w:webHidden/>
          </w:rPr>
          <w:instrText xml:space="preserve"> PAGEREF _Toc225526944 \h </w:instrText>
        </w:r>
        <w:r w:rsidR="0052756F">
          <w:rPr>
            <w:webHidden/>
          </w:rPr>
        </w:r>
        <w:r w:rsidR="0052756F">
          <w:rPr>
            <w:webHidden/>
          </w:rPr>
          <w:fldChar w:fldCharType="separate"/>
        </w:r>
        <w:r w:rsidR="0052756F">
          <w:rPr>
            <w:webHidden/>
          </w:rPr>
          <w:t>2</w:t>
        </w:r>
        <w:r w:rsidR="0052756F">
          <w:rPr>
            <w:webHidden/>
          </w:rPr>
          <w:fldChar w:fldCharType="end"/>
        </w:r>
      </w:hyperlink>
    </w:p>
    <w:p w14:paraId="1EAFB04C" w14:textId="39BD0ADE" w:rsidR="0052756F" w:rsidRDefault="0052756F">
      <w:pPr>
        <w:pStyle w:val="TOC2"/>
        <w:rPr>
          <w:rFonts w:asciiTheme="minorHAnsi" w:eastAsiaTheme="minorEastAsia" w:hAnsiTheme="minorHAnsi" w:cstheme="minorBidi"/>
          <w:kern w:val="2"/>
          <w:sz w:val="24"/>
          <w:lang w:eastAsia="ja-JP"/>
          <w14:ligatures w14:val="standardContextual"/>
        </w:rPr>
      </w:pPr>
      <w:hyperlink w:anchor="_Toc225526945" w:history="1">
        <w:r w:rsidRPr="008D15F9">
          <w:rPr>
            <w:rStyle w:val="Hyperlink"/>
            <w:rFonts w:eastAsia="Calibri"/>
          </w:rPr>
          <w:t>Planning considerations</w:t>
        </w:r>
        <w:r>
          <w:rPr>
            <w:webHidden/>
          </w:rPr>
          <w:tab/>
        </w:r>
        <w:r>
          <w:rPr>
            <w:webHidden/>
          </w:rPr>
          <w:fldChar w:fldCharType="begin"/>
        </w:r>
        <w:r>
          <w:rPr>
            <w:webHidden/>
          </w:rPr>
          <w:instrText xml:space="preserve"> PAGEREF _Toc225526945 \h </w:instrText>
        </w:r>
        <w:r>
          <w:rPr>
            <w:webHidden/>
          </w:rPr>
        </w:r>
        <w:r>
          <w:rPr>
            <w:webHidden/>
          </w:rPr>
          <w:fldChar w:fldCharType="separate"/>
        </w:r>
        <w:r>
          <w:rPr>
            <w:webHidden/>
          </w:rPr>
          <w:t>2</w:t>
        </w:r>
        <w:r>
          <w:rPr>
            <w:webHidden/>
          </w:rPr>
          <w:fldChar w:fldCharType="end"/>
        </w:r>
      </w:hyperlink>
    </w:p>
    <w:p w14:paraId="550B2834" w14:textId="2D600163" w:rsidR="0052756F" w:rsidRDefault="0052756F">
      <w:pPr>
        <w:pStyle w:val="TOC2"/>
        <w:rPr>
          <w:rFonts w:asciiTheme="minorHAnsi" w:eastAsiaTheme="minorEastAsia" w:hAnsiTheme="minorHAnsi" w:cstheme="minorBidi"/>
          <w:kern w:val="2"/>
          <w:sz w:val="24"/>
          <w:lang w:eastAsia="ja-JP"/>
          <w14:ligatures w14:val="standardContextual"/>
        </w:rPr>
      </w:pPr>
      <w:hyperlink w:anchor="_Toc225526946" w:history="1">
        <w:r w:rsidRPr="008D15F9">
          <w:rPr>
            <w:rStyle w:val="Hyperlink"/>
            <w:rFonts w:eastAsia="Calibri"/>
          </w:rPr>
          <w:t>Suggested timeframe</w:t>
        </w:r>
        <w:r>
          <w:rPr>
            <w:webHidden/>
          </w:rPr>
          <w:tab/>
        </w:r>
        <w:r>
          <w:rPr>
            <w:webHidden/>
          </w:rPr>
          <w:fldChar w:fldCharType="begin"/>
        </w:r>
        <w:r>
          <w:rPr>
            <w:webHidden/>
          </w:rPr>
          <w:instrText xml:space="preserve"> PAGEREF _Toc225526946 \h </w:instrText>
        </w:r>
        <w:r>
          <w:rPr>
            <w:webHidden/>
          </w:rPr>
        </w:r>
        <w:r>
          <w:rPr>
            <w:webHidden/>
          </w:rPr>
          <w:fldChar w:fldCharType="separate"/>
        </w:r>
        <w:r>
          <w:rPr>
            <w:webHidden/>
          </w:rPr>
          <w:t>3</w:t>
        </w:r>
        <w:r>
          <w:rPr>
            <w:webHidden/>
          </w:rPr>
          <w:fldChar w:fldCharType="end"/>
        </w:r>
      </w:hyperlink>
    </w:p>
    <w:p w14:paraId="28122F81" w14:textId="4F7A7635" w:rsidR="0052756F" w:rsidRDefault="0052756F">
      <w:pPr>
        <w:pStyle w:val="TOC2"/>
        <w:rPr>
          <w:rFonts w:asciiTheme="minorHAnsi" w:eastAsiaTheme="minorEastAsia" w:hAnsiTheme="minorHAnsi" w:cstheme="minorBidi"/>
          <w:kern w:val="2"/>
          <w:sz w:val="24"/>
          <w:lang w:eastAsia="ja-JP"/>
          <w14:ligatures w14:val="standardContextual"/>
        </w:rPr>
      </w:pPr>
      <w:hyperlink w:anchor="_Toc225526947" w:history="1">
        <w:r w:rsidRPr="008D15F9">
          <w:rPr>
            <w:rStyle w:val="Hyperlink"/>
            <w:rFonts w:eastAsia="Calibri"/>
          </w:rPr>
          <w:t>Program structure</w:t>
        </w:r>
        <w:r>
          <w:rPr>
            <w:webHidden/>
          </w:rPr>
          <w:tab/>
        </w:r>
        <w:r>
          <w:rPr>
            <w:webHidden/>
          </w:rPr>
          <w:fldChar w:fldCharType="begin"/>
        </w:r>
        <w:r>
          <w:rPr>
            <w:webHidden/>
          </w:rPr>
          <w:instrText xml:space="preserve"> PAGEREF _Toc225526947 \h </w:instrText>
        </w:r>
        <w:r>
          <w:rPr>
            <w:webHidden/>
          </w:rPr>
        </w:r>
        <w:r>
          <w:rPr>
            <w:webHidden/>
          </w:rPr>
          <w:fldChar w:fldCharType="separate"/>
        </w:r>
        <w:r>
          <w:rPr>
            <w:webHidden/>
          </w:rPr>
          <w:t>3</w:t>
        </w:r>
        <w:r>
          <w:rPr>
            <w:webHidden/>
          </w:rPr>
          <w:fldChar w:fldCharType="end"/>
        </w:r>
      </w:hyperlink>
    </w:p>
    <w:p w14:paraId="5CB52ED2" w14:textId="6246EC6A" w:rsidR="0052756F" w:rsidRDefault="0052756F">
      <w:pPr>
        <w:pStyle w:val="TOC2"/>
        <w:rPr>
          <w:rFonts w:asciiTheme="minorHAnsi" w:eastAsiaTheme="minorEastAsia" w:hAnsiTheme="minorHAnsi" w:cstheme="minorBidi"/>
          <w:kern w:val="2"/>
          <w:sz w:val="24"/>
          <w:lang w:eastAsia="ja-JP"/>
          <w14:ligatures w14:val="standardContextual"/>
        </w:rPr>
      </w:pPr>
      <w:hyperlink w:anchor="_Toc225526948" w:history="1">
        <w:r w:rsidRPr="008D15F9">
          <w:rPr>
            <w:rStyle w:val="Hyperlink"/>
          </w:rPr>
          <w:t>Outcomes</w:t>
        </w:r>
        <w:r>
          <w:rPr>
            <w:webHidden/>
          </w:rPr>
          <w:tab/>
        </w:r>
        <w:r>
          <w:rPr>
            <w:webHidden/>
          </w:rPr>
          <w:fldChar w:fldCharType="begin"/>
        </w:r>
        <w:r>
          <w:rPr>
            <w:webHidden/>
          </w:rPr>
          <w:instrText xml:space="preserve"> PAGEREF _Toc225526948 \h </w:instrText>
        </w:r>
        <w:r>
          <w:rPr>
            <w:webHidden/>
          </w:rPr>
        </w:r>
        <w:r>
          <w:rPr>
            <w:webHidden/>
          </w:rPr>
          <w:fldChar w:fldCharType="separate"/>
        </w:r>
        <w:r>
          <w:rPr>
            <w:webHidden/>
          </w:rPr>
          <w:t>4</w:t>
        </w:r>
        <w:r>
          <w:rPr>
            <w:webHidden/>
          </w:rPr>
          <w:fldChar w:fldCharType="end"/>
        </w:r>
      </w:hyperlink>
    </w:p>
    <w:p w14:paraId="2DD208A7" w14:textId="55577DBB" w:rsidR="0052756F" w:rsidRDefault="0052756F">
      <w:pPr>
        <w:pStyle w:val="TOC2"/>
        <w:rPr>
          <w:rFonts w:asciiTheme="minorHAnsi" w:eastAsiaTheme="minorEastAsia" w:hAnsiTheme="minorHAnsi" w:cstheme="minorBidi"/>
          <w:kern w:val="2"/>
          <w:sz w:val="24"/>
          <w:lang w:eastAsia="ja-JP"/>
          <w14:ligatures w14:val="standardContextual"/>
        </w:rPr>
      </w:pPr>
      <w:hyperlink w:anchor="_Toc225526949" w:history="1">
        <w:r w:rsidRPr="008D15F9">
          <w:rPr>
            <w:rStyle w:val="Hyperlink"/>
          </w:rPr>
          <w:t>Syllabus content</w:t>
        </w:r>
        <w:r>
          <w:rPr>
            <w:webHidden/>
          </w:rPr>
          <w:tab/>
        </w:r>
        <w:r>
          <w:rPr>
            <w:webHidden/>
          </w:rPr>
          <w:fldChar w:fldCharType="begin"/>
        </w:r>
        <w:r>
          <w:rPr>
            <w:webHidden/>
          </w:rPr>
          <w:instrText xml:space="preserve"> PAGEREF _Toc225526949 \h </w:instrText>
        </w:r>
        <w:r>
          <w:rPr>
            <w:webHidden/>
          </w:rPr>
        </w:r>
        <w:r>
          <w:rPr>
            <w:webHidden/>
          </w:rPr>
          <w:fldChar w:fldCharType="separate"/>
        </w:r>
        <w:r>
          <w:rPr>
            <w:webHidden/>
          </w:rPr>
          <w:t>4</w:t>
        </w:r>
        <w:r>
          <w:rPr>
            <w:webHidden/>
          </w:rPr>
          <w:fldChar w:fldCharType="end"/>
        </w:r>
      </w:hyperlink>
    </w:p>
    <w:p w14:paraId="6DA2CAC1" w14:textId="69172312" w:rsidR="0052756F" w:rsidRDefault="0052756F">
      <w:pPr>
        <w:pStyle w:val="TOC1"/>
        <w:rPr>
          <w:rFonts w:asciiTheme="minorHAnsi" w:eastAsiaTheme="minorEastAsia" w:hAnsiTheme="minorHAnsi" w:cstheme="minorBidi"/>
          <w:b w:val="0"/>
          <w:kern w:val="2"/>
          <w:sz w:val="24"/>
          <w:lang w:eastAsia="ja-JP"/>
          <w14:ligatures w14:val="standardContextual"/>
        </w:rPr>
      </w:pPr>
      <w:hyperlink w:anchor="_Toc225526950" w:history="1">
        <w:r w:rsidRPr="008D15F9">
          <w:rPr>
            <w:rStyle w:val="Hyperlink"/>
          </w:rPr>
          <w:t>Learning sequence 1 – changing settlement patterns</w:t>
        </w:r>
        <w:r>
          <w:rPr>
            <w:webHidden/>
          </w:rPr>
          <w:tab/>
        </w:r>
        <w:r>
          <w:rPr>
            <w:webHidden/>
          </w:rPr>
          <w:fldChar w:fldCharType="begin"/>
        </w:r>
        <w:r>
          <w:rPr>
            <w:webHidden/>
          </w:rPr>
          <w:instrText xml:space="preserve"> PAGEREF _Toc225526950 \h </w:instrText>
        </w:r>
        <w:r>
          <w:rPr>
            <w:webHidden/>
          </w:rPr>
        </w:r>
        <w:r>
          <w:rPr>
            <w:webHidden/>
          </w:rPr>
          <w:fldChar w:fldCharType="separate"/>
        </w:r>
        <w:r>
          <w:rPr>
            <w:webHidden/>
          </w:rPr>
          <w:t>7</w:t>
        </w:r>
        <w:r>
          <w:rPr>
            <w:webHidden/>
          </w:rPr>
          <w:fldChar w:fldCharType="end"/>
        </w:r>
      </w:hyperlink>
    </w:p>
    <w:p w14:paraId="19493105" w14:textId="754DFD9A" w:rsidR="0052756F" w:rsidRDefault="0052756F">
      <w:pPr>
        <w:pStyle w:val="TOC1"/>
        <w:rPr>
          <w:rFonts w:asciiTheme="minorHAnsi" w:eastAsiaTheme="minorEastAsia" w:hAnsiTheme="minorHAnsi" w:cstheme="minorBidi"/>
          <w:b w:val="0"/>
          <w:kern w:val="2"/>
          <w:sz w:val="24"/>
          <w:lang w:eastAsia="ja-JP"/>
          <w14:ligatures w14:val="standardContextual"/>
        </w:rPr>
      </w:pPr>
      <w:hyperlink w:anchor="_Toc225526951" w:history="1">
        <w:r w:rsidRPr="008D15F9">
          <w:rPr>
            <w:rStyle w:val="Hyperlink"/>
          </w:rPr>
          <w:t>Learning sequence 2 – movement of people</w:t>
        </w:r>
        <w:r>
          <w:rPr>
            <w:webHidden/>
          </w:rPr>
          <w:tab/>
        </w:r>
        <w:r>
          <w:rPr>
            <w:webHidden/>
          </w:rPr>
          <w:fldChar w:fldCharType="begin"/>
        </w:r>
        <w:r>
          <w:rPr>
            <w:webHidden/>
          </w:rPr>
          <w:instrText xml:space="preserve"> PAGEREF _Toc225526951 \h </w:instrText>
        </w:r>
        <w:r>
          <w:rPr>
            <w:webHidden/>
          </w:rPr>
        </w:r>
        <w:r>
          <w:rPr>
            <w:webHidden/>
          </w:rPr>
          <w:fldChar w:fldCharType="separate"/>
        </w:r>
        <w:r>
          <w:rPr>
            <w:webHidden/>
          </w:rPr>
          <w:t>103</w:t>
        </w:r>
        <w:r>
          <w:rPr>
            <w:webHidden/>
          </w:rPr>
          <w:fldChar w:fldCharType="end"/>
        </w:r>
      </w:hyperlink>
    </w:p>
    <w:p w14:paraId="27EA5DAA" w14:textId="43DF847B" w:rsidR="0052756F" w:rsidRDefault="0052756F">
      <w:pPr>
        <w:pStyle w:val="TOC1"/>
        <w:rPr>
          <w:rFonts w:asciiTheme="minorHAnsi" w:eastAsiaTheme="minorEastAsia" w:hAnsiTheme="minorHAnsi" w:cstheme="minorBidi"/>
          <w:b w:val="0"/>
          <w:kern w:val="2"/>
          <w:sz w:val="24"/>
          <w:lang w:eastAsia="ja-JP"/>
          <w14:ligatures w14:val="standardContextual"/>
        </w:rPr>
      </w:pPr>
      <w:hyperlink w:anchor="_Toc225526952" w:history="1">
        <w:r w:rsidRPr="008D15F9">
          <w:rPr>
            <w:rStyle w:val="Hyperlink"/>
          </w:rPr>
          <w:t>Learning sequence 3 – urban planning for sustainability</w:t>
        </w:r>
        <w:r>
          <w:rPr>
            <w:webHidden/>
          </w:rPr>
          <w:tab/>
        </w:r>
        <w:r>
          <w:rPr>
            <w:webHidden/>
          </w:rPr>
          <w:fldChar w:fldCharType="begin"/>
        </w:r>
        <w:r>
          <w:rPr>
            <w:webHidden/>
          </w:rPr>
          <w:instrText xml:space="preserve"> PAGEREF _Toc225526952 \h </w:instrText>
        </w:r>
        <w:r>
          <w:rPr>
            <w:webHidden/>
          </w:rPr>
        </w:r>
        <w:r>
          <w:rPr>
            <w:webHidden/>
          </w:rPr>
          <w:fldChar w:fldCharType="separate"/>
        </w:r>
        <w:r>
          <w:rPr>
            <w:webHidden/>
          </w:rPr>
          <w:t>179</w:t>
        </w:r>
        <w:r>
          <w:rPr>
            <w:webHidden/>
          </w:rPr>
          <w:fldChar w:fldCharType="end"/>
        </w:r>
      </w:hyperlink>
    </w:p>
    <w:p w14:paraId="65181C38" w14:textId="62BC6DE5" w:rsidR="0052756F" w:rsidRDefault="0052756F">
      <w:pPr>
        <w:pStyle w:val="TOC1"/>
        <w:rPr>
          <w:rFonts w:asciiTheme="minorHAnsi" w:eastAsiaTheme="minorEastAsia" w:hAnsiTheme="minorHAnsi" w:cstheme="minorBidi"/>
          <w:b w:val="0"/>
          <w:kern w:val="2"/>
          <w:sz w:val="24"/>
          <w:lang w:eastAsia="ja-JP"/>
          <w14:ligatures w14:val="standardContextual"/>
        </w:rPr>
      </w:pPr>
      <w:hyperlink w:anchor="_Toc225526953" w:history="1">
        <w:r w:rsidRPr="008D15F9">
          <w:rPr>
            <w:rStyle w:val="Hyperlink"/>
          </w:rPr>
          <w:t>Overall program evaluation</w:t>
        </w:r>
        <w:r>
          <w:rPr>
            <w:webHidden/>
          </w:rPr>
          <w:tab/>
        </w:r>
        <w:r>
          <w:rPr>
            <w:webHidden/>
          </w:rPr>
          <w:fldChar w:fldCharType="begin"/>
        </w:r>
        <w:r>
          <w:rPr>
            <w:webHidden/>
          </w:rPr>
          <w:instrText xml:space="preserve"> PAGEREF _Toc225526953 \h </w:instrText>
        </w:r>
        <w:r>
          <w:rPr>
            <w:webHidden/>
          </w:rPr>
        </w:r>
        <w:r>
          <w:rPr>
            <w:webHidden/>
          </w:rPr>
          <w:fldChar w:fldCharType="separate"/>
        </w:r>
        <w:r>
          <w:rPr>
            <w:webHidden/>
          </w:rPr>
          <w:t>208</w:t>
        </w:r>
        <w:r>
          <w:rPr>
            <w:webHidden/>
          </w:rPr>
          <w:fldChar w:fldCharType="end"/>
        </w:r>
      </w:hyperlink>
    </w:p>
    <w:p w14:paraId="68FF8BE6" w14:textId="75FF3EE5" w:rsidR="0052756F" w:rsidRDefault="0052756F">
      <w:pPr>
        <w:pStyle w:val="TOC1"/>
        <w:rPr>
          <w:rFonts w:asciiTheme="minorHAnsi" w:eastAsiaTheme="minorEastAsia" w:hAnsiTheme="minorHAnsi" w:cstheme="minorBidi"/>
          <w:b w:val="0"/>
          <w:kern w:val="2"/>
          <w:sz w:val="24"/>
          <w:lang w:eastAsia="ja-JP"/>
          <w14:ligatures w14:val="standardContextual"/>
        </w:rPr>
      </w:pPr>
      <w:hyperlink w:anchor="_Toc225526954" w:history="1">
        <w:r w:rsidRPr="008D15F9">
          <w:rPr>
            <w:rStyle w:val="Hyperlink"/>
          </w:rPr>
          <w:t>References</w:t>
        </w:r>
        <w:r>
          <w:rPr>
            <w:webHidden/>
          </w:rPr>
          <w:tab/>
        </w:r>
        <w:r>
          <w:rPr>
            <w:webHidden/>
          </w:rPr>
          <w:fldChar w:fldCharType="begin"/>
        </w:r>
        <w:r>
          <w:rPr>
            <w:webHidden/>
          </w:rPr>
          <w:instrText xml:space="preserve"> PAGEREF _Toc225526954 \h </w:instrText>
        </w:r>
        <w:r>
          <w:rPr>
            <w:webHidden/>
          </w:rPr>
        </w:r>
        <w:r>
          <w:rPr>
            <w:webHidden/>
          </w:rPr>
          <w:fldChar w:fldCharType="separate"/>
        </w:r>
        <w:r>
          <w:rPr>
            <w:webHidden/>
          </w:rPr>
          <w:t>209</w:t>
        </w:r>
        <w:r>
          <w:rPr>
            <w:webHidden/>
          </w:rPr>
          <w:fldChar w:fldCharType="end"/>
        </w:r>
      </w:hyperlink>
    </w:p>
    <w:p w14:paraId="2EF502FC" w14:textId="2EA6E48D" w:rsidR="002506EE" w:rsidRDefault="00B745B7" w:rsidP="004165DB">
      <w:r>
        <w:rPr>
          <w:noProof/>
        </w:rPr>
        <w:fldChar w:fldCharType="end"/>
      </w:r>
      <w:r w:rsidR="002506EE">
        <w:br w:type="page"/>
      </w:r>
    </w:p>
    <w:p w14:paraId="08804495" w14:textId="0DF669F7" w:rsidR="00817D48" w:rsidRDefault="00133BC2" w:rsidP="000E14D8">
      <w:pPr>
        <w:pStyle w:val="Heading1"/>
      </w:pPr>
      <w:bookmarkStart w:id="1" w:name="_Toc225526944"/>
      <w:r>
        <w:lastRenderedPageBreak/>
        <w:t>O</w:t>
      </w:r>
      <w:r w:rsidR="006D5ACA">
        <w:t>verview</w:t>
      </w:r>
      <w:bookmarkEnd w:id="1"/>
    </w:p>
    <w:p w14:paraId="5FE424BC" w14:textId="4D9EEC46" w:rsidR="00C0721D" w:rsidRDefault="00F05CFE" w:rsidP="00826AF8">
      <w:r>
        <w:t>T</w:t>
      </w:r>
      <w:r w:rsidRPr="00BD65E8">
        <w:t>his</w:t>
      </w:r>
      <w:bookmarkStart w:id="2" w:name="_Toc168398232"/>
      <w:r w:rsidR="00826AF8" w:rsidRPr="00232B1E">
        <w:t xml:space="preserve"> sample program of learning addresses </w:t>
      </w:r>
      <w:r w:rsidR="00826AF8">
        <w:t>Changing places</w:t>
      </w:r>
      <w:r w:rsidR="00826AF8" w:rsidRPr="00232B1E">
        <w:t>.</w:t>
      </w:r>
      <w:r w:rsidR="00826AF8" w:rsidRPr="00E8650B">
        <w:rPr>
          <w:noProof/>
        </w:rPr>
        <w:t xml:space="preserve"> </w:t>
      </w:r>
      <w:r w:rsidR="00826AF8">
        <w:rPr>
          <w:noProof/>
        </w:rPr>
        <w:t xml:space="preserve">This program of learning </w:t>
      </w:r>
      <w:r w:rsidR="006D5ACA">
        <w:rPr>
          <w:noProof/>
        </w:rPr>
        <w:t xml:space="preserve">is </w:t>
      </w:r>
      <w:r w:rsidR="00826AF8">
        <w:rPr>
          <w:noProof/>
        </w:rPr>
        <w:t xml:space="preserve">designed to allow students to build understanding of geographical concepts, geographical inquiry skills and geographical tools. </w:t>
      </w:r>
      <w:r w:rsidR="00826AF8">
        <w:t xml:space="preserve">Additional support for this program, including sample teaching resources, is available on </w:t>
      </w:r>
      <w:hyperlink r:id="rId8" w:history="1">
        <w:r w:rsidR="00826AF8" w:rsidRPr="00232B1E">
          <w:rPr>
            <w:rStyle w:val="Hyperlink"/>
          </w:rPr>
          <w:t>Planning, programming and assessing Geography 7</w:t>
        </w:r>
        <w:r w:rsidR="00B832E6">
          <w:rPr>
            <w:rStyle w:val="Hyperlink"/>
          </w:rPr>
          <w:t>–</w:t>
        </w:r>
        <w:r w:rsidR="00826AF8" w:rsidRPr="00232B1E">
          <w:rPr>
            <w:rStyle w:val="Hyperlink"/>
          </w:rPr>
          <w:t>10 (2024)</w:t>
        </w:r>
      </w:hyperlink>
      <w:r w:rsidR="00826AF8">
        <w:t xml:space="preserve">. </w:t>
      </w:r>
    </w:p>
    <w:p w14:paraId="65DA6243" w14:textId="0AAC55F4" w:rsidR="00C0721D" w:rsidRDefault="00C0721D" w:rsidP="00C0721D">
      <w:pPr>
        <w:pStyle w:val="FeatureBox2"/>
      </w:pPr>
      <w:r w:rsidRPr="003F6A58">
        <w:rPr>
          <w:b/>
          <w:bCs/>
        </w:rPr>
        <w:t>Note</w:t>
      </w:r>
      <w:r w:rsidRPr="00EA563E">
        <w:rPr>
          <w:rStyle w:val="Strong"/>
        </w:rPr>
        <w:t>:</w:t>
      </w:r>
      <w:r w:rsidRPr="003F6A58">
        <w:t xml:space="preserve"> this resource includes topics that might be considered controversial or sensitive. Teachers are to respect the diverse views and experiences of all students and approach discussions in a manner that is impartial, free from harassment and discrimination, supportive of students’ wellbeing needs and aligned with the department’s </w:t>
      </w:r>
      <w:bookmarkStart w:id="3" w:name="_Hlk208494654"/>
      <w:r w:rsidRPr="003F6A58">
        <w:fldChar w:fldCharType="begin"/>
      </w:r>
      <w:r w:rsidRPr="003F6A58">
        <w:instrText>HYPERLINK "https://education.nsw.gov.au/policy-library/policies/pd-2004-0020"</w:instrText>
      </w:r>
      <w:r w:rsidRPr="003F6A58">
        <w:fldChar w:fldCharType="separate"/>
      </w:r>
      <w:r w:rsidRPr="003F6A58">
        <w:rPr>
          <w:rStyle w:val="Hyperlink"/>
        </w:rPr>
        <w:t>Professional and ethical standards</w:t>
      </w:r>
      <w:r w:rsidRPr="003F6A58">
        <w:fldChar w:fldCharType="end"/>
      </w:r>
      <w:bookmarkEnd w:id="3"/>
      <w:r w:rsidRPr="003F6A58">
        <w:t xml:space="preserve">, </w:t>
      </w:r>
      <w:hyperlink r:id="rId9" w:history="1">
        <w:r w:rsidRPr="003F6A58">
          <w:rPr>
            <w:rStyle w:val="Hyperlink"/>
          </w:rPr>
          <w:t>Anti-racism policy</w:t>
        </w:r>
      </w:hyperlink>
      <w:r w:rsidRPr="003F6A58">
        <w:t>,</w:t>
      </w:r>
      <w:r>
        <w:t xml:space="preserve"> </w:t>
      </w:r>
      <w:hyperlink r:id="rId10" w:history="1">
        <w:r w:rsidRPr="00005737">
          <w:rPr>
            <w:rStyle w:val="Hyperlink"/>
          </w:rPr>
          <w:t xml:space="preserve">Controversial issues in </w:t>
        </w:r>
        <w:r>
          <w:rPr>
            <w:rStyle w:val="Hyperlink"/>
          </w:rPr>
          <w:t>s</w:t>
        </w:r>
        <w:r w:rsidRPr="00005737">
          <w:rPr>
            <w:rStyle w:val="Hyperlink"/>
          </w:rPr>
          <w:t>chools</w:t>
        </w:r>
      </w:hyperlink>
      <w:r w:rsidRPr="003F6A58">
        <w:t xml:space="preserve"> and </w:t>
      </w:r>
      <w:hyperlink r:id="rId11" w:history="1">
        <w:r w:rsidRPr="00D45CE9">
          <w:rPr>
            <w:rStyle w:val="Hyperlink"/>
          </w:rPr>
          <w:t xml:space="preserve">Values </w:t>
        </w:r>
        <w:r>
          <w:rPr>
            <w:rStyle w:val="Hyperlink"/>
          </w:rPr>
          <w:t>in NSW</w:t>
        </w:r>
        <w:r w:rsidRPr="00D45CE9">
          <w:rPr>
            <w:rStyle w:val="Hyperlink"/>
          </w:rPr>
          <w:t xml:space="preserve"> </w:t>
        </w:r>
        <w:r>
          <w:rPr>
            <w:rStyle w:val="Hyperlink"/>
          </w:rPr>
          <w:t>p</w:t>
        </w:r>
        <w:r w:rsidRPr="00D45CE9">
          <w:rPr>
            <w:rStyle w:val="Hyperlink"/>
          </w:rPr>
          <w:t xml:space="preserve">ublic </w:t>
        </w:r>
        <w:r>
          <w:rPr>
            <w:rStyle w:val="Hyperlink"/>
          </w:rPr>
          <w:t>schools</w:t>
        </w:r>
      </w:hyperlink>
      <w:r w:rsidRPr="003F6A58">
        <w:t>. Teachers should facilitate rational discourse and objective study while tailoring the content to meet the unique needs of their students. Where possible, teachers should consult with the school’s wellbeing team before using contexts that might be sensitive for some students</w:t>
      </w:r>
      <w:r w:rsidRPr="00C05F74">
        <w:t>.</w:t>
      </w:r>
    </w:p>
    <w:p w14:paraId="33BAA5A4" w14:textId="77777777" w:rsidR="009E5252" w:rsidRDefault="009E5252" w:rsidP="00747679">
      <w:pPr>
        <w:pStyle w:val="Heading2"/>
        <w:rPr>
          <w:rFonts w:eastAsia="Calibri"/>
        </w:rPr>
      </w:pPr>
      <w:bookmarkStart w:id="4" w:name="_Toc225526945"/>
      <w:r>
        <w:rPr>
          <w:rFonts w:eastAsia="Calibri"/>
        </w:rPr>
        <w:t>Planning considerations</w:t>
      </w:r>
      <w:bookmarkEnd w:id="4"/>
    </w:p>
    <w:p w14:paraId="79BCEE4C" w14:textId="77777777" w:rsidR="002678AB" w:rsidRDefault="002678AB" w:rsidP="002678AB">
      <w:r>
        <w:t xml:space="preserve">Consider the </w:t>
      </w:r>
      <w:hyperlink r:id="rId12" w:history="1">
        <w:r w:rsidRPr="0007189D">
          <w:rPr>
            <w:rStyle w:val="Hyperlink"/>
            <w:rFonts w:eastAsia="Calibri"/>
          </w:rPr>
          <w:t>Universal Design for Learning</w:t>
        </w:r>
      </w:hyperlink>
      <w:r>
        <w:t xml:space="preserve"> principles of </w:t>
      </w:r>
      <w:hyperlink r:id="rId13" w:history="1">
        <w:r w:rsidRPr="0049771C">
          <w:rPr>
            <w:rStyle w:val="Hyperlink"/>
            <w:rFonts w:eastAsia="Calibri"/>
          </w:rPr>
          <w:t>engagement</w:t>
        </w:r>
      </w:hyperlink>
      <w:r>
        <w:t xml:space="preserve">, </w:t>
      </w:r>
      <w:hyperlink r:id="rId14" w:history="1">
        <w:r w:rsidRPr="0049771C">
          <w:rPr>
            <w:rStyle w:val="Hyperlink"/>
            <w:rFonts w:eastAsia="Calibri"/>
          </w:rPr>
          <w:t>representation</w:t>
        </w:r>
      </w:hyperlink>
      <w:r>
        <w:t xml:space="preserve"> and </w:t>
      </w:r>
      <w:hyperlink r:id="rId15" w:history="1">
        <w:r w:rsidRPr="00545BA9">
          <w:rPr>
            <w:rStyle w:val="Hyperlink"/>
            <w:rFonts w:eastAsia="Calibri"/>
          </w:rPr>
          <w:t>expression</w:t>
        </w:r>
      </w:hyperlink>
      <w:r>
        <w:t xml:space="preserve"> in conjunction with this sample program of learning when planning for teaching and learning. </w:t>
      </w:r>
      <w:bookmarkStart w:id="5" w:name="_Hlk168414142"/>
    </w:p>
    <w:bookmarkEnd w:id="5"/>
    <w:p w14:paraId="639B561A" w14:textId="291CE996" w:rsidR="002678AB" w:rsidRDefault="002678AB" w:rsidP="009E5252">
      <w:r w:rsidRPr="005B462F">
        <w:t xml:space="preserve">Suggested </w:t>
      </w:r>
      <w:hyperlink r:id="rId16" w:history="1">
        <w:r w:rsidRPr="005B462F">
          <w:rPr>
            <w:rStyle w:val="Hyperlink"/>
          </w:rPr>
          <w:t>learning intentions</w:t>
        </w:r>
      </w:hyperlink>
      <w:r w:rsidRPr="005B462F">
        <w:t xml:space="preserve"> and </w:t>
      </w:r>
      <w:hyperlink r:id="rId17" w:history="1">
        <w:r w:rsidRPr="005B462F">
          <w:rPr>
            <w:rStyle w:val="Hyperlink"/>
          </w:rPr>
          <w:t>success criteria</w:t>
        </w:r>
      </w:hyperlink>
      <w:r w:rsidRPr="005B462F">
        <w:t xml:space="preserve"> have been provided to demonstrate how they may be written. They are carefully designed using syllabus outcomes and content. Learning intentions and success criteria are both an </w:t>
      </w:r>
      <w:hyperlink r:id="rId18" w:history="1">
        <w:r w:rsidRPr="005B462F">
          <w:rPr>
            <w:rStyle w:val="Hyperlink"/>
          </w:rPr>
          <w:t>explicit teaching</w:t>
        </w:r>
      </w:hyperlink>
      <w:r w:rsidRPr="005B462F">
        <w:t> and formative assessment strategy.</w:t>
      </w:r>
    </w:p>
    <w:p w14:paraId="64729A25" w14:textId="206F2997" w:rsidR="009E5252" w:rsidRDefault="006A2027" w:rsidP="009E5252">
      <w:r>
        <w:t xml:space="preserve">Program </w:t>
      </w:r>
      <w:r w:rsidR="00DC39E7">
        <w:t>r</w:t>
      </w:r>
      <w:r w:rsidR="009E5252">
        <w:t xml:space="preserve">egistration and evaluation </w:t>
      </w:r>
      <w:r>
        <w:t>supports</w:t>
      </w:r>
      <w:r w:rsidR="009E5252">
        <w:t xml:space="preserve"> enhance</w:t>
      </w:r>
      <w:r>
        <w:t>d</w:t>
      </w:r>
      <w:r w:rsidR="009E5252">
        <w:t xml:space="preserve"> student outcomes</w:t>
      </w:r>
      <w:r w:rsidR="00002CAC">
        <w:t>.</w:t>
      </w:r>
      <w:r w:rsidR="009E5252">
        <w:t xml:space="preserve"> </w:t>
      </w:r>
      <w:r>
        <w:t xml:space="preserve">Evaluation is an important, ongoing part of the programming cycle and must be considered before program implementation. </w:t>
      </w:r>
      <w:hyperlink r:id="rId19" w:history="1">
        <w:r w:rsidR="00192FFE">
          <w:rPr>
            <w:rStyle w:val="Hyperlink"/>
          </w:rPr>
          <w:t>Evaluating teaching and learning programs for HSIE 7–12</w:t>
        </w:r>
      </w:hyperlink>
      <w:r>
        <w:t xml:space="preserve"> provides advice to support this process</w:t>
      </w:r>
      <w:r w:rsidR="00900016">
        <w:t>.</w:t>
      </w:r>
      <w:r>
        <w:t xml:space="preserve"> </w:t>
      </w:r>
      <w:r w:rsidR="00DC39E7">
        <w:t>Ensure registrations and evaluations are in line with school procedures, department policies and NESA requirements</w:t>
      </w:r>
      <w:r w:rsidRPr="008234C6">
        <w:t>.</w:t>
      </w:r>
    </w:p>
    <w:p w14:paraId="1B9059D5" w14:textId="77777777" w:rsidR="00F05CFE" w:rsidRPr="00E0333B" w:rsidRDefault="00F05CFE" w:rsidP="00F05CFE">
      <w:pPr>
        <w:pStyle w:val="Heading2"/>
      </w:pPr>
      <w:bookmarkStart w:id="6" w:name="_Toc225526946"/>
      <w:r>
        <w:rPr>
          <w:rFonts w:eastAsia="Calibri"/>
        </w:rPr>
        <w:lastRenderedPageBreak/>
        <w:t>Suggested timeframe</w:t>
      </w:r>
      <w:bookmarkEnd w:id="2"/>
      <w:bookmarkEnd w:id="6"/>
    </w:p>
    <w:p w14:paraId="5A857B33" w14:textId="03EB6AAF" w:rsidR="00A338C1" w:rsidRDefault="00A338C1" w:rsidP="002974CF">
      <w:r w:rsidRPr="00A338C1">
        <w:t xml:space="preserve">This sample program of learning is designed to be completed over a period of approximately 20 weeks in 60-minute lesson sequences. Teachers should be aware that this 40-hour learning sequence has been designed on the premise that schools are teaching </w:t>
      </w:r>
      <w:r w:rsidR="006619F2">
        <w:t>two 60-minute</w:t>
      </w:r>
      <w:r w:rsidRPr="00A338C1">
        <w:t xml:space="preserve"> lessons per week for the duration of 2 terms in </w:t>
      </w:r>
      <w:r w:rsidR="006619F2">
        <w:t>Y</w:t>
      </w:r>
      <w:r w:rsidR="006619F2" w:rsidRPr="00A338C1">
        <w:t xml:space="preserve">ear </w:t>
      </w:r>
      <w:r w:rsidR="00124211">
        <w:t>9</w:t>
      </w:r>
      <w:r w:rsidRPr="00A338C1">
        <w:t>. Schools should adjust learning sequences and associated lessons to fit timetabling for their context.</w:t>
      </w:r>
    </w:p>
    <w:p w14:paraId="36AB4CB0" w14:textId="77777777" w:rsidR="00E37E70" w:rsidRDefault="00E37E70" w:rsidP="00E37E70">
      <w:pPr>
        <w:pStyle w:val="Heading2"/>
      </w:pPr>
      <w:bookmarkStart w:id="7" w:name="_Toc112681290"/>
      <w:bookmarkStart w:id="8" w:name="_Toc225526948"/>
      <w:r w:rsidRPr="000E14D8">
        <w:t>Outcomes</w:t>
      </w:r>
      <w:bookmarkEnd w:id="7"/>
      <w:bookmarkEnd w:id="8"/>
    </w:p>
    <w:p w14:paraId="64A9D6E6" w14:textId="77777777" w:rsidR="00E37E70" w:rsidRDefault="00E37E70" w:rsidP="00E37E70">
      <w:pPr>
        <w:rPr>
          <w:noProof/>
        </w:rPr>
      </w:pPr>
      <w:r>
        <w:rPr>
          <w:noProof/>
        </w:rPr>
        <w:t>A student:</w:t>
      </w:r>
    </w:p>
    <w:p w14:paraId="09255F23" w14:textId="77777777" w:rsidR="00AB1DDD" w:rsidRDefault="00AB1DDD" w:rsidP="00721039">
      <w:pPr>
        <w:pStyle w:val="ListBullet"/>
        <w:rPr>
          <w:rStyle w:val="Strong"/>
          <w:b w:val="0"/>
          <w:bCs w:val="0"/>
          <w:noProof/>
        </w:rPr>
      </w:pPr>
      <w:r w:rsidRPr="002524D3">
        <w:rPr>
          <w:rStyle w:val="Strong"/>
          <w:noProof/>
        </w:rPr>
        <w:t>GE5-DFC-01</w:t>
      </w:r>
      <w:r>
        <w:rPr>
          <w:rStyle w:val="Strong"/>
          <w:b w:val="0"/>
          <w:bCs w:val="0"/>
          <w:noProof/>
        </w:rPr>
        <w:t xml:space="preserve"> </w:t>
      </w:r>
      <w:r w:rsidRPr="002524D3">
        <w:rPr>
          <w:rStyle w:val="Strong"/>
          <w:b w:val="0"/>
          <w:bCs w:val="0"/>
          <w:noProof/>
        </w:rPr>
        <w:t xml:space="preserve">explains how the diverse features and characteristics of a range of places and environments change over time </w:t>
      </w:r>
    </w:p>
    <w:p w14:paraId="79BF867F" w14:textId="77777777" w:rsidR="00AB1DDD" w:rsidRDefault="00AB1DDD" w:rsidP="00721039">
      <w:pPr>
        <w:pStyle w:val="ListBullet"/>
        <w:rPr>
          <w:noProof/>
        </w:rPr>
      </w:pPr>
      <w:r w:rsidRPr="00DA3547">
        <w:rPr>
          <w:b/>
          <w:bCs/>
          <w:noProof/>
        </w:rPr>
        <w:t>GE5-PRI-01</w:t>
      </w:r>
      <w:r>
        <w:rPr>
          <w:noProof/>
        </w:rPr>
        <w:t xml:space="preserve"> analyses the processes and interactions that transform people, places and environments</w:t>
      </w:r>
    </w:p>
    <w:p w14:paraId="4397AC99" w14:textId="77777777" w:rsidR="00AB1DDD" w:rsidRDefault="00AB1DDD" w:rsidP="00721039">
      <w:pPr>
        <w:pStyle w:val="ListBullet"/>
        <w:rPr>
          <w:noProof/>
        </w:rPr>
      </w:pPr>
      <w:r w:rsidRPr="00DA3547">
        <w:rPr>
          <w:b/>
          <w:bCs/>
          <w:noProof/>
        </w:rPr>
        <w:t>GE5-PER-01</w:t>
      </w:r>
      <w:r>
        <w:rPr>
          <w:noProof/>
        </w:rPr>
        <w:t xml:space="preserve"> accounts for the perspectives of people and organisations on a range of geographical opportunities and challenges</w:t>
      </w:r>
    </w:p>
    <w:p w14:paraId="452EC2F5" w14:textId="77777777" w:rsidR="00425565" w:rsidRDefault="00AB1DDD" w:rsidP="00721039">
      <w:pPr>
        <w:pStyle w:val="ListBullet"/>
        <w:rPr>
          <w:noProof/>
        </w:rPr>
      </w:pPr>
      <w:r w:rsidRPr="002E01F8">
        <w:rPr>
          <w:b/>
          <w:bCs/>
          <w:noProof/>
        </w:rPr>
        <w:t>GE5-MAN-01</w:t>
      </w:r>
      <w:r>
        <w:rPr>
          <w:noProof/>
        </w:rPr>
        <w:t xml:space="preserve"> assesses different approaches to the management and protection of places and environments</w:t>
      </w:r>
    </w:p>
    <w:p w14:paraId="27BB0C45" w14:textId="0D1DA424" w:rsidR="00AB1DDD" w:rsidRDefault="00AB1DDD" w:rsidP="00721039">
      <w:pPr>
        <w:pStyle w:val="ListBullet"/>
        <w:rPr>
          <w:noProof/>
        </w:rPr>
      </w:pPr>
      <w:r w:rsidRPr="00BC30E3">
        <w:rPr>
          <w:b/>
          <w:bCs/>
          <w:noProof/>
        </w:rPr>
        <w:t>GE5-TAP-01</w:t>
      </w:r>
      <w:r>
        <w:rPr>
          <w:noProof/>
        </w:rPr>
        <w:t xml:space="preserve"> applies and evaluates a range of geographical tools to acquire and process geographical information</w:t>
      </w:r>
    </w:p>
    <w:p w14:paraId="4BC1E42E" w14:textId="3CC15E48" w:rsidR="008D64B0" w:rsidRDefault="00AB1DDD" w:rsidP="00721039">
      <w:pPr>
        <w:pStyle w:val="ListBullet"/>
        <w:rPr>
          <w:noProof/>
        </w:rPr>
      </w:pPr>
      <w:r w:rsidRPr="00BC30E3">
        <w:rPr>
          <w:b/>
          <w:bCs/>
          <w:noProof/>
        </w:rPr>
        <w:t>GE5-COM-01</w:t>
      </w:r>
      <w:r>
        <w:rPr>
          <w:noProof/>
        </w:rPr>
        <w:t xml:space="preserve"> selects and applies concepts and terminology to communicate geographical information for a range of purposes, audiences and contexts</w:t>
      </w:r>
    </w:p>
    <w:p w14:paraId="34FF9388" w14:textId="6587D5BA" w:rsidR="0098611F" w:rsidRPr="002634E5" w:rsidRDefault="004D14C0" w:rsidP="002634E5">
      <w:pPr>
        <w:pStyle w:val="Imageattributioncaption"/>
      </w:pPr>
      <w:hyperlink r:id="rId20" w:history="1">
        <w:r w:rsidRPr="00971923">
          <w:rPr>
            <w:rStyle w:val="Hyperlink"/>
          </w:rPr>
          <w:t>Geography 7–10 Syllabus</w:t>
        </w:r>
      </w:hyperlink>
      <w:r>
        <w:t xml:space="preserve"> </w:t>
      </w:r>
      <w:r w:rsidR="00E37E70">
        <w:t>© NSW Education Standards Authority (NESA) for and on behalf of the Crown in right of the State of New South Wales,</w:t>
      </w:r>
      <w:r w:rsidR="00494B1D">
        <w:t xml:space="preserve"> 2024</w:t>
      </w:r>
      <w:r w:rsidR="00E37E70">
        <w:t>.</w:t>
      </w:r>
      <w:r w:rsidR="00817D48">
        <w:br w:type="page"/>
      </w:r>
    </w:p>
    <w:p w14:paraId="4BCB85B2" w14:textId="3860AF07" w:rsidR="00332DCA" w:rsidRDefault="00D10851" w:rsidP="000E14D8">
      <w:pPr>
        <w:pStyle w:val="Heading1"/>
      </w:pPr>
      <w:bookmarkStart w:id="9" w:name="_Toc225526950"/>
      <w:r>
        <w:lastRenderedPageBreak/>
        <w:t xml:space="preserve">Learning </w:t>
      </w:r>
      <w:r w:rsidR="00635326">
        <w:t>sequence</w:t>
      </w:r>
      <w:r w:rsidR="00994FBC">
        <w:t xml:space="preserve"> 1 – </w:t>
      </w:r>
      <w:r w:rsidR="00314935">
        <w:t>changing settlement patterns</w:t>
      </w:r>
      <w:bookmarkEnd w:id="9"/>
    </w:p>
    <w:p w14:paraId="59D4EDD5" w14:textId="2439F175" w:rsidR="00B56DB3" w:rsidRPr="00EA1427" w:rsidRDefault="0051212C" w:rsidP="00635326">
      <w:pPr>
        <w:rPr>
          <w:iCs/>
        </w:rPr>
      </w:pPr>
      <w:r w:rsidRPr="00094D53">
        <w:t xml:space="preserve">The following learning sequence is designed to be completed in approximately </w:t>
      </w:r>
      <w:r w:rsidR="00C15D78">
        <w:t>18</w:t>
      </w:r>
      <w:r w:rsidRPr="00094D53">
        <w:t xml:space="preserve"> hours. Teachers should be aware that this learning sequence is part of a 40-hour program that has been designed on the premise that schools are teaching </w:t>
      </w:r>
      <w:r>
        <w:t>two 60-minute</w:t>
      </w:r>
      <w:r w:rsidRPr="00094D53">
        <w:t xml:space="preserve"> lessons per week for the duration of 2 terms in </w:t>
      </w:r>
      <w:r>
        <w:t>Y</w:t>
      </w:r>
      <w:r w:rsidRPr="00094D53">
        <w:t xml:space="preserve">ear </w:t>
      </w:r>
      <w:r w:rsidR="00EA1427">
        <w:t>9</w:t>
      </w:r>
      <w:r w:rsidRPr="00094D53">
        <w:t>. Schools should adjust learning sequences and associated lessons to fit timetabling for their context.</w:t>
      </w:r>
    </w:p>
    <w:p w14:paraId="58B4DAFF" w14:textId="2E508B10" w:rsidR="00FF56F8" w:rsidRPr="00D8430D" w:rsidRDefault="005F3F44" w:rsidP="00D8430D">
      <w:pPr>
        <w:pStyle w:val="Caption"/>
        <w:rPr>
          <w:noProof/>
        </w:rPr>
      </w:pPr>
      <w:r>
        <w:t xml:space="preserve">Table </w:t>
      </w:r>
      <w:fldSimple w:instr=" SEQ Table \* ARABIC ">
        <w:r w:rsidR="000016E2">
          <w:rPr>
            <w:noProof/>
          </w:rPr>
          <w:t>1</w:t>
        </w:r>
      </w:fldSimple>
      <w:r w:rsidR="005E3043">
        <w:rPr>
          <w:noProof/>
        </w:rPr>
        <w:t xml:space="preserve"> </w:t>
      </w:r>
      <w:r w:rsidR="0024483C">
        <w:rPr>
          <w:noProof/>
        </w:rPr>
        <w:t>–</w:t>
      </w:r>
      <w:r w:rsidR="00A93F2F">
        <w:rPr>
          <w:noProof/>
        </w:rPr>
        <w:t xml:space="preserve"> </w:t>
      </w:r>
      <w:r w:rsidR="00D10851">
        <w:rPr>
          <w:noProof/>
        </w:rPr>
        <w:t>Learning</w:t>
      </w:r>
      <w:r w:rsidR="003555CB">
        <w:rPr>
          <w:noProof/>
        </w:rPr>
        <w:t xml:space="preserve"> </w:t>
      </w:r>
      <w:r w:rsidR="00635326">
        <w:rPr>
          <w:noProof/>
        </w:rPr>
        <w:t>sequence</w:t>
      </w:r>
      <w:r w:rsidR="00DB122F">
        <w:rPr>
          <w:noProof/>
        </w:rPr>
        <w:t xml:space="preserve"> 1</w:t>
      </w:r>
      <w:r w:rsidR="003D4BC5">
        <w:rPr>
          <w:noProof/>
        </w:rPr>
        <w:t xml:space="preserve"> </w:t>
      </w:r>
      <w:r w:rsidR="003555CB">
        <w:rPr>
          <w:noProof/>
        </w:rPr>
        <w:t>details</w:t>
      </w:r>
    </w:p>
    <w:tbl>
      <w:tblPr>
        <w:tblStyle w:val="Tableheader"/>
        <w:tblW w:w="5000" w:type="pct"/>
        <w:tblLook w:val="0620" w:firstRow="1" w:lastRow="0" w:firstColumn="0" w:lastColumn="0" w:noHBand="1" w:noVBand="1"/>
        <w:tblDescription w:val="Table outlines the outcomes, content, teaching and learning activities, and registration for the lesson sequence. Registration column is blank."/>
      </w:tblPr>
      <w:tblGrid>
        <w:gridCol w:w="3256"/>
        <w:gridCol w:w="9780"/>
        <w:gridCol w:w="1526"/>
      </w:tblGrid>
      <w:tr w:rsidR="00C70158" w14:paraId="5762158C" w14:textId="77777777" w:rsidTr="0001C41D">
        <w:trPr>
          <w:cnfStyle w:val="100000000000" w:firstRow="1" w:lastRow="0" w:firstColumn="0" w:lastColumn="0" w:oddVBand="0" w:evenVBand="0" w:oddHBand="0" w:evenHBand="0" w:firstRowFirstColumn="0" w:firstRowLastColumn="0" w:lastRowFirstColumn="0" w:lastRowLastColumn="0"/>
        </w:trPr>
        <w:tc>
          <w:tcPr>
            <w:tcW w:w="3256" w:type="dxa"/>
          </w:tcPr>
          <w:p w14:paraId="2D424194" w14:textId="77777777" w:rsidR="008F01B6" w:rsidRDefault="00160423" w:rsidP="006E4E89">
            <w:r>
              <w:t>Lessons</w:t>
            </w:r>
          </w:p>
        </w:tc>
        <w:tc>
          <w:tcPr>
            <w:tcW w:w="9780" w:type="dxa"/>
          </w:tcPr>
          <w:p w14:paraId="61DA958B" w14:textId="77777777" w:rsidR="008F01B6" w:rsidRDefault="008F01B6" w:rsidP="006E4E89">
            <w:r w:rsidRPr="00CF6572">
              <w:t>Teaching and learning activities</w:t>
            </w:r>
          </w:p>
        </w:tc>
        <w:tc>
          <w:tcPr>
            <w:tcW w:w="1526" w:type="dxa"/>
          </w:tcPr>
          <w:p w14:paraId="19A7D9FA" w14:textId="77777777" w:rsidR="008F01B6" w:rsidRPr="00CF6572" w:rsidRDefault="008F01B6" w:rsidP="006E4E89">
            <w:r>
              <w:t>Registration</w:t>
            </w:r>
          </w:p>
        </w:tc>
      </w:tr>
      <w:tr w:rsidR="00C70158" w14:paraId="0FB9082D" w14:textId="77777777" w:rsidTr="0001C41D">
        <w:tc>
          <w:tcPr>
            <w:tcW w:w="3256" w:type="dxa"/>
          </w:tcPr>
          <w:p w14:paraId="68E191DF" w14:textId="276589D8" w:rsidR="00635326" w:rsidRPr="00635326" w:rsidRDefault="00EA1427" w:rsidP="005C2355">
            <w:r>
              <w:rPr>
                <w:b/>
                <w:bCs/>
              </w:rPr>
              <w:t>L</w:t>
            </w:r>
            <w:r w:rsidR="003233E2" w:rsidRPr="00352B93">
              <w:rPr>
                <w:b/>
                <w:bCs/>
              </w:rPr>
              <w:t>esson</w:t>
            </w:r>
            <w:r w:rsidR="00635326" w:rsidRPr="00352B93">
              <w:rPr>
                <w:b/>
                <w:bCs/>
              </w:rPr>
              <w:t xml:space="preserve"> </w:t>
            </w:r>
            <w:r>
              <w:rPr>
                <w:b/>
                <w:bCs/>
              </w:rPr>
              <w:t>1</w:t>
            </w:r>
            <w:r w:rsidR="00635326">
              <w:t xml:space="preserve"> </w:t>
            </w:r>
            <w:r w:rsidR="00635326" w:rsidRPr="00C807A3">
              <w:rPr>
                <w:b/>
                <w:bCs/>
              </w:rPr>
              <w:t xml:space="preserve">– </w:t>
            </w:r>
            <w:r w:rsidR="00263EA9" w:rsidRPr="00C807A3">
              <w:rPr>
                <w:b/>
                <w:bCs/>
              </w:rPr>
              <w:t>urbanisation and megacities</w:t>
            </w:r>
          </w:p>
          <w:p w14:paraId="30A5F513" w14:textId="668EAA82" w:rsidR="005C2355" w:rsidRPr="005C2355" w:rsidRDefault="005C2355" w:rsidP="005C2355">
            <w:pPr>
              <w:rPr>
                <w:b/>
                <w:bCs/>
              </w:rPr>
            </w:pPr>
            <w:r w:rsidRPr="005C2355">
              <w:rPr>
                <w:b/>
                <w:bCs/>
              </w:rPr>
              <w:t>Outcome</w:t>
            </w:r>
            <w:r w:rsidR="00D17EFC">
              <w:rPr>
                <w:b/>
                <w:bCs/>
              </w:rPr>
              <w:t>s</w:t>
            </w:r>
          </w:p>
          <w:p w14:paraId="27567CF7" w14:textId="067CE216"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45272C56" w14:textId="530A3C2E" w:rsidR="008F01B6" w:rsidRDefault="00D22FB9" w:rsidP="006A5620">
            <w:pPr>
              <w:rPr>
                <w:b/>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r w:rsidR="004E1FC6" w:rsidRPr="004E1FC6">
              <w:rPr>
                <w:b/>
              </w:rPr>
              <w:t>Content</w:t>
            </w:r>
          </w:p>
          <w:p w14:paraId="727545DD" w14:textId="77777777" w:rsidR="00426EC7" w:rsidRPr="00426EC7" w:rsidRDefault="00426EC7" w:rsidP="00426EC7">
            <w:pPr>
              <w:rPr>
                <w:bCs/>
              </w:rPr>
            </w:pPr>
            <w:r w:rsidRPr="00426EC7">
              <w:rPr>
                <w:bCs/>
              </w:rPr>
              <w:lastRenderedPageBreak/>
              <w:t>Thinking and working geographically</w:t>
            </w:r>
          </w:p>
          <w:p w14:paraId="3BC3D4EC" w14:textId="64718A8D" w:rsidR="00426EC7" w:rsidRPr="00426EC7" w:rsidRDefault="00426EC7" w:rsidP="00995A0F">
            <w:pPr>
              <w:pStyle w:val="ListBullet"/>
            </w:pPr>
            <w:r w:rsidRPr="00426EC7">
              <w:t>Select and apply relevant geographical concepts</w:t>
            </w:r>
          </w:p>
          <w:p w14:paraId="0ADCBD95" w14:textId="167FFCC4" w:rsidR="004165DB" w:rsidRPr="004165DB" w:rsidRDefault="00613712" w:rsidP="006A5620">
            <w:pPr>
              <w:rPr>
                <w:bCs/>
              </w:rPr>
            </w:pPr>
            <w:r w:rsidRPr="00613712">
              <w:rPr>
                <w:bCs/>
              </w:rPr>
              <w:t>Changing settlement patterns</w:t>
            </w:r>
          </w:p>
          <w:p w14:paraId="32DC2269" w14:textId="05FB3A15" w:rsidR="003B2FA4" w:rsidRPr="003B2FA4" w:rsidRDefault="003B2FA4" w:rsidP="00721039">
            <w:pPr>
              <w:pStyle w:val="ListBullet"/>
            </w:pPr>
            <w:r w:rsidRPr="003B2FA4">
              <w:t>Causes and consequences of urbanisation</w:t>
            </w:r>
          </w:p>
          <w:p w14:paraId="29F230CE" w14:textId="75BB709D" w:rsidR="00D76851" w:rsidRPr="003B2FA4" w:rsidRDefault="00D76851" w:rsidP="00D17EFC">
            <w:pPr>
              <w:rPr>
                <w:b/>
                <w:bCs/>
              </w:rPr>
            </w:pPr>
            <w:r w:rsidRPr="003B2FA4">
              <w:rPr>
                <w:b/>
                <w:bCs/>
              </w:rPr>
              <w:t>Concepts</w:t>
            </w:r>
          </w:p>
          <w:p w14:paraId="4B470D2D" w14:textId="3B6A4CD5" w:rsidR="00192FB5" w:rsidRPr="00192FB5" w:rsidRDefault="007010D6" w:rsidP="004165DB">
            <w:r w:rsidRPr="007010D6">
              <w:t>Place</w:t>
            </w:r>
          </w:p>
          <w:p w14:paraId="7FD155FB" w14:textId="6E6F985D" w:rsidR="00D76851" w:rsidRDefault="000C4991" w:rsidP="00314F23">
            <w:pPr>
              <w:pStyle w:val="ListBullet"/>
            </w:pPr>
            <w:r w:rsidRPr="00314F23">
              <w:t>Characteristics</w:t>
            </w:r>
            <w:r w:rsidRPr="000C4991">
              <w:t xml:space="preserve"> of places</w:t>
            </w:r>
          </w:p>
          <w:p w14:paraId="1CDC67D6" w14:textId="42DF8E99" w:rsidR="008F01B6" w:rsidRDefault="008F01B6" w:rsidP="004165DB">
            <w:pPr>
              <w:rPr>
                <w:b/>
                <w:bCs/>
              </w:rPr>
            </w:pPr>
            <w:r w:rsidRPr="004165DB">
              <w:rPr>
                <w:b/>
                <w:bCs/>
              </w:rPr>
              <w:t>Skills</w:t>
            </w:r>
            <w:r w:rsidR="00192FB5">
              <w:rPr>
                <w:b/>
                <w:bCs/>
              </w:rPr>
              <w:t xml:space="preserve"> and tools</w:t>
            </w:r>
          </w:p>
          <w:p w14:paraId="790B9BB1" w14:textId="3982F35F" w:rsidR="00F22066" w:rsidRDefault="00F22066" w:rsidP="006F1334">
            <w:pPr>
              <w:pStyle w:val="ListBullet"/>
              <w:numPr>
                <w:ilvl w:val="0"/>
                <w:numId w:val="0"/>
              </w:numPr>
            </w:pPr>
            <w:r>
              <w:t>Data and graphs</w:t>
            </w:r>
          </w:p>
          <w:p w14:paraId="1A0007CB" w14:textId="584FA93D" w:rsidR="00F22066" w:rsidRPr="00F22066" w:rsidRDefault="005412CC" w:rsidP="00852487">
            <w:pPr>
              <w:pStyle w:val="ListBullet"/>
            </w:pPr>
            <w:r w:rsidRPr="00852487">
              <w:t>C</w:t>
            </w:r>
            <w:r w:rsidR="0054431C" w:rsidRPr="00852487">
              <w:t>harts</w:t>
            </w:r>
          </w:p>
          <w:p w14:paraId="1E2FA364" w14:textId="7FDA696E" w:rsidR="00B05B6E" w:rsidRPr="00B05B6E" w:rsidRDefault="003007D4" w:rsidP="00721039">
            <w:pPr>
              <w:pStyle w:val="ListBullet"/>
              <w:numPr>
                <w:ilvl w:val="0"/>
                <w:numId w:val="0"/>
              </w:numPr>
            </w:pPr>
            <w:r>
              <w:t xml:space="preserve">Additional geographical </w:t>
            </w:r>
            <w:r>
              <w:lastRenderedPageBreak/>
              <w:t>representations</w:t>
            </w:r>
          </w:p>
          <w:p w14:paraId="11E77DCE" w14:textId="762C063F" w:rsidR="004811C4" w:rsidRPr="00852487" w:rsidRDefault="004811C4" w:rsidP="00852487">
            <w:pPr>
              <w:pStyle w:val="ListBullet"/>
            </w:pPr>
            <w:r w:rsidRPr="00852487">
              <w:t>Diagrams</w:t>
            </w:r>
          </w:p>
          <w:p w14:paraId="5A5B1E41" w14:textId="3A7D980E" w:rsidR="003007D4" w:rsidRPr="004165DB" w:rsidRDefault="003007D4" w:rsidP="00852487">
            <w:pPr>
              <w:pStyle w:val="ListBullet"/>
            </w:pPr>
            <w:r w:rsidRPr="00852487">
              <w:t>Photographs</w:t>
            </w:r>
          </w:p>
        </w:tc>
        <w:tc>
          <w:tcPr>
            <w:tcW w:w="9780" w:type="dxa"/>
          </w:tcPr>
          <w:p w14:paraId="74A49248" w14:textId="77777777" w:rsidR="004165DB" w:rsidRDefault="00FA6E73" w:rsidP="006E4E89">
            <w:pPr>
              <w:rPr>
                <w:rStyle w:val="Strong"/>
              </w:rPr>
            </w:pPr>
            <w:r>
              <w:rPr>
                <w:rStyle w:val="Strong"/>
              </w:rPr>
              <w:lastRenderedPageBreak/>
              <w:t>Lesson o</w:t>
            </w:r>
            <w:r w:rsidR="004165DB">
              <w:rPr>
                <w:rStyle w:val="Strong"/>
              </w:rPr>
              <w:t>verview</w:t>
            </w:r>
          </w:p>
          <w:p w14:paraId="667A45D4" w14:textId="5F1F2752" w:rsidR="00CA76E3" w:rsidRDefault="00CA76E3" w:rsidP="00CA76E3">
            <w:r w:rsidRPr="008C33AB">
              <w:t xml:space="preserve">This lesson introduces students to the concept of urbanisation and explores how cities have changed over time and continue to grow globally. </w:t>
            </w:r>
            <w:r>
              <w:t>S</w:t>
            </w:r>
            <w:r w:rsidRPr="008C33AB">
              <w:t>tudents develop and refine their understanding of urbanisation, including differences in growth rates between high-</w:t>
            </w:r>
            <w:r w:rsidR="00A5321F">
              <w:t>income</w:t>
            </w:r>
            <w:r w:rsidRPr="008C33AB">
              <w:t xml:space="preserve"> and low-income countries</w:t>
            </w:r>
            <w:r>
              <w:t xml:space="preserve">, applying their learning </w:t>
            </w:r>
            <w:r w:rsidRPr="008C33AB">
              <w:t>through scenario planning for future megacities</w:t>
            </w:r>
            <w:r>
              <w:t>.</w:t>
            </w:r>
          </w:p>
          <w:p w14:paraId="688CB8DC" w14:textId="035BDBD6" w:rsidR="007F0744" w:rsidRDefault="007F0744" w:rsidP="00146CF4">
            <w:r w:rsidRPr="00146CF4">
              <w:t>Suggested duration</w:t>
            </w:r>
            <w:r w:rsidR="005D4490">
              <w:t xml:space="preserve">: </w:t>
            </w:r>
            <w:r w:rsidR="0060241F">
              <w:t xml:space="preserve">one </w:t>
            </w:r>
            <w:r w:rsidR="005D4490">
              <w:t>hour</w:t>
            </w:r>
          </w:p>
          <w:p w14:paraId="0D815A9D" w14:textId="07529C98" w:rsidR="00F87A30" w:rsidRPr="00734D54" w:rsidRDefault="00F87A30" w:rsidP="00146CF4">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405F92" w:rsidRPr="00405F92">
              <w:rPr>
                <w:rFonts w:eastAsia="Aptos"/>
                <w:szCs w:val="22"/>
              </w:rPr>
              <w:t>InT5</w:t>
            </w:r>
            <w:r w:rsidR="00332668">
              <w:rPr>
                <w:rFonts w:eastAsia="Aptos"/>
                <w:szCs w:val="22"/>
              </w:rPr>
              <w:t xml:space="preserve">, </w:t>
            </w:r>
            <w:r w:rsidR="00332668" w:rsidRPr="00332668">
              <w:rPr>
                <w:rFonts w:eastAsia="Aptos"/>
                <w:szCs w:val="22"/>
              </w:rPr>
              <w:t>IRD6</w:t>
            </w:r>
            <w:r w:rsidR="00BA4A41">
              <w:rPr>
                <w:rFonts w:eastAsia="Aptos"/>
                <w:szCs w:val="22"/>
              </w:rPr>
              <w:t xml:space="preserve">, </w:t>
            </w:r>
            <w:r w:rsidR="00BA4A41" w:rsidRPr="00BA4A41">
              <w:rPr>
                <w:rFonts w:eastAsia="Aptos"/>
                <w:szCs w:val="22"/>
              </w:rPr>
              <w:t>PrT5</w:t>
            </w:r>
            <w:r w:rsidR="00BA4A41">
              <w:rPr>
                <w:rFonts w:eastAsia="Aptos"/>
                <w:szCs w:val="22"/>
              </w:rPr>
              <w:t xml:space="preserve">, </w:t>
            </w:r>
            <w:r w:rsidR="00BA4A41" w:rsidRPr="00BA4A41">
              <w:rPr>
                <w:rFonts w:eastAsia="Aptos"/>
                <w:szCs w:val="22"/>
              </w:rPr>
              <w:t>PrT5</w:t>
            </w:r>
            <w:r w:rsidR="00727B92">
              <w:rPr>
                <w:rFonts w:eastAsia="Aptos"/>
                <w:szCs w:val="22"/>
              </w:rPr>
              <w:t xml:space="preserve">, </w:t>
            </w:r>
            <w:r w:rsidR="0092107D">
              <w:rPr>
                <w:rFonts w:eastAsia="Aptos"/>
                <w:szCs w:val="22"/>
              </w:rPr>
              <w:t xml:space="preserve">and </w:t>
            </w:r>
            <w:r w:rsidR="00727B92" w:rsidRPr="00727B92">
              <w:rPr>
                <w:rFonts w:eastAsia="Aptos"/>
                <w:szCs w:val="22"/>
              </w:rPr>
              <w:t>NPV10</w:t>
            </w:r>
            <w:r w:rsidRPr="00E02DC4">
              <w:rPr>
                <w:rFonts w:eastAsia="Aptos"/>
                <w:szCs w:val="22"/>
                <w:lang w:val="en-GB"/>
              </w:rPr>
              <w:t xml:space="preserve">. </w:t>
            </w:r>
            <w:r w:rsidRPr="00EA5735">
              <w:rPr>
                <w:szCs w:val="22"/>
              </w:rPr>
              <w:t xml:space="preserve">Visit </w:t>
            </w:r>
            <w:hyperlink r:id="rId21">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7C780EDE" w14:textId="760D5138" w:rsidR="00303DEF" w:rsidRDefault="004165DB" w:rsidP="00146CF4">
            <w:r w:rsidRPr="00C0799B">
              <w:t>Prior learning</w:t>
            </w:r>
            <w:r w:rsidRPr="00146CF4">
              <w:t>:</w:t>
            </w:r>
            <w:r w:rsidR="00EA64F2">
              <w:t xml:space="preserve"> </w:t>
            </w:r>
            <w:r w:rsidR="00BD71B8">
              <w:t>s</w:t>
            </w:r>
            <w:r w:rsidR="00BD71B8" w:rsidRPr="00303DEF">
              <w:t xml:space="preserve">tudents </w:t>
            </w:r>
            <w:r w:rsidR="00303DEF" w:rsidRPr="00303DEF">
              <w:t xml:space="preserve">should have a basic understanding of global patterns such as continents </w:t>
            </w:r>
            <w:r w:rsidR="00303DEF" w:rsidRPr="00303DEF">
              <w:lastRenderedPageBreak/>
              <w:t>and world regions, and be familiar with population concepts including distribution, density and migration (push and pull factors). They should be able to interpret simple maps, tables and visual sources to identify patterns and change over time.</w:t>
            </w:r>
            <w:r w:rsidR="00303DEF">
              <w:t xml:space="preserve"> </w:t>
            </w:r>
          </w:p>
          <w:p w14:paraId="61DCF041" w14:textId="490144EC" w:rsidR="0072757B" w:rsidRPr="00146CF4" w:rsidRDefault="004165DB" w:rsidP="00146CF4">
            <w:r w:rsidRPr="00146CF4">
              <w:t xml:space="preserve">Key </w:t>
            </w:r>
            <w:r w:rsidRPr="00CF3A48">
              <w:t>vocabulary:</w:t>
            </w:r>
            <w:r w:rsidRPr="00146CF4">
              <w:t xml:space="preserve"> </w:t>
            </w:r>
            <w:r w:rsidR="0072757B">
              <w:t xml:space="preserve">urbanisation, </w:t>
            </w:r>
            <w:r w:rsidR="00EB0A28">
              <w:t xml:space="preserve">density, </w:t>
            </w:r>
            <w:r w:rsidR="00C0799B">
              <w:t xml:space="preserve">distribution, migration, </w:t>
            </w:r>
            <w:r w:rsidR="0072757B">
              <w:t xml:space="preserve">trends, </w:t>
            </w:r>
            <w:r w:rsidR="0056637C">
              <w:t>scenarios, megacities</w:t>
            </w:r>
          </w:p>
          <w:p w14:paraId="5F617D57" w14:textId="50BDDC83" w:rsidR="00852960" w:rsidRDefault="004117A9" w:rsidP="00146CF4">
            <w:r w:rsidRPr="00146CF4">
              <w:t xml:space="preserve">Related resources: </w:t>
            </w:r>
            <w:r w:rsidR="00852960" w:rsidRPr="009C19F4">
              <w:t>Resource 1.1</w:t>
            </w:r>
            <w:r w:rsidR="0072260D">
              <w:t>, Resource 1.2</w:t>
            </w:r>
          </w:p>
          <w:p w14:paraId="05C3AD07" w14:textId="147CD867" w:rsidR="008F01B6" w:rsidRPr="00B16460" w:rsidRDefault="004165DB" w:rsidP="006E4E89">
            <w:pPr>
              <w:rPr>
                <w:rStyle w:val="Strong"/>
              </w:rPr>
            </w:pPr>
            <w:r>
              <w:rPr>
                <w:rStyle w:val="Strong"/>
              </w:rPr>
              <w:t xml:space="preserve">Beginning </w:t>
            </w:r>
            <w:r w:rsidR="00BD2B01">
              <w:rPr>
                <w:rStyle w:val="Strong"/>
              </w:rPr>
              <w:t xml:space="preserve">the </w:t>
            </w:r>
            <w:r w:rsidR="00FA6E73">
              <w:rPr>
                <w:rStyle w:val="Strong"/>
              </w:rPr>
              <w:t>lesson</w:t>
            </w:r>
          </w:p>
          <w:p w14:paraId="3ED1A4C8" w14:textId="4A7DBCF2" w:rsidR="003B5BFA" w:rsidRDefault="003B5BFA" w:rsidP="004165DB">
            <w:pPr>
              <w:rPr>
                <w:rStyle w:val="Strong"/>
                <w:b w:val="0"/>
                <w:bCs w:val="0"/>
              </w:rPr>
            </w:pPr>
            <w:r w:rsidRPr="003B5BFA">
              <w:rPr>
                <w:rStyle w:val="Strong"/>
                <w:b w:val="0"/>
                <w:bCs w:val="0"/>
              </w:rPr>
              <w:t>Explain the learning intention</w:t>
            </w:r>
            <w:r w:rsidR="0005324F">
              <w:rPr>
                <w:rStyle w:val="Strong"/>
                <w:b w:val="0"/>
                <w:bCs w:val="0"/>
              </w:rPr>
              <w:t>s</w:t>
            </w:r>
            <w:r w:rsidRPr="003B5BFA">
              <w:rPr>
                <w:rStyle w:val="Strong"/>
                <w:b w:val="0"/>
                <w:bCs w:val="0"/>
              </w:rPr>
              <w:t xml:space="preserve"> and refer to</w:t>
            </w:r>
            <w:r w:rsidR="0005324F" w:rsidRPr="0005324F">
              <w:rPr>
                <w:rStyle w:val="Strong"/>
                <w:b w:val="0"/>
                <w:bCs w:val="0"/>
              </w:rPr>
              <w:t xml:space="preserve"> 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0BAB7230" w14:textId="50DF3C70" w:rsidR="004165DB" w:rsidRDefault="004165DB" w:rsidP="004165DB">
            <w:pPr>
              <w:rPr>
                <w:rStyle w:val="Strong"/>
                <w:b w:val="0"/>
                <w:bCs w:val="0"/>
              </w:rPr>
            </w:pPr>
            <w:r w:rsidRPr="004165DB">
              <w:rPr>
                <w:rStyle w:val="Strong"/>
                <w:b w:val="0"/>
                <w:bCs w:val="0"/>
              </w:rPr>
              <w:t>Learning intention</w:t>
            </w:r>
            <w:r w:rsidR="0005324F">
              <w:rPr>
                <w:rStyle w:val="Strong"/>
                <w:b w:val="0"/>
                <w:bCs w:val="0"/>
              </w:rPr>
              <w:t>s</w:t>
            </w:r>
          </w:p>
          <w:p w14:paraId="202A47B7" w14:textId="2D0AF16A" w:rsidR="00392752" w:rsidRDefault="00392752" w:rsidP="004165DB">
            <w:pPr>
              <w:rPr>
                <w:rStyle w:val="Strong"/>
                <w:b w:val="0"/>
                <w:bCs w:val="0"/>
              </w:rPr>
            </w:pPr>
            <w:r w:rsidRPr="00BF36A9">
              <w:rPr>
                <w:rStyle w:val="Strong"/>
                <w:b w:val="0"/>
                <w:bCs w:val="0"/>
              </w:rPr>
              <w:t>Students develop an</w:t>
            </w:r>
            <w:r>
              <w:rPr>
                <w:rStyle w:val="Strong"/>
                <w:b w:val="0"/>
                <w:bCs w:val="0"/>
              </w:rPr>
              <w:t xml:space="preserve"> understanding of:</w:t>
            </w:r>
          </w:p>
          <w:p w14:paraId="45295382" w14:textId="7D806889" w:rsidR="00A90C08" w:rsidRPr="00E26DFB" w:rsidRDefault="00A90C08" w:rsidP="00721039">
            <w:pPr>
              <w:pStyle w:val="ListBullet"/>
            </w:pPr>
            <w:r>
              <w:rPr>
                <w:rStyle w:val="Strong"/>
                <w:b w:val="0"/>
                <w:bCs w:val="0"/>
              </w:rPr>
              <w:t>t</w:t>
            </w:r>
            <w:r w:rsidRPr="00A90C08">
              <w:rPr>
                <w:rStyle w:val="Strong"/>
                <w:b w:val="0"/>
                <w:bCs w:val="0"/>
              </w:rPr>
              <w:t xml:space="preserve">he </w:t>
            </w:r>
            <w:r w:rsidRPr="00E26DFB">
              <w:t>process of urbanisation and how it transforms places over time</w:t>
            </w:r>
          </w:p>
          <w:p w14:paraId="008F998F" w14:textId="5B9CDC50" w:rsidR="00A90C08" w:rsidRPr="00E26DFB" w:rsidRDefault="00A90C08" w:rsidP="00721039">
            <w:pPr>
              <w:pStyle w:val="ListBullet"/>
            </w:pPr>
            <w:r w:rsidRPr="00E26DFB">
              <w:t>global trends and patterns in urban growth</w:t>
            </w:r>
          </w:p>
          <w:p w14:paraId="1FF8697C" w14:textId="1AEC2020" w:rsidR="00A90C08" w:rsidRPr="00E26DFB" w:rsidRDefault="00A90C08" w:rsidP="00721039">
            <w:pPr>
              <w:pStyle w:val="ListBullet"/>
            </w:pPr>
            <w:r w:rsidRPr="00E26DFB">
              <w:t>differences in urbanisation rates between high-</w:t>
            </w:r>
            <w:r w:rsidR="00A5321F">
              <w:t>income</w:t>
            </w:r>
            <w:r w:rsidRPr="00E26DFB">
              <w:t xml:space="preserve"> and low-income countries</w:t>
            </w:r>
          </w:p>
          <w:p w14:paraId="2CACFA05" w14:textId="031C7D87" w:rsidR="00A90C08" w:rsidRPr="00A90C08" w:rsidRDefault="00A90C08" w:rsidP="00721039">
            <w:pPr>
              <w:pStyle w:val="ListBullet"/>
              <w:rPr>
                <w:rStyle w:val="Strong"/>
                <w:b w:val="0"/>
                <w:bCs w:val="0"/>
              </w:rPr>
            </w:pPr>
            <w:r w:rsidRPr="00E26DFB">
              <w:t>possible future</w:t>
            </w:r>
            <w:r w:rsidRPr="00A90C08">
              <w:rPr>
                <w:rStyle w:val="Strong"/>
                <w:b w:val="0"/>
                <w:bCs w:val="0"/>
              </w:rPr>
              <w:t xml:space="preserve"> scenarios for megacities</w:t>
            </w:r>
            <w:r w:rsidR="005412CC">
              <w:rPr>
                <w:rStyle w:val="Strong"/>
                <w:b w:val="0"/>
                <w:bCs w:val="0"/>
              </w:rPr>
              <w:t>.</w:t>
            </w:r>
          </w:p>
          <w:p w14:paraId="30BD5089" w14:textId="46C2726F" w:rsidR="004165DB" w:rsidRDefault="004165DB" w:rsidP="0085404E">
            <w:pPr>
              <w:rPr>
                <w:rStyle w:val="Strong"/>
                <w:b w:val="0"/>
                <w:bCs w:val="0"/>
              </w:rPr>
            </w:pPr>
            <w:r w:rsidRPr="00E321BE">
              <w:rPr>
                <w:rStyle w:val="Strong"/>
                <w:b w:val="0"/>
                <w:bCs w:val="0"/>
              </w:rPr>
              <w:t>Success</w:t>
            </w:r>
            <w:r w:rsidRPr="004165DB">
              <w:rPr>
                <w:rStyle w:val="Strong"/>
                <w:b w:val="0"/>
                <w:bCs w:val="0"/>
              </w:rPr>
              <w:t xml:space="preserve"> criteria</w:t>
            </w:r>
          </w:p>
          <w:p w14:paraId="23F385FD" w14:textId="26570074" w:rsidR="00392752" w:rsidRPr="00392752" w:rsidRDefault="00392752" w:rsidP="004165DB">
            <w:pPr>
              <w:rPr>
                <w:rStyle w:val="Strong"/>
                <w:b w:val="0"/>
                <w:bCs w:val="0"/>
              </w:rPr>
            </w:pPr>
            <w:r w:rsidRPr="00392752">
              <w:rPr>
                <w:rStyle w:val="Strong"/>
                <w:b w:val="0"/>
                <w:bCs w:val="0"/>
              </w:rPr>
              <w:lastRenderedPageBreak/>
              <w:t xml:space="preserve">I can: </w:t>
            </w:r>
          </w:p>
          <w:p w14:paraId="5C2B850D" w14:textId="2FF399A3" w:rsidR="00E321BE" w:rsidRPr="00E321BE" w:rsidRDefault="00E321BE" w:rsidP="00721039">
            <w:pPr>
              <w:pStyle w:val="ListBullet"/>
            </w:pPr>
            <w:r w:rsidRPr="00E321BE">
              <w:t>identify key features of urbanisation and describe how it transforms places over time</w:t>
            </w:r>
          </w:p>
          <w:p w14:paraId="0C9C2C83" w14:textId="3028B797" w:rsidR="00E321BE" w:rsidRPr="00E321BE" w:rsidRDefault="00E321BE" w:rsidP="00721039">
            <w:pPr>
              <w:pStyle w:val="ListBullet"/>
            </w:pPr>
            <w:r w:rsidRPr="00E321BE">
              <w:t>interpret images</w:t>
            </w:r>
            <w:r w:rsidR="002D6971">
              <w:t xml:space="preserve"> and </w:t>
            </w:r>
            <w:r w:rsidRPr="00E321BE">
              <w:t>data to recognise global patterns and trends in urban growth</w:t>
            </w:r>
          </w:p>
          <w:p w14:paraId="5E646538" w14:textId="08F35F4C" w:rsidR="00E321BE" w:rsidRPr="00E321BE" w:rsidRDefault="00E321BE" w:rsidP="00721039">
            <w:pPr>
              <w:pStyle w:val="ListBullet"/>
            </w:pPr>
            <w:r w:rsidRPr="00E321BE">
              <w:t>compare differences in urbanisation rates between high-</w:t>
            </w:r>
            <w:r w:rsidR="00A5321F">
              <w:t>income</w:t>
            </w:r>
            <w:r w:rsidRPr="00E321BE">
              <w:t xml:space="preserve"> and low-income countries</w:t>
            </w:r>
          </w:p>
          <w:p w14:paraId="4C8C080F" w14:textId="1FC5DA64" w:rsidR="00E321BE" w:rsidRPr="00E321BE" w:rsidRDefault="00E321BE" w:rsidP="00721039">
            <w:pPr>
              <w:pStyle w:val="ListBullet"/>
            </w:pPr>
            <w:r w:rsidRPr="00E321BE">
              <w:t>communicate possible future scenarios for megacities using appropriate geographical terminology</w:t>
            </w:r>
            <w:r>
              <w:t>.</w:t>
            </w:r>
          </w:p>
          <w:p w14:paraId="30EC79B9" w14:textId="0C80A2E4" w:rsidR="004329F8" w:rsidRDefault="004329F8" w:rsidP="004329F8">
            <w:r>
              <w:t xml:space="preserve">Use </w:t>
            </w:r>
            <w:hyperlink r:id="rId22" w:history="1">
              <w:r w:rsidRPr="0081794D">
                <w:rPr>
                  <w:rStyle w:val="Hyperlink"/>
                </w:rPr>
                <w:t>Connecting learning</w:t>
              </w:r>
            </w:hyperlink>
            <w:r>
              <w:t xml:space="preserve"> to activate prior knowledge of the concept of urbanisatio</w:t>
            </w:r>
            <w:r w:rsidR="00925FE1">
              <w:t>n</w:t>
            </w:r>
            <w:r w:rsidR="00193C53">
              <w:t>. Thumbs up correct response, thumbs down incorrect response to the following statements</w:t>
            </w:r>
            <w:r w:rsidR="001A1E9F">
              <w:t>:</w:t>
            </w:r>
          </w:p>
          <w:p w14:paraId="1E5670F0" w14:textId="21099543" w:rsidR="00DD70E3" w:rsidRPr="00DD70E3" w:rsidRDefault="00DD70E3" w:rsidP="00721039">
            <w:pPr>
              <w:pStyle w:val="ListBullet"/>
            </w:pPr>
            <w:r w:rsidRPr="00DD70E3">
              <w:t>Urbanisation occurs when people move from rural areas to cities.</w:t>
            </w:r>
          </w:p>
          <w:p w14:paraId="753764C7" w14:textId="4EC36B49" w:rsidR="00DD70E3" w:rsidRPr="00DD70E3" w:rsidRDefault="00DD70E3" w:rsidP="00721039">
            <w:pPr>
              <w:pStyle w:val="ListBullet"/>
            </w:pPr>
            <w:r w:rsidRPr="00DD70E3">
              <w:t>Urbanisation only occurs in developed countries.</w:t>
            </w:r>
          </w:p>
          <w:p w14:paraId="69220BF8" w14:textId="05933C49" w:rsidR="00DD70E3" w:rsidRPr="00DD70E3" w:rsidRDefault="00DD70E3" w:rsidP="00721039">
            <w:pPr>
              <w:pStyle w:val="ListBullet"/>
            </w:pPr>
            <w:r w:rsidRPr="00DD70E3">
              <w:t>Urbanisation can increase pressure on housing and infrastructure.</w:t>
            </w:r>
          </w:p>
          <w:p w14:paraId="5A3215AA" w14:textId="477F036B" w:rsidR="00577B89" w:rsidRDefault="00DD70E3" w:rsidP="00721039">
            <w:pPr>
              <w:pStyle w:val="ListBullet"/>
            </w:pPr>
            <w:r w:rsidRPr="00DD70E3">
              <w:t>Urbanisation can contribute to environmental challenges such as urban heat.</w:t>
            </w:r>
          </w:p>
          <w:p w14:paraId="4E9175DB" w14:textId="7FBF5423" w:rsidR="00193C53" w:rsidRDefault="00577B89" w:rsidP="0085404E">
            <w:pPr>
              <w:pStyle w:val="FeatureBox3"/>
            </w:pPr>
            <w:r w:rsidRPr="00D74626">
              <w:rPr>
                <w:b/>
                <w:bCs/>
              </w:rPr>
              <w:t>Answers:</w:t>
            </w:r>
            <w:r>
              <w:t xml:space="preserve"> </w:t>
            </w:r>
            <w:r w:rsidR="00BB745E">
              <w:t>thumbs up, thumbs down, thumbs up, thumbs up</w:t>
            </w:r>
            <w:r w:rsidR="0067105E">
              <w:t>.</w:t>
            </w:r>
          </w:p>
          <w:p w14:paraId="11F1E1FD" w14:textId="77777777" w:rsidR="004165DB" w:rsidRDefault="004165DB" w:rsidP="006E4E89">
            <w:pPr>
              <w:rPr>
                <w:b/>
                <w:bCs/>
              </w:rPr>
            </w:pPr>
            <w:r w:rsidRPr="004165DB">
              <w:rPr>
                <w:b/>
                <w:bCs/>
              </w:rPr>
              <w:lastRenderedPageBreak/>
              <w:t>Core le</w:t>
            </w:r>
            <w:r w:rsidR="007C692A">
              <w:rPr>
                <w:b/>
                <w:bCs/>
              </w:rPr>
              <w:t>sson</w:t>
            </w:r>
          </w:p>
          <w:p w14:paraId="2767C066" w14:textId="77777777" w:rsidR="00896B77" w:rsidRDefault="00C37A56" w:rsidP="00C37A56">
            <w:r>
              <w:t xml:space="preserve">Display a selection of urban images </w:t>
            </w:r>
            <w:hyperlink r:id="rId23" w:history="1">
              <w:r w:rsidRPr="00AE04D9">
                <w:rPr>
                  <w:rStyle w:val="Hyperlink"/>
                </w:rPr>
                <w:t>25 amazing ‘then and now’ photos that will bring you back in time for a moment</w:t>
              </w:r>
            </w:hyperlink>
            <w:r>
              <w:t>.</w:t>
            </w:r>
            <w:r w:rsidRPr="001C75DE">
              <w:t xml:space="preserve"> Ask students</w:t>
            </w:r>
            <w:r>
              <w:t xml:space="preserve"> to observe the selected images then turn to a partner and discuss</w:t>
            </w:r>
            <w:r w:rsidRPr="001C75DE">
              <w:t xml:space="preserve"> the question</w:t>
            </w:r>
            <w:r>
              <w:t xml:space="preserve">: ‘What’s the most obvious change?’ </w:t>
            </w:r>
          </w:p>
          <w:p w14:paraId="4225B527" w14:textId="3DF5BA7A" w:rsidR="00896B77" w:rsidRDefault="00C37A56" w:rsidP="00C37A56">
            <w:r>
              <w:t>Have students share their observations. As students answer</w:t>
            </w:r>
            <w:r w:rsidR="005A5168">
              <w:t>,</w:t>
            </w:r>
            <w:r>
              <w:t xml:space="preserve"> note key points that relate to the term urbanisation. For example, traffic, city, transport. Ask students the question: ‘So what?’ and have </w:t>
            </w:r>
            <w:r w:rsidR="00896B77">
              <w:t>students</w:t>
            </w:r>
            <w:r>
              <w:t xml:space="preserve"> pair again to discuss </w:t>
            </w:r>
            <w:r w:rsidR="0067105E">
              <w:t xml:space="preserve">one </w:t>
            </w:r>
            <w:r>
              <w:t>impact and how to manage it. Have student</w:t>
            </w:r>
            <w:r w:rsidR="005A5168">
              <w:t>s</w:t>
            </w:r>
            <w:r>
              <w:t xml:space="preserve"> share their discussions. </w:t>
            </w:r>
          </w:p>
          <w:p w14:paraId="49A86E8D" w14:textId="6AFFD6F1" w:rsidR="6EE3883B" w:rsidRDefault="00CD5703" w:rsidP="00CD5703">
            <w:pPr>
              <w:pStyle w:val="FeatureBox2"/>
            </w:pPr>
            <w:r w:rsidRPr="008D1D79">
              <w:rPr>
                <w:b/>
                <w:bCs/>
              </w:rPr>
              <w:t>Note:</w:t>
            </w:r>
            <w:r>
              <w:t xml:space="preserve"> </w:t>
            </w:r>
            <w:r w:rsidR="00015F61">
              <w:t>model the language for students</w:t>
            </w:r>
            <w:r w:rsidR="00E93FBC">
              <w:t xml:space="preserve"> when responding to discussion points</w:t>
            </w:r>
            <w:r w:rsidR="0009675F">
              <w:t xml:space="preserve">. </w:t>
            </w:r>
            <w:r w:rsidR="38F0B36E">
              <w:t>For ex</w:t>
            </w:r>
            <w:r w:rsidR="0009675F">
              <w:t xml:space="preserve">ample: </w:t>
            </w:r>
            <w:r w:rsidR="159F8F41">
              <w:t>‘</w:t>
            </w:r>
            <w:r w:rsidR="0009675F">
              <w:t>I am not just seeing more building</w:t>
            </w:r>
            <w:r w:rsidR="005A5168">
              <w:t>s</w:t>
            </w:r>
            <w:r w:rsidR="00DF3BB0">
              <w:t>. H</w:t>
            </w:r>
            <w:r w:rsidR="0009675F">
              <w:t>ere, I am seeing the process of urbanisation transforming the characteristics of this place over time.</w:t>
            </w:r>
            <w:r w:rsidR="62CA35E0">
              <w:t>’</w:t>
            </w:r>
          </w:p>
          <w:p w14:paraId="3FD6F9A0" w14:textId="73CD5172" w:rsidR="00C37A56" w:rsidRDefault="00C37A56" w:rsidP="00C37A56">
            <w:r>
              <w:t xml:space="preserve">Ask the students: ‘If they had to choose </w:t>
            </w:r>
            <w:r w:rsidR="00DF3BB0">
              <w:t xml:space="preserve">one </w:t>
            </w:r>
            <w:r>
              <w:t xml:space="preserve">geographical term </w:t>
            </w:r>
            <w:r w:rsidR="001D203C">
              <w:t>to describe</w:t>
            </w:r>
            <w:r>
              <w:t xml:space="preserve"> the changes they have observed </w:t>
            </w:r>
            <w:r w:rsidR="001D203C">
              <w:t xml:space="preserve">in </w:t>
            </w:r>
            <w:r>
              <w:t>these urban images what might it be?’ Have students share their response and highlight any that relate to urbanisation. Ask the question: ‘W</w:t>
            </w:r>
            <w:r w:rsidRPr="001C75DE">
              <w:t>hat do you know about urbanisation?’ Conduct a brief discussion and record notes on board.</w:t>
            </w:r>
          </w:p>
          <w:p w14:paraId="0440DD95" w14:textId="0AC11944" w:rsidR="00631FB3" w:rsidRDefault="00631FB3" w:rsidP="00C807A3">
            <w:pPr>
              <w:pStyle w:val="ListBullet"/>
              <w:numPr>
                <w:ilvl w:val="0"/>
                <w:numId w:val="0"/>
              </w:numPr>
            </w:pPr>
            <w:r>
              <w:t xml:space="preserve">Have students complete </w:t>
            </w:r>
            <w:r w:rsidR="003F42B0">
              <w:t xml:space="preserve">the capacity matrix in </w:t>
            </w:r>
            <w:r w:rsidR="0072260D">
              <w:t>Resource 1.2</w:t>
            </w:r>
            <w:r w:rsidRPr="00206737">
              <w:t>.</w:t>
            </w:r>
            <w:r>
              <w:t xml:space="preserve"> Discuss the Geography 7</w:t>
            </w:r>
            <w:r w:rsidR="001D203C">
              <w:t>–</w:t>
            </w:r>
            <w:r>
              <w:t xml:space="preserve">10 Syllabus (2024) </w:t>
            </w:r>
            <w:hyperlink r:id="rId24" w:history="1">
              <w:r w:rsidRPr="009C6F7E">
                <w:rPr>
                  <w:rStyle w:val="Hyperlink"/>
                </w:rPr>
                <w:t>Glossary</w:t>
              </w:r>
            </w:hyperlink>
            <w:r>
              <w:t xml:space="preserve"> and the video definitions of urbanisation</w:t>
            </w:r>
            <w:r w:rsidR="008C3887">
              <w:t xml:space="preserve"> and megacities</w:t>
            </w:r>
            <w:r w:rsidR="00F94AEB">
              <w:t xml:space="preserve"> in </w:t>
            </w:r>
            <w:hyperlink r:id="rId25" w:history="1">
              <w:r w:rsidR="00F94AEB" w:rsidRPr="00F94AEB">
                <w:rPr>
                  <w:rStyle w:val="Hyperlink"/>
                </w:rPr>
                <w:t xml:space="preserve">What is </w:t>
              </w:r>
              <w:r w:rsidR="00341FE7">
                <w:rPr>
                  <w:rStyle w:val="Hyperlink"/>
                </w:rPr>
                <w:lastRenderedPageBreak/>
                <w:t>U</w:t>
              </w:r>
              <w:r w:rsidR="00F94AEB" w:rsidRPr="00F94AEB">
                <w:rPr>
                  <w:rStyle w:val="Hyperlink"/>
                </w:rPr>
                <w:t>rbanisation? (4:43)</w:t>
              </w:r>
            </w:hyperlink>
            <w:r>
              <w:t>. Have students construct their own definition for urbanisation.</w:t>
            </w:r>
          </w:p>
          <w:p w14:paraId="35335148" w14:textId="412BB4B7" w:rsidR="00C37A56" w:rsidRDefault="00C37A56" w:rsidP="00C37A56">
            <w:r>
              <w:t xml:space="preserve">Engage with </w:t>
            </w:r>
            <w:hyperlink r:id="rId26" w:history="1">
              <w:r w:rsidRPr="003147F6">
                <w:rPr>
                  <w:rStyle w:val="Hyperlink"/>
                </w:rPr>
                <w:t xml:space="preserve">What is </w:t>
              </w:r>
              <w:r w:rsidR="00341FE7">
                <w:rPr>
                  <w:rStyle w:val="Hyperlink"/>
                </w:rPr>
                <w:t>U</w:t>
              </w:r>
              <w:r w:rsidRPr="003147F6">
                <w:rPr>
                  <w:rStyle w:val="Hyperlink"/>
                </w:rPr>
                <w:t>rbanisation? (4</w:t>
              </w:r>
              <w:r w:rsidR="00994A4B">
                <w:rPr>
                  <w:rStyle w:val="Hyperlink"/>
                </w:rPr>
                <w:t>:</w:t>
              </w:r>
              <w:r w:rsidRPr="003147F6">
                <w:rPr>
                  <w:rStyle w:val="Hyperlink"/>
                </w:rPr>
                <w:t>43)</w:t>
              </w:r>
            </w:hyperlink>
            <w:r w:rsidR="00191AC6">
              <w:t xml:space="preserve"> </w:t>
            </w:r>
            <w:r w:rsidR="00341FE7">
              <w:t xml:space="preserve">(see </w:t>
            </w:r>
            <w:r w:rsidR="00133BC2">
              <w:t xml:space="preserve">Activity 1 in </w:t>
            </w:r>
            <w:r w:rsidR="00341FE7">
              <w:t>Resource 1.1)</w:t>
            </w:r>
            <w:r>
              <w:t>, pausing at the following points to complete activities:</w:t>
            </w:r>
            <w:r w:rsidR="00E24AF3">
              <w:t xml:space="preserve"> </w:t>
            </w:r>
          </w:p>
          <w:p w14:paraId="0AD4B91E" w14:textId="77777777" w:rsidR="002678AB" w:rsidRDefault="002678AB" w:rsidP="00505B55">
            <w:pPr>
              <w:pStyle w:val="ListNumber"/>
              <w:numPr>
                <w:ilvl w:val="0"/>
                <w:numId w:val="3"/>
              </w:numPr>
            </w:pPr>
            <w:r>
              <w:t>Write a definition for ‘urbanisation’.</w:t>
            </w:r>
          </w:p>
          <w:p w14:paraId="1DCE7756" w14:textId="77777777" w:rsidR="002678AB" w:rsidRDefault="002678AB" w:rsidP="00505B55">
            <w:pPr>
              <w:pStyle w:val="ListNumber"/>
              <w:numPr>
                <w:ilvl w:val="0"/>
                <w:numId w:val="3"/>
              </w:numPr>
            </w:pPr>
            <w:r>
              <w:t>Write a statement about the different rates of urbanisation in high-income and low-income countries.</w:t>
            </w:r>
          </w:p>
          <w:p w14:paraId="14C4E401" w14:textId="77777777" w:rsidR="002678AB" w:rsidRDefault="002678AB" w:rsidP="00505B55">
            <w:pPr>
              <w:pStyle w:val="ListNumber"/>
              <w:numPr>
                <w:ilvl w:val="0"/>
                <w:numId w:val="3"/>
              </w:numPr>
            </w:pPr>
            <w:r>
              <w:t>Write a definition for ‘rural to urban migration’ (from 2:13).</w:t>
            </w:r>
          </w:p>
          <w:p w14:paraId="606BB1F5" w14:textId="77777777" w:rsidR="002678AB" w:rsidRDefault="002678AB" w:rsidP="00505B55">
            <w:pPr>
              <w:pStyle w:val="ListNumber"/>
              <w:numPr>
                <w:ilvl w:val="0"/>
                <w:numId w:val="3"/>
              </w:numPr>
            </w:pPr>
            <w:r>
              <w:t xml:space="preserve">Write a definition for ‘push factors’ </w:t>
            </w:r>
            <w:r w:rsidRPr="00676C69">
              <w:t>(</w:t>
            </w:r>
            <w:r>
              <w:t xml:space="preserve">from </w:t>
            </w:r>
            <w:r w:rsidRPr="00676C69">
              <w:t>2</w:t>
            </w:r>
            <w:r>
              <w:t>:</w:t>
            </w:r>
            <w:r w:rsidRPr="00676C69">
              <w:t>29).</w:t>
            </w:r>
          </w:p>
          <w:p w14:paraId="1E96FBAB" w14:textId="77777777" w:rsidR="002678AB" w:rsidRDefault="002678AB" w:rsidP="00505B55">
            <w:pPr>
              <w:pStyle w:val="ListNumber"/>
              <w:numPr>
                <w:ilvl w:val="0"/>
                <w:numId w:val="3"/>
              </w:numPr>
            </w:pPr>
            <w:r>
              <w:t xml:space="preserve">Write a definition for ‘pull factors’ (from </w:t>
            </w:r>
            <w:r w:rsidRPr="00A0395A">
              <w:t>2</w:t>
            </w:r>
            <w:r>
              <w:t>:</w:t>
            </w:r>
            <w:r w:rsidRPr="00A0395A">
              <w:t>33)</w:t>
            </w:r>
            <w:r>
              <w:t>.</w:t>
            </w:r>
          </w:p>
          <w:p w14:paraId="45C7C5CC" w14:textId="3D394056" w:rsidR="002678AB" w:rsidRDefault="002678AB" w:rsidP="00505B55">
            <w:pPr>
              <w:pStyle w:val="ListNumber"/>
              <w:numPr>
                <w:ilvl w:val="0"/>
                <w:numId w:val="3"/>
              </w:numPr>
            </w:pPr>
            <w:r>
              <w:t>Write a definition for a ‘megacity’ (from 3:36).</w:t>
            </w:r>
          </w:p>
          <w:p w14:paraId="1FB460A3" w14:textId="72F1D152" w:rsidR="00D018EF" w:rsidRDefault="00D018EF" w:rsidP="00177D06">
            <w:r>
              <w:t>Provide students with sample</w:t>
            </w:r>
            <w:r w:rsidR="00680523">
              <w:t xml:space="preserve"> discussion points using the </w:t>
            </w:r>
            <w:r w:rsidR="00DA1066" w:rsidRPr="006F1334">
              <w:t>think aloud strategy</w:t>
            </w:r>
            <w:r w:rsidR="00177D06">
              <w:t xml:space="preserve"> below.</w:t>
            </w:r>
          </w:p>
          <w:p w14:paraId="11717F14" w14:textId="44C0AD9E" w:rsidR="00433FFA" w:rsidRDefault="00133BC2" w:rsidP="0085404E">
            <w:pPr>
              <w:pStyle w:val="FeatureBox"/>
            </w:pPr>
            <w:r>
              <w:rPr>
                <w:b/>
                <w:bCs/>
              </w:rPr>
              <w:t>Suggested think-aloud</w:t>
            </w:r>
            <w:r w:rsidR="009F4C6B" w:rsidRPr="008D1D79">
              <w:rPr>
                <w:b/>
                <w:bCs/>
              </w:rPr>
              <w:t>:</w:t>
            </w:r>
            <w:r w:rsidR="009F4C6B">
              <w:t xml:space="preserve"> </w:t>
            </w:r>
            <w:r w:rsidR="00FB1501">
              <w:t>‘</w:t>
            </w:r>
            <w:r w:rsidR="008B6D10">
              <w:t>Asia is showing rapid</w:t>
            </w:r>
            <w:r w:rsidR="001138D5">
              <w:t xml:space="preserve"> </w:t>
            </w:r>
            <w:r w:rsidR="008B6D10">
              <w:t xml:space="preserve">growth. I am thinking this may connect to a trend where </w:t>
            </w:r>
            <w:r w:rsidR="00B44DC5">
              <w:t>lower-</w:t>
            </w:r>
            <w:r w:rsidR="008B6D10">
              <w:t>income countries urbanise more quickly.</w:t>
            </w:r>
            <w:r w:rsidR="00433FFA">
              <w:t xml:space="preserve"> </w:t>
            </w:r>
          </w:p>
          <w:p w14:paraId="4B205496" w14:textId="3B51D836" w:rsidR="003D64CE" w:rsidRDefault="00433FFA" w:rsidP="0085404E">
            <w:pPr>
              <w:pStyle w:val="FeatureBox"/>
            </w:pPr>
            <w:r>
              <w:t xml:space="preserve">Urbanisation is the process that causes cities to grow. </w:t>
            </w:r>
            <w:r w:rsidR="00177F90">
              <w:t xml:space="preserve">When the population of these cities reaches 10 million people, they become megacities. </w:t>
            </w:r>
            <w:r w:rsidR="00D96726">
              <w:t>Megac</w:t>
            </w:r>
            <w:r w:rsidR="00974FE9">
              <w:t xml:space="preserve">ities like Shanghai, Delhi and Jakarta </w:t>
            </w:r>
            <w:r w:rsidR="00D96726">
              <w:lastRenderedPageBreak/>
              <w:t>have grow</w:t>
            </w:r>
            <w:r w:rsidR="00D15A97">
              <w:t>n</w:t>
            </w:r>
            <w:r w:rsidR="00D96726">
              <w:t xml:space="preserve"> rapidly because millions of people have moved there for work and other opportunities.</w:t>
            </w:r>
            <w:r w:rsidR="00FB1501">
              <w:t>’</w:t>
            </w:r>
            <w:r w:rsidR="00974FE9">
              <w:t xml:space="preserve"> </w:t>
            </w:r>
          </w:p>
          <w:p w14:paraId="7AA4E849" w14:textId="78D6EDC2" w:rsidR="00C37A56" w:rsidRDefault="00C37A56" w:rsidP="00C37A56">
            <w:r>
              <w:t>Allocate students to w</w:t>
            </w:r>
            <w:r w:rsidRPr="006D3290">
              <w:t xml:space="preserve">ork with a partner to complete a </w:t>
            </w:r>
            <w:hyperlink r:id="rId27" w:history="1">
              <w:r w:rsidRPr="006204DA">
                <w:rPr>
                  <w:rStyle w:val="Hyperlink"/>
                </w:rPr>
                <w:t>2x2 Scenario Planning Matrix</w:t>
              </w:r>
            </w:hyperlink>
            <w:r w:rsidRPr="006D3290">
              <w:t xml:space="preserve"> to examine possible future</w:t>
            </w:r>
            <w:r>
              <w:t xml:space="preserve"> scenarios for </w:t>
            </w:r>
            <w:r w:rsidRPr="006D3290">
              <w:t>megacities</w:t>
            </w:r>
            <w:r>
              <w:t xml:space="preserve"> (</w:t>
            </w:r>
            <w:r w:rsidRPr="00282E71">
              <w:t xml:space="preserve">Activity </w:t>
            </w:r>
            <w:r w:rsidR="00954942">
              <w:t>2</w:t>
            </w:r>
            <w:r w:rsidRPr="00282E71">
              <w:t>).</w:t>
            </w:r>
            <w:r w:rsidRPr="006D3290">
              <w:t xml:space="preserve"> </w:t>
            </w:r>
          </w:p>
          <w:p w14:paraId="17AE665A" w14:textId="637229BC" w:rsidR="00FB0A6B" w:rsidRDefault="00FB0A6B" w:rsidP="00C37A56">
            <w:r>
              <w:t xml:space="preserve">Provide students with simple explanations of each 2x2 scenario grid using the </w:t>
            </w:r>
            <w:hyperlink r:id="rId28" w:history="1">
              <w:r w:rsidRPr="00D705C4">
                <w:rPr>
                  <w:rStyle w:val="Hyperlink"/>
                </w:rPr>
                <w:t>think aloud strategy</w:t>
              </w:r>
            </w:hyperlink>
            <w:r>
              <w:t xml:space="preserve"> below.</w:t>
            </w:r>
          </w:p>
          <w:p w14:paraId="59187A53" w14:textId="2ED157C6" w:rsidR="00E81ED8" w:rsidRDefault="00133BC2" w:rsidP="0085404E">
            <w:pPr>
              <w:pStyle w:val="FeatureBox"/>
              <w:rPr>
                <w:szCs w:val="22"/>
              </w:rPr>
            </w:pPr>
            <w:r>
              <w:rPr>
                <w:b/>
                <w:szCs w:val="22"/>
              </w:rPr>
              <w:t>Suggested think-aloud</w:t>
            </w:r>
            <w:r w:rsidR="00B9412C" w:rsidRPr="004B1399">
              <w:rPr>
                <w:b/>
                <w:szCs w:val="22"/>
              </w:rPr>
              <w:t>:</w:t>
            </w:r>
            <w:r w:rsidR="00B9412C" w:rsidRPr="004B1399">
              <w:rPr>
                <w:szCs w:val="22"/>
              </w:rPr>
              <w:t xml:space="preserve"> </w:t>
            </w:r>
            <w:r w:rsidR="003D524D" w:rsidRPr="004B1399">
              <w:rPr>
                <w:szCs w:val="22"/>
              </w:rPr>
              <w:t xml:space="preserve">when completing each section of the 2x2 scenario grid you might like to think of </w:t>
            </w:r>
            <w:r w:rsidR="00083C35" w:rsidRPr="004B1399">
              <w:rPr>
                <w:szCs w:val="22"/>
              </w:rPr>
              <w:t xml:space="preserve">each as: </w:t>
            </w:r>
          </w:p>
          <w:p w14:paraId="6BED8662" w14:textId="6409CA57" w:rsidR="00E81ED8" w:rsidRDefault="00E81ED8" w:rsidP="00505B55">
            <w:pPr>
              <w:pStyle w:val="FeatureBox"/>
              <w:numPr>
                <w:ilvl w:val="0"/>
                <w:numId w:val="107"/>
              </w:numPr>
              <w:ind w:left="595" w:hanging="595"/>
              <w:rPr>
                <w:szCs w:val="22"/>
              </w:rPr>
            </w:pPr>
            <w:r>
              <w:rPr>
                <w:szCs w:val="22"/>
              </w:rPr>
              <w:t>K</w:t>
            </w:r>
            <w:r w:rsidRPr="004B1399">
              <w:rPr>
                <w:szCs w:val="22"/>
              </w:rPr>
              <w:t>nown</w:t>
            </w:r>
            <w:r w:rsidR="00083C35" w:rsidRPr="004B1399">
              <w:rPr>
                <w:szCs w:val="22"/>
              </w:rPr>
              <w:t>–knowns are</w:t>
            </w:r>
            <w:r w:rsidR="00083C35" w:rsidRPr="004B1399">
              <w:rPr>
                <w:b/>
                <w:szCs w:val="22"/>
              </w:rPr>
              <w:t xml:space="preserve"> </w:t>
            </w:r>
            <w:r w:rsidR="00083C35" w:rsidRPr="004B1399">
              <w:rPr>
                <w:szCs w:val="22"/>
              </w:rPr>
              <w:t>things we are confident about</w:t>
            </w:r>
            <w:r w:rsidR="00A56B98" w:rsidRPr="004B1399">
              <w:rPr>
                <w:szCs w:val="22"/>
              </w:rPr>
              <w:t xml:space="preserve"> such as megacities having a population of over 10 million people. </w:t>
            </w:r>
          </w:p>
          <w:p w14:paraId="067029EA" w14:textId="02D00D1E" w:rsidR="00E81ED8" w:rsidRDefault="00A56B98" w:rsidP="00505B55">
            <w:pPr>
              <w:pStyle w:val="FeatureBox"/>
              <w:numPr>
                <w:ilvl w:val="0"/>
                <w:numId w:val="107"/>
              </w:numPr>
              <w:ind w:left="595" w:hanging="595"/>
              <w:rPr>
                <w:szCs w:val="22"/>
              </w:rPr>
            </w:pPr>
            <w:r w:rsidRPr="004B1399">
              <w:rPr>
                <w:szCs w:val="22"/>
              </w:rPr>
              <w:t>K</w:t>
            </w:r>
            <w:r w:rsidR="00083C35" w:rsidRPr="004B1399">
              <w:rPr>
                <w:szCs w:val="22"/>
              </w:rPr>
              <w:t>nown-unknowns are things we know will affect cities, but we are unsure how</w:t>
            </w:r>
            <w:r w:rsidR="00E81ED8">
              <w:rPr>
                <w:szCs w:val="22"/>
              </w:rPr>
              <w:t>,</w:t>
            </w:r>
            <w:r w:rsidRPr="004B1399">
              <w:rPr>
                <w:szCs w:val="22"/>
              </w:rPr>
              <w:t xml:space="preserve"> such as </w:t>
            </w:r>
            <w:r w:rsidR="00D14CD9" w:rsidRPr="004B1399">
              <w:rPr>
                <w:szCs w:val="22"/>
              </w:rPr>
              <w:t xml:space="preserve">how quickly megacities will grow. </w:t>
            </w:r>
          </w:p>
          <w:p w14:paraId="0325AEA7" w14:textId="77777777" w:rsidR="00E81ED8" w:rsidRDefault="00D14CD9" w:rsidP="00505B55">
            <w:pPr>
              <w:pStyle w:val="FeatureBox"/>
              <w:numPr>
                <w:ilvl w:val="0"/>
                <w:numId w:val="107"/>
              </w:numPr>
              <w:ind w:left="595" w:hanging="595"/>
              <w:rPr>
                <w:szCs w:val="22"/>
              </w:rPr>
            </w:pPr>
            <w:r w:rsidRPr="004B1399">
              <w:rPr>
                <w:szCs w:val="22"/>
              </w:rPr>
              <w:t xml:space="preserve">For unknown-knowns we might consider the </w:t>
            </w:r>
            <w:r w:rsidR="00083C35" w:rsidRPr="004B1399">
              <w:rPr>
                <w:szCs w:val="22"/>
              </w:rPr>
              <w:t xml:space="preserve">knowledge or solutions we already have but might </w:t>
            </w:r>
            <w:r w:rsidR="00553E55" w:rsidRPr="004B1399">
              <w:rPr>
                <w:szCs w:val="22"/>
              </w:rPr>
              <w:t xml:space="preserve">have </w:t>
            </w:r>
            <w:r w:rsidR="00083C35" w:rsidRPr="004B1399">
              <w:rPr>
                <w:szCs w:val="22"/>
              </w:rPr>
              <w:t>overlook</w:t>
            </w:r>
            <w:r w:rsidR="00553E55" w:rsidRPr="004B1399">
              <w:rPr>
                <w:szCs w:val="22"/>
              </w:rPr>
              <w:t>ed</w:t>
            </w:r>
            <w:r w:rsidR="00083C35" w:rsidRPr="004B1399">
              <w:rPr>
                <w:szCs w:val="22"/>
              </w:rPr>
              <w:t>.</w:t>
            </w:r>
            <w:r w:rsidR="00553E55" w:rsidRPr="004B1399">
              <w:rPr>
                <w:szCs w:val="22"/>
              </w:rPr>
              <w:t xml:space="preserve"> For example, </w:t>
            </w:r>
            <w:r w:rsidR="000D3CA3" w:rsidRPr="004B1399">
              <w:rPr>
                <w:szCs w:val="22"/>
              </w:rPr>
              <w:t xml:space="preserve">cities may have local knowledge or cultural practices that help communities adapt to growth. </w:t>
            </w:r>
          </w:p>
          <w:p w14:paraId="738125E6" w14:textId="1767C60D" w:rsidR="00083C35" w:rsidRPr="004B1399" w:rsidRDefault="000D3CA3" w:rsidP="00505B55">
            <w:pPr>
              <w:pStyle w:val="FeatureBox"/>
              <w:numPr>
                <w:ilvl w:val="0"/>
                <w:numId w:val="107"/>
              </w:numPr>
              <w:ind w:left="595" w:hanging="595"/>
              <w:rPr>
                <w:szCs w:val="22"/>
              </w:rPr>
            </w:pPr>
            <w:r w:rsidRPr="004B1399">
              <w:rPr>
                <w:szCs w:val="22"/>
              </w:rPr>
              <w:t xml:space="preserve">For unknown-unknowns, these are surprises we cannot predict such as </w:t>
            </w:r>
            <w:r w:rsidR="00787E0D" w:rsidRPr="004B1399">
              <w:rPr>
                <w:szCs w:val="22"/>
              </w:rPr>
              <w:t xml:space="preserve">environmental </w:t>
            </w:r>
            <w:r w:rsidR="00787E0D" w:rsidRPr="004B1399">
              <w:rPr>
                <w:szCs w:val="22"/>
              </w:rPr>
              <w:lastRenderedPageBreak/>
              <w:t xml:space="preserve">disasters or pandemics. </w:t>
            </w:r>
          </w:p>
          <w:p w14:paraId="23702983" w14:textId="4DE051A1" w:rsidR="00C37A56" w:rsidRPr="00D74626" w:rsidRDefault="00C37A56" w:rsidP="00C37A56">
            <w:hyperlink r:id="rId29" w:history="1">
              <w:r w:rsidRPr="00D74626">
                <w:rPr>
                  <w:rStyle w:val="Hyperlink"/>
                </w:rPr>
                <w:t>Check for understanding</w:t>
              </w:r>
            </w:hyperlink>
            <w:r w:rsidRPr="00D74626">
              <w:t xml:space="preserve"> </w:t>
            </w:r>
            <w:r>
              <w:t xml:space="preserve">using </w:t>
            </w:r>
            <w:r w:rsidRPr="00D74626">
              <w:t>gesture voting response</w:t>
            </w:r>
            <w:r>
              <w:t>s</w:t>
            </w:r>
            <w:r w:rsidRPr="00D74626">
              <w:t xml:space="preserve"> to the following true and false </w:t>
            </w:r>
            <w:r w:rsidR="00372C07">
              <w:t>statements</w:t>
            </w:r>
            <w:r w:rsidRPr="00D74626">
              <w:t>:</w:t>
            </w:r>
          </w:p>
          <w:p w14:paraId="20F55D22" w14:textId="051BD1F2" w:rsidR="00C37A56" w:rsidRDefault="00C37A56" w:rsidP="00505B55">
            <w:pPr>
              <w:pStyle w:val="ListNumber"/>
              <w:numPr>
                <w:ilvl w:val="0"/>
                <w:numId w:val="124"/>
              </w:numPr>
            </w:pPr>
            <w:r>
              <w:t>The number of people living in cities around the world is growing</w:t>
            </w:r>
            <w:r w:rsidR="00372C07">
              <w:t>.</w:t>
            </w:r>
          </w:p>
          <w:p w14:paraId="0002B354" w14:textId="3E2365F0" w:rsidR="00C37A56" w:rsidRDefault="00C37A56" w:rsidP="00A5321F">
            <w:pPr>
              <w:pStyle w:val="ListNumber"/>
            </w:pPr>
            <w:r>
              <w:t>High-income countries tend to have higher rates of urbanisation</w:t>
            </w:r>
            <w:r w:rsidR="00372C07">
              <w:t>.</w:t>
            </w:r>
          </w:p>
          <w:p w14:paraId="02A6460E" w14:textId="7F50CD8D" w:rsidR="00C37A56" w:rsidRDefault="00C37A56" w:rsidP="00A5321F">
            <w:pPr>
              <w:pStyle w:val="ListNumber"/>
            </w:pPr>
            <w:r>
              <w:t>Low-income countries tend to have lower rates of urbanisation</w:t>
            </w:r>
            <w:r w:rsidR="00372C07">
              <w:t>.</w:t>
            </w:r>
          </w:p>
          <w:p w14:paraId="3FDA44D4" w14:textId="1737C14B" w:rsidR="00C37A56" w:rsidRDefault="00C37A56" w:rsidP="00A5321F">
            <w:pPr>
              <w:pStyle w:val="ListNumber"/>
            </w:pPr>
            <w:r>
              <w:t>Predicted trends show that low-income countries will have faster rates of urbanisation in the future</w:t>
            </w:r>
            <w:r w:rsidR="00372C07">
              <w:t>.</w:t>
            </w:r>
          </w:p>
          <w:p w14:paraId="338F541B" w14:textId="64AFB903" w:rsidR="00C37A56" w:rsidRDefault="00C37A56" w:rsidP="00A5321F">
            <w:pPr>
              <w:pStyle w:val="ListNumber"/>
            </w:pPr>
            <w:r>
              <w:t>Push factors encourage people to move to urban areas</w:t>
            </w:r>
            <w:r w:rsidR="00372C07">
              <w:t>.</w:t>
            </w:r>
          </w:p>
          <w:p w14:paraId="1C9A4E14" w14:textId="3E66593F" w:rsidR="00C37A56" w:rsidRDefault="00C37A56" w:rsidP="00A5321F">
            <w:pPr>
              <w:pStyle w:val="ListNumber"/>
            </w:pPr>
            <w:r>
              <w:t>Pull factors encourage people to move to urban areas</w:t>
            </w:r>
            <w:r w:rsidR="00372C07">
              <w:t>.</w:t>
            </w:r>
          </w:p>
          <w:p w14:paraId="66B20691" w14:textId="35DB796B" w:rsidR="00C37A56" w:rsidRDefault="00C37A56" w:rsidP="00A5321F">
            <w:pPr>
              <w:pStyle w:val="ListNumber"/>
            </w:pPr>
            <w:r>
              <w:t>A megacity has a population of over 5 million people</w:t>
            </w:r>
            <w:r w:rsidR="00372C07">
              <w:t>.</w:t>
            </w:r>
          </w:p>
          <w:p w14:paraId="56B2D672" w14:textId="14B67FE2" w:rsidR="00C37A56" w:rsidRDefault="00C37A56" w:rsidP="00C37A56">
            <w:pPr>
              <w:pStyle w:val="FeatureBox3"/>
            </w:pPr>
            <w:r w:rsidRPr="00D74626">
              <w:rPr>
                <w:b/>
                <w:bCs/>
              </w:rPr>
              <w:t>Answers:</w:t>
            </w:r>
            <w:r>
              <w:t xml:space="preserve"> </w:t>
            </w:r>
            <w:r w:rsidR="00D04747">
              <w:t>Q</w:t>
            </w:r>
            <w:r>
              <w:t>1: True</w:t>
            </w:r>
            <w:r w:rsidR="00A35D9B">
              <w:t xml:space="preserve">, </w:t>
            </w:r>
            <w:r w:rsidR="00D04747">
              <w:t>Q</w:t>
            </w:r>
            <w:r>
              <w:t>2: True</w:t>
            </w:r>
            <w:r w:rsidR="00A35D9B">
              <w:t>,</w:t>
            </w:r>
            <w:r>
              <w:t xml:space="preserve"> </w:t>
            </w:r>
            <w:r w:rsidR="00D04747">
              <w:t>Q</w:t>
            </w:r>
            <w:r>
              <w:t>3: True</w:t>
            </w:r>
            <w:r w:rsidR="00A35D9B">
              <w:t>,</w:t>
            </w:r>
            <w:r>
              <w:t xml:space="preserve"> </w:t>
            </w:r>
            <w:r w:rsidR="00D04747">
              <w:t>Q</w:t>
            </w:r>
            <w:r>
              <w:t>4: True</w:t>
            </w:r>
            <w:r w:rsidR="00A35D9B">
              <w:t>,</w:t>
            </w:r>
            <w:r>
              <w:t xml:space="preserve"> </w:t>
            </w:r>
            <w:r w:rsidR="00D04747">
              <w:t>Q</w:t>
            </w:r>
            <w:r>
              <w:t>5: False</w:t>
            </w:r>
            <w:r w:rsidR="00A35D9B">
              <w:t>,</w:t>
            </w:r>
            <w:r>
              <w:t xml:space="preserve"> </w:t>
            </w:r>
            <w:r w:rsidR="00D04747">
              <w:t>Q</w:t>
            </w:r>
            <w:r>
              <w:t>6: True</w:t>
            </w:r>
            <w:r w:rsidR="00A35D9B">
              <w:t>,</w:t>
            </w:r>
            <w:r>
              <w:t xml:space="preserve"> </w:t>
            </w:r>
            <w:r w:rsidR="00D04747">
              <w:t>Q</w:t>
            </w:r>
            <w:r>
              <w:t xml:space="preserve">7: False (10 million). </w:t>
            </w:r>
          </w:p>
          <w:p w14:paraId="08B8BFB1" w14:textId="77777777" w:rsidR="004165DB" w:rsidRDefault="004165DB" w:rsidP="004165DB">
            <w:pPr>
              <w:rPr>
                <w:b/>
                <w:bCs/>
              </w:rPr>
            </w:pPr>
            <w:r w:rsidRPr="004165DB">
              <w:rPr>
                <w:b/>
                <w:bCs/>
              </w:rPr>
              <w:t>Concluding the le</w:t>
            </w:r>
            <w:r w:rsidR="007C692A">
              <w:rPr>
                <w:b/>
                <w:bCs/>
              </w:rPr>
              <w:t>s</w:t>
            </w:r>
            <w:r w:rsidR="007C692A" w:rsidRPr="007C692A">
              <w:rPr>
                <w:b/>
                <w:bCs/>
              </w:rPr>
              <w:t>son</w:t>
            </w:r>
          </w:p>
          <w:p w14:paraId="1721BC88" w14:textId="7FFD4714" w:rsidR="00852960" w:rsidRPr="005F049B" w:rsidRDefault="00852960" w:rsidP="00852960">
            <w:r>
              <w:lastRenderedPageBreak/>
              <w:t xml:space="preserve">Students complete a 3-2-1 </w:t>
            </w:r>
            <w:hyperlink r:id="rId30" w:history="1">
              <w:r w:rsidR="009D0FDE">
                <w:rPr>
                  <w:rStyle w:val="Hyperlink"/>
                </w:rPr>
                <w:t>e</w:t>
              </w:r>
              <w:r w:rsidR="009D0FDE" w:rsidRPr="00EC226B">
                <w:rPr>
                  <w:rStyle w:val="Hyperlink"/>
                </w:rPr>
                <w:t>xit ticket</w:t>
              </w:r>
            </w:hyperlink>
            <w:r>
              <w:t xml:space="preserve"> (</w:t>
            </w:r>
            <w:r w:rsidR="00D04747">
              <w:t xml:space="preserve">see </w:t>
            </w:r>
            <w:r w:rsidRPr="00282E71">
              <w:t xml:space="preserve">Activity </w:t>
            </w:r>
            <w:r w:rsidR="00562BAD">
              <w:t>3</w:t>
            </w:r>
            <w:r w:rsidR="00D04747">
              <w:t xml:space="preserve"> in Resource 1.1</w:t>
            </w:r>
            <w:r w:rsidRPr="00282E71">
              <w:t>).</w:t>
            </w:r>
          </w:p>
          <w:p w14:paraId="080E65B2" w14:textId="77777777" w:rsidR="004165DB" w:rsidRDefault="008D759B" w:rsidP="004165DB">
            <w:pPr>
              <w:rPr>
                <w:b/>
                <w:bCs/>
              </w:rPr>
            </w:pPr>
            <w:r>
              <w:rPr>
                <w:b/>
                <w:bCs/>
              </w:rPr>
              <w:t>Evidence of learning</w:t>
            </w:r>
          </w:p>
          <w:p w14:paraId="6FA76B2F" w14:textId="31A8684D" w:rsidR="00852960" w:rsidRDefault="00852960" w:rsidP="004165DB">
            <w:r w:rsidRPr="007508D8">
              <w:t xml:space="preserve">Students </w:t>
            </w:r>
            <w:r w:rsidR="003A4FCA" w:rsidRPr="007508D8">
              <w:t>demonstrate</w:t>
            </w:r>
            <w:r w:rsidR="003A4FCA">
              <w:t xml:space="preserve"> an understanding of </w:t>
            </w:r>
            <w:r w:rsidR="007D7E53">
              <w:t>urbanisation</w:t>
            </w:r>
            <w:r w:rsidR="00FA3C75">
              <w:t xml:space="preserve"> by:</w:t>
            </w:r>
          </w:p>
          <w:p w14:paraId="2560AD34" w14:textId="46B122A3" w:rsidR="007D7E53" w:rsidRDefault="007D7E53" w:rsidP="00721039">
            <w:pPr>
              <w:pStyle w:val="ListBullet"/>
            </w:pPr>
            <w:r>
              <w:t>i</w:t>
            </w:r>
            <w:r w:rsidR="007508D8" w:rsidRPr="007508D8">
              <w:t>dentifying key features of urbanisation and describing how it transforms places over time</w:t>
            </w:r>
          </w:p>
          <w:p w14:paraId="3EB175EC" w14:textId="77777777" w:rsidR="007D7E53" w:rsidRDefault="007508D8" w:rsidP="00721039">
            <w:pPr>
              <w:pStyle w:val="ListBullet"/>
            </w:pPr>
            <w:r w:rsidRPr="007508D8">
              <w:t>interpreting images, tables and data to recognise global patterns and trends in urban growth</w:t>
            </w:r>
          </w:p>
          <w:p w14:paraId="781BB947" w14:textId="7F95564F" w:rsidR="007D7E53" w:rsidRDefault="007508D8" w:rsidP="00721039">
            <w:pPr>
              <w:pStyle w:val="ListBullet"/>
            </w:pPr>
            <w:r w:rsidRPr="007508D8">
              <w:t>comparing differences in urbanisation rates between high-</w:t>
            </w:r>
            <w:r w:rsidR="00A5321F">
              <w:t>income</w:t>
            </w:r>
            <w:r w:rsidRPr="007508D8">
              <w:t xml:space="preserve"> and low-income countries</w:t>
            </w:r>
          </w:p>
          <w:p w14:paraId="2B60127D" w14:textId="5A9FC6B6" w:rsidR="004165DB" w:rsidRPr="004165DB" w:rsidRDefault="007508D8" w:rsidP="00721039">
            <w:pPr>
              <w:pStyle w:val="ListBullet"/>
            </w:pPr>
            <w:r w:rsidRPr="007508D8">
              <w:t>communicating possible future scenarios for megacities using appropriate geographical terminology</w:t>
            </w:r>
            <w:r w:rsidR="007D7E53">
              <w:t>.</w:t>
            </w:r>
          </w:p>
        </w:tc>
        <w:tc>
          <w:tcPr>
            <w:tcW w:w="1526" w:type="dxa"/>
          </w:tcPr>
          <w:p w14:paraId="1FB2216D" w14:textId="77777777" w:rsidR="008F01B6" w:rsidRPr="00B16460" w:rsidRDefault="008F01B6" w:rsidP="006E4E89">
            <w:pPr>
              <w:rPr>
                <w:rStyle w:val="Strong"/>
              </w:rPr>
            </w:pPr>
          </w:p>
        </w:tc>
      </w:tr>
      <w:tr w:rsidR="00C70158" w14:paraId="1C2351E3" w14:textId="77777777" w:rsidTr="0001C41D">
        <w:tc>
          <w:tcPr>
            <w:tcW w:w="3256" w:type="dxa"/>
          </w:tcPr>
          <w:p w14:paraId="160D889D" w14:textId="2969CB5B" w:rsidR="00893312" w:rsidRPr="00635326" w:rsidRDefault="00893312" w:rsidP="00893312">
            <w:r>
              <w:rPr>
                <w:b/>
                <w:bCs/>
              </w:rPr>
              <w:lastRenderedPageBreak/>
              <w:t>L</w:t>
            </w:r>
            <w:r w:rsidRPr="00352B93">
              <w:rPr>
                <w:b/>
                <w:bCs/>
              </w:rPr>
              <w:t xml:space="preserve">esson </w:t>
            </w:r>
            <w:r>
              <w:rPr>
                <w:b/>
                <w:bCs/>
              </w:rPr>
              <w:t>2</w:t>
            </w:r>
            <w:r>
              <w:t xml:space="preserve"> </w:t>
            </w:r>
            <w:r w:rsidRPr="00C807A3">
              <w:rPr>
                <w:b/>
                <w:bCs/>
              </w:rPr>
              <w:t xml:space="preserve">– </w:t>
            </w:r>
            <w:r w:rsidR="00F60088" w:rsidRPr="00C807A3">
              <w:rPr>
                <w:b/>
                <w:bCs/>
              </w:rPr>
              <w:t>population distribution and urbanisation</w:t>
            </w:r>
          </w:p>
          <w:p w14:paraId="203EBBFD" w14:textId="5CF4990A" w:rsidR="00893312" w:rsidRPr="005C2355" w:rsidRDefault="00893312" w:rsidP="00893312">
            <w:pPr>
              <w:rPr>
                <w:b/>
                <w:bCs/>
              </w:rPr>
            </w:pPr>
            <w:r w:rsidRPr="005C2355">
              <w:rPr>
                <w:b/>
                <w:bCs/>
              </w:rPr>
              <w:t>Outcome</w:t>
            </w:r>
            <w:r w:rsidR="00E62F40">
              <w:rPr>
                <w:b/>
                <w:bCs/>
              </w:rPr>
              <w:t>s</w:t>
            </w:r>
          </w:p>
          <w:p w14:paraId="3C129AAD" w14:textId="60331271"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w:t>
            </w:r>
            <w:r w:rsidRPr="002524D3">
              <w:rPr>
                <w:rStyle w:val="Strong"/>
                <w:b w:val="0"/>
                <w:bCs w:val="0"/>
                <w:noProof/>
              </w:rPr>
              <w:lastRenderedPageBreak/>
              <w:t xml:space="preserve">change over time </w:t>
            </w:r>
          </w:p>
          <w:p w14:paraId="0EB0FC75" w14:textId="40FC2F37"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21BEA14B" w14:textId="1C1F45C9" w:rsidR="00893312"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293E7F8E" w14:textId="77777777" w:rsidR="00893312" w:rsidRDefault="00893312" w:rsidP="00893312">
            <w:pPr>
              <w:rPr>
                <w:b/>
              </w:rPr>
            </w:pPr>
            <w:r w:rsidRPr="004E1FC6">
              <w:rPr>
                <w:b/>
              </w:rPr>
              <w:t>Content</w:t>
            </w:r>
          </w:p>
          <w:p w14:paraId="67D8B436" w14:textId="77777777" w:rsidR="00426EC7" w:rsidRPr="00426EC7" w:rsidRDefault="00426EC7" w:rsidP="00426EC7">
            <w:pPr>
              <w:rPr>
                <w:bCs/>
              </w:rPr>
            </w:pPr>
            <w:r w:rsidRPr="00426EC7">
              <w:rPr>
                <w:bCs/>
              </w:rPr>
              <w:t>Thinking and working geographically</w:t>
            </w:r>
          </w:p>
          <w:p w14:paraId="7F866D6E" w14:textId="77777777" w:rsidR="00426EC7" w:rsidRPr="00426EC7" w:rsidRDefault="00426EC7" w:rsidP="00426EC7">
            <w:pPr>
              <w:pStyle w:val="ListBullet"/>
            </w:pPr>
            <w:r w:rsidRPr="00426EC7">
              <w:t>Select and apply relevant geographical concepts</w:t>
            </w:r>
          </w:p>
          <w:p w14:paraId="51694F83" w14:textId="77777777" w:rsidR="00426EC7" w:rsidRPr="00426EC7" w:rsidRDefault="00426EC7" w:rsidP="00426EC7">
            <w:pPr>
              <w:pStyle w:val="ListBullet"/>
            </w:pPr>
            <w:r w:rsidRPr="00426EC7">
              <w:t xml:space="preserve">Select a range of </w:t>
            </w:r>
            <w:r w:rsidRPr="00426EC7">
              <w:lastRenderedPageBreak/>
              <w:t>relevant geographical tools</w:t>
            </w:r>
          </w:p>
          <w:p w14:paraId="29A4A7D5" w14:textId="4104EF93" w:rsidR="00D032C7" w:rsidRPr="004165DB" w:rsidRDefault="00D032C7" w:rsidP="00D032C7">
            <w:pPr>
              <w:rPr>
                <w:bCs/>
              </w:rPr>
            </w:pPr>
            <w:r w:rsidRPr="00613712">
              <w:rPr>
                <w:bCs/>
              </w:rPr>
              <w:t>Changing settlement patterns</w:t>
            </w:r>
          </w:p>
          <w:p w14:paraId="4E57BA1B" w14:textId="53F17391" w:rsidR="00893312" w:rsidRPr="00D032C7" w:rsidRDefault="00D032C7" w:rsidP="00721039">
            <w:pPr>
              <w:pStyle w:val="ListBullet"/>
            </w:pPr>
            <w:r w:rsidRPr="003B2FA4">
              <w:t>Causes and consequences of urbanisation</w:t>
            </w:r>
          </w:p>
          <w:p w14:paraId="168B787A" w14:textId="77777777" w:rsidR="00893312" w:rsidRDefault="00893312" w:rsidP="00893312">
            <w:pPr>
              <w:rPr>
                <w:b/>
                <w:bCs/>
              </w:rPr>
            </w:pPr>
            <w:r>
              <w:rPr>
                <w:b/>
                <w:bCs/>
              </w:rPr>
              <w:t>Concepts</w:t>
            </w:r>
          </w:p>
          <w:p w14:paraId="2B222B25" w14:textId="77777777" w:rsidR="0047783F" w:rsidRDefault="0047783F" w:rsidP="0047783F">
            <w:pPr>
              <w:widowControl/>
              <w:mirrorIndents w:val="0"/>
            </w:pPr>
            <w:r w:rsidRPr="004C357E">
              <w:t>Place</w:t>
            </w:r>
          </w:p>
          <w:p w14:paraId="58DDFBE3" w14:textId="77777777" w:rsidR="0047783F" w:rsidRPr="00314F23" w:rsidRDefault="0047783F" w:rsidP="00314F23">
            <w:pPr>
              <w:pStyle w:val="ListBullet"/>
            </w:pPr>
            <w:r w:rsidRPr="00314F23">
              <w:t>Characteristics of places</w:t>
            </w:r>
          </w:p>
          <w:p w14:paraId="6038BDA6" w14:textId="77777777" w:rsidR="0047783F" w:rsidRPr="00314F23" w:rsidRDefault="0047783F" w:rsidP="00B202DB">
            <w:r w:rsidRPr="00314F23">
              <w:t>Space</w:t>
            </w:r>
          </w:p>
          <w:p w14:paraId="7BD07A4B" w14:textId="77777777" w:rsidR="0047783F" w:rsidRPr="00314F23" w:rsidRDefault="0047783F" w:rsidP="00314F23">
            <w:pPr>
              <w:pStyle w:val="ListBullet"/>
            </w:pPr>
            <w:r w:rsidRPr="00314F23">
              <w:t>Significance of location and spatial distribution</w:t>
            </w:r>
          </w:p>
          <w:p w14:paraId="4679B413" w14:textId="2984252C" w:rsidR="00893312" w:rsidRDefault="00893312" w:rsidP="00893312">
            <w:pPr>
              <w:rPr>
                <w:b/>
                <w:bCs/>
              </w:rPr>
            </w:pPr>
            <w:r w:rsidRPr="004165DB">
              <w:rPr>
                <w:b/>
                <w:bCs/>
              </w:rPr>
              <w:t>Skills</w:t>
            </w:r>
            <w:r>
              <w:rPr>
                <w:b/>
                <w:bCs/>
              </w:rPr>
              <w:t xml:space="preserve"> and tools</w:t>
            </w:r>
          </w:p>
          <w:p w14:paraId="209E3FDF" w14:textId="24EEF58C" w:rsidR="006D3BAD" w:rsidRPr="006F1334" w:rsidRDefault="006D3BAD" w:rsidP="006D3BAD">
            <w:r w:rsidRPr="006F1334">
              <w:t>Maps</w:t>
            </w:r>
            <w:r w:rsidR="006E1991">
              <w:t xml:space="preserve"> </w:t>
            </w:r>
          </w:p>
          <w:p w14:paraId="2466AD7C" w14:textId="24B63182" w:rsidR="0028100A" w:rsidRDefault="002F33C8" w:rsidP="00721039">
            <w:pPr>
              <w:pStyle w:val="ListBullet"/>
            </w:pPr>
            <w:r>
              <w:t>D</w:t>
            </w:r>
            <w:r w:rsidRPr="003B0E7E">
              <w:t xml:space="preserve">ot </w:t>
            </w:r>
            <w:r w:rsidR="003B0E7E" w:rsidRPr="003B0E7E">
              <w:t>maps</w:t>
            </w:r>
          </w:p>
          <w:p w14:paraId="1B0F500F" w14:textId="77777777" w:rsidR="00070FAB" w:rsidRPr="00E26DFB" w:rsidRDefault="00070FAB" w:rsidP="00721039">
            <w:pPr>
              <w:pStyle w:val="ListBullet"/>
            </w:pPr>
            <w:r>
              <w:lastRenderedPageBreak/>
              <w:t>Identify and interpret spatial patterns using a range of maps</w:t>
            </w:r>
          </w:p>
          <w:p w14:paraId="1A72BB36" w14:textId="7C961267" w:rsidR="00070FAB" w:rsidRDefault="002F33C8" w:rsidP="00721039">
            <w:pPr>
              <w:pStyle w:val="ListBullet"/>
            </w:pPr>
            <w:r>
              <w:t>P</w:t>
            </w:r>
            <w:r w:rsidRPr="00C651BC">
              <w:t xml:space="preserve">olitical </w:t>
            </w:r>
            <w:r w:rsidR="00C651BC" w:rsidRPr="00C651BC">
              <w:t>maps</w:t>
            </w:r>
          </w:p>
          <w:p w14:paraId="53B03C64" w14:textId="370E6626" w:rsidR="003B1FEF" w:rsidRDefault="002F33C8" w:rsidP="00721039">
            <w:pPr>
              <w:pStyle w:val="ListBullet"/>
              <w:rPr>
                <w:rFonts w:cs="Times New Roman"/>
              </w:rPr>
            </w:pPr>
            <w:r>
              <w:t xml:space="preserve">Locate </w:t>
            </w:r>
            <w:r w:rsidR="003B1FEF">
              <w:t>features on a map using latitude and longitude coordinates in degrees and minutes</w:t>
            </w:r>
          </w:p>
          <w:p w14:paraId="5BCF875C" w14:textId="77777777" w:rsidR="003B1FEF" w:rsidRPr="00470F75" w:rsidRDefault="00DF4229" w:rsidP="00E62F40">
            <w:r w:rsidRPr="00470F75">
              <w:t>Data and graphs</w:t>
            </w:r>
          </w:p>
          <w:p w14:paraId="685B739C" w14:textId="3E71936D" w:rsidR="0028100A" w:rsidRPr="00D41460" w:rsidRDefault="005F0247" w:rsidP="00721039">
            <w:pPr>
              <w:pStyle w:val="ListBullet"/>
            </w:pPr>
            <w:r>
              <w:t>C</w:t>
            </w:r>
            <w:r w:rsidRPr="00D41460">
              <w:t xml:space="preserve">olumn </w:t>
            </w:r>
            <w:r w:rsidR="00D41460" w:rsidRPr="00D41460">
              <w:t>and bar graphs</w:t>
            </w:r>
          </w:p>
        </w:tc>
        <w:tc>
          <w:tcPr>
            <w:tcW w:w="9780" w:type="dxa"/>
          </w:tcPr>
          <w:p w14:paraId="596184FD" w14:textId="77777777" w:rsidR="0028100A" w:rsidRDefault="0028100A" w:rsidP="0028100A">
            <w:pPr>
              <w:rPr>
                <w:rStyle w:val="Strong"/>
              </w:rPr>
            </w:pPr>
            <w:r>
              <w:rPr>
                <w:rStyle w:val="Strong"/>
              </w:rPr>
              <w:lastRenderedPageBreak/>
              <w:t>Lesson overview</w:t>
            </w:r>
          </w:p>
          <w:p w14:paraId="6B11E16F" w14:textId="7F49E1BA" w:rsidR="00FB0F9C" w:rsidRDefault="00FB0F9C" w:rsidP="00AE2198">
            <w:r w:rsidRPr="00FB0F9C">
              <w:t xml:space="preserve">This lesson introduces students to global population distribution and changing patterns of urbanisation. Students strengthen their geographical skills by locating places using latitude and longitude, </w:t>
            </w:r>
            <w:r w:rsidR="00B25967">
              <w:t xml:space="preserve">area and </w:t>
            </w:r>
            <w:r w:rsidRPr="00FB0F9C">
              <w:t>grid references, and by interpreting dot distribution maps and thematic world maps. Through analysing current and predicted urbanisation data to 2050, students develop an understanding of how settlement patterns vary across continents and hemispheres, and how differing levels of urbanisation influence future growth trends.</w:t>
            </w:r>
          </w:p>
          <w:p w14:paraId="37FDC2D1" w14:textId="12416E46" w:rsidR="00AE2198" w:rsidRDefault="00AE2198" w:rsidP="00AE2198">
            <w:r w:rsidRPr="00FB0F9C">
              <w:lastRenderedPageBreak/>
              <w:t>S</w:t>
            </w:r>
            <w:r w:rsidRPr="00146CF4">
              <w:t>uggested duration</w:t>
            </w:r>
            <w:r>
              <w:t xml:space="preserve">: </w:t>
            </w:r>
            <w:r w:rsidR="0092107D">
              <w:t xml:space="preserve">one </w:t>
            </w:r>
            <w:r>
              <w:t>hour</w:t>
            </w:r>
          </w:p>
          <w:p w14:paraId="1D27A0AC" w14:textId="61FAB03E" w:rsidR="00AE2198" w:rsidRPr="00734D54" w:rsidRDefault="00AE2198" w:rsidP="00AE2198">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727B92" w:rsidRPr="00727B92">
              <w:rPr>
                <w:rFonts w:eastAsia="Aptos"/>
                <w:szCs w:val="22"/>
              </w:rPr>
              <w:t>PoL4</w:t>
            </w:r>
            <w:r w:rsidR="00DD28D6">
              <w:rPr>
                <w:rFonts w:eastAsia="Aptos"/>
                <w:szCs w:val="22"/>
              </w:rPr>
              <w:t xml:space="preserve">, </w:t>
            </w:r>
            <w:r w:rsidR="00DD28D6" w:rsidRPr="00DD28D6">
              <w:rPr>
                <w:rFonts w:eastAsia="Aptos"/>
                <w:szCs w:val="22"/>
              </w:rPr>
              <w:t>PoL4</w:t>
            </w:r>
            <w:r w:rsidR="00DD28D6">
              <w:rPr>
                <w:rFonts w:eastAsia="Aptos"/>
                <w:szCs w:val="22"/>
              </w:rPr>
              <w:t xml:space="preserve">, </w:t>
            </w:r>
            <w:r w:rsidR="00DD28D6" w:rsidRPr="00DD28D6">
              <w:rPr>
                <w:rFonts w:eastAsia="Aptos"/>
                <w:szCs w:val="22"/>
              </w:rPr>
              <w:t>PoL5</w:t>
            </w:r>
            <w:r w:rsidR="00B82E4A">
              <w:rPr>
                <w:rFonts w:eastAsia="Aptos"/>
                <w:szCs w:val="22"/>
              </w:rPr>
              <w:t xml:space="preserve">, </w:t>
            </w:r>
            <w:r w:rsidR="00B82E4A" w:rsidRPr="00B82E4A">
              <w:rPr>
                <w:rFonts w:eastAsia="Aptos"/>
                <w:szCs w:val="22"/>
              </w:rPr>
              <w:t>CrT7</w:t>
            </w:r>
            <w:r w:rsidR="00B82E4A">
              <w:rPr>
                <w:rFonts w:eastAsia="Aptos"/>
                <w:szCs w:val="22"/>
              </w:rPr>
              <w:t xml:space="preserve">, </w:t>
            </w:r>
            <w:r w:rsidR="00B82E4A" w:rsidRPr="00B82E4A">
              <w:rPr>
                <w:rFonts w:eastAsia="Aptos"/>
                <w:szCs w:val="22"/>
              </w:rPr>
              <w:t>PrT6</w:t>
            </w:r>
            <w:r w:rsidR="009353E0">
              <w:rPr>
                <w:rFonts w:eastAsia="Aptos"/>
                <w:szCs w:val="22"/>
              </w:rPr>
              <w:t xml:space="preserve">, and </w:t>
            </w:r>
            <w:r w:rsidR="009353E0" w:rsidRPr="009353E0">
              <w:rPr>
                <w:rFonts w:eastAsia="Aptos"/>
                <w:szCs w:val="22"/>
              </w:rPr>
              <w:t>PrT4</w:t>
            </w:r>
            <w:r w:rsidRPr="00E02DC4">
              <w:rPr>
                <w:rFonts w:eastAsia="Aptos"/>
                <w:szCs w:val="22"/>
                <w:lang w:val="en-GB"/>
              </w:rPr>
              <w:t xml:space="preserve">. </w:t>
            </w:r>
            <w:r w:rsidRPr="00EA5735">
              <w:rPr>
                <w:szCs w:val="22"/>
              </w:rPr>
              <w:t xml:space="preserve">Visit </w:t>
            </w:r>
            <w:hyperlink r:id="rId31">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144BAAAC" w14:textId="46536424" w:rsidR="00AE2198" w:rsidRPr="00146CF4" w:rsidRDefault="00AE2198" w:rsidP="00AE2198">
            <w:r w:rsidRPr="0042763D">
              <w:t>Prior learning</w:t>
            </w:r>
            <w:r w:rsidRPr="00146CF4">
              <w:t>:</w:t>
            </w:r>
            <w:r>
              <w:t xml:space="preserve"> </w:t>
            </w:r>
            <w:r w:rsidR="0092107D">
              <w:t>s</w:t>
            </w:r>
            <w:r w:rsidR="0092107D" w:rsidRPr="000213D0">
              <w:t xml:space="preserve">tudents </w:t>
            </w:r>
            <w:r w:rsidR="000213D0" w:rsidRPr="000213D0">
              <w:t xml:space="preserve">should have a basic understanding of Australia’s population distribution patterns and be familiar with interpreting simple maps, including dot distribution maps and political world maps. They should be able to locate continents and major global reference lines and demonstrate foundational knowledge of latitude and longitude. </w:t>
            </w:r>
          </w:p>
          <w:p w14:paraId="35DF4733" w14:textId="7DB4681F" w:rsidR="00AE2198" w:rsidRPr="00146CF4" w:rsidRDefault="00AE2198" w:rsidP="00AE2198">
            <w:r w:rsidRPr="00146CF4">
              <w:t xml:space="preserve">Key </w:t>
            </w:r>
            <w:r w:rsidRPr="00620299">
              <w:t>vocabulary</w:t>
            </w:r>
            <w:r w:rsidRPr="00146CF4">
              <w:t xml:space="preserve">: </w:t>
            </w:r>
            <w:r w:rsidR="005F635C">
              <w:t xml:space="preserve">latitude, longitude, </w:t>
            </w:r>
            <w:r w:rsidR="00284A42">
              <w:t xml:space="preserve">coordinates, </w:t>
            </w:r>
            <w:r w:rsidR="00E57118">
              <w:t xml:space="preserve">hemisphere, </w:t>
            </w:r>
            <w:r w:rsidR="00823054">
              <w:t>urbanisatio</w:t>
            </w:r>
            <w:r w:rsidR="00E57118">
              <w:t>n</w:t>
            </w:r>
          </w:p>
          <w:p w14:paraId="51BB4AA4" w14:textId="0D0B5DE2" w:rsidR="00AE2198" w:rsidRDefault="00AE2198" w:rsidP="00AE2198">
            <w:r w:rsidRPr="003E5965">
              <w:t>Related resources: Resource</w:t>
            </w:r>
            <w:r w:rsidRPr="009C19F4">
              <w:t xml:space="preserve"> </w:t>
            </w:r>
            <w:r w:rsidR="0059204B">
              <w:t>2</w:t>
            </w:r>
            <w:r w:rsidRPr="009C19F4">
              <w:t>.1</w:t>
            </w:r>
          </w:p>
          <w:p w14:paraId="192B4AA0" w14:textId="7D0ECD5A" w:rsidR="00AE2198" w:rsidRPr="00B16460" w:rsidRDefault="002F1584" w:rsidP="00AE2198">
            <w:pPr>
              <w:rPr>
                <w:rStyle w:val="Strong"/>
              </w:rPr>
            </w:pPr>
            <w:r>
              <w:rPr>
                <w:rStyle w:val="Strong"/>
              </w:rPr>
              <w:t>Beginning the lesson</w:t>
            </w:r>
          </w:p>
          <w:p w14:paraId="2CDA95D2" w14:textId="1F8C4096" w:rsidR="00AE2198" w:rsidRDefault="00AE2198" w:rsidP="00AE2198">
            <w:pPr>
              <w:rPr>
                <w:rStyle w:val="Strong"/>
                <w:b w:val="0"/>
                <w:bCs w:val="0"/>
              </w:rPr>
            </w:pPr>
            <w:r w:rsidRPr="003B5BFA">
              <w:rPr>
                <w:rStyle w:val="Strong"/>
                <w:b w:val="0"/>
                <w:bCs w:val="0"/>
              </w:rPr>
              <w:t>Explain the learning intention</w:t>
            </w:r>
            <w:r w:rsidR="00823924">
              <w:rPr>
                <w:rStyle w:val="Strong"/>
                <w:b w:val="0"/>
                <w:bCs w:val="0"/>
              </w:rPr>
              <w:t>s</w:t>
            </w:r>
            <w:r w:rsidRPr="003B5BFA">
              <w:rPr>
                <w:rStyle w:val="Strong"/>
                <w:b w:val="0"/>
                <w:bCs w:val="0"/>
              </w:rPr>
              <w:t xml:space="preserve"> and refer to </w:t>
            </w:r>
            <w:r w:rsidR="00823924">
              <w:rPr>
                <w:rStyle w:val="Strong"/>
                <w:b w:val="0"/>
                <w:bCs w:val="0"/>
              </w:rPr>
              <w:t>them</w:t>
            </w:r>
            <w:r w:rsidR="00823924" w:rsidRPr="003B5BFA">
              <w:rPr>
                <w:rStyle w:val="Strong"/>
                <w:b w:val="0"/>
                <w:bCs w:val="0"/>
              </w:rPr>
              <w:t xml:space="preserve"> </w:t>
            </w:r>
            <w:r w:rsidRPr="003B5BFA">
              <w:rPr>
                <w:rStyle w:val="Strong"/>
                <w:b w:val="0"/>
                <w:bCs w:val="0"/>
              </w:rPr>
              <w:t xml:space="preserve">throughout the </w:t>
            </w:r>
            <w:r w:rsidR="00DB65BD">
              <w:rPr>
                <w:rStyle w:val="Strong"/>
                <w:b w:val="0"/>
                <w:bCs w:val="0"/>
              </w:rPr>
              <w:t>lesson</w:t>
            </w:r>
            <w:r w:rsidRPr="003B5BFA">
              <w:rPr>
                <w:rStyle w:val="Strong"/>
                <w:b w:val="0"/>
                <w:bCs w:val="0"/>
              </w:rPr>
              <w:t>, making connections to prior learning. Unpack the success criteria and ensure students understand the learning goals.</w:t>
            </w:r>
          </w:p>
          <w:p w14:paraId="58B26DE2" w14:textId="4275109B" w:rsidR="00AE2198" w:rsidRDefault="00AE2198" w:rsidP="00AE2198">
            <w:pPr>
              <w:rPr>
                <w:rStyle w:val="Strong"/>
                <w:b w:val="0"/>
                <w:bCs w:val="0"/>
              </w:rPr>
            </w:pPr>
            <w:r w:rsidRPr="004165DB">
              <w:rPr>
                <w:rStyle w:val="Strong"/>
                <w:b w:val="0"/>
                <w:bCs w:val="0"/>
              </w:rPr>
              <w:t>Learning intention</w:t>
            </w:r>
            <w:r w:rsidR="00823924">
              <w:rPr>
                <w:rStyle w:val="Strong"/>
                <w:b w:val="0"/>
                <w:bCs w:val="0"/>
              </w:rPr>
              <w:t>s</w:t>
            </w:r>
          </w:p>
          <w:p w14:paraId="304BB83E" w14:textId="77777777" w:rsidR="00184200" w:rsidRDefault="00AE2198" w:rsidP="00184200">
            <w:r w:rsidRPr="00184200">
              <w:t>Students develop an understanding of:</w:t>
            </w:r>
          </w:p>
          <w:p w14:paraId="7FDDF349" w14:textId="68284068" w:rsidR="00184200" w:rsidRDefault="00FF0DEF" w:rsidP="00721039">
            <w:pPr>
              <w:pStyle w:val="ListBullet"/>
            </w:pPr>
            <w:r w:rsidRPr="00FF0DEF">
              <w:lastRenderedPageBreak/>
              <w:t>global patterns of population distribution</w:t>
            </w:r>
          </w:p>
          <w:p w14:paraId="29C2F9E0" w14:textId="6F5C6F6F" w:rsidR="00184200" w:rsidRDefault="00FF0DEF" w:rsidP="00721039">
            <w:pPr>
              <w:pStyle w:val="ListBullet"/>
            </w:pPr>
            <w:r w:rsidRPr="00FF0DEF">
              <w:t>how latitude and longitude are used to locate places</w:t>
            </w:r>
          </w:p>
          <w:p w14:paraId="32F829E4" w14:textId="77777777" w:rsidR="007F37E0" w:rsidRDefault="00FF0DEF" w:rsidP="00721039">
            <w:pPr>
              <w:pStyle w:val="ListBullet"/>
            </w:pPr>
            <w:r w:rsidRPr="00FF0DEF">
              <w:t>current and predicted trends in urbanisation to 2050</w:t>
            </w:r>
          </w:p>
          <w:p w14:paraId="00428E00" w14:textId="522258CF" w:rsidR="00FF0DEF" w:rsidRPr="00FF0DEF" w:rsidRDefault="00FF0DEF" w:rsidP="00721039">
            <w:pPr>
              <w:pStyle w:val="ListBullet"/>
            </w:pPr>
            <w:r w:rsidRPr="00FF0DEF">
              <w:t>how levels of urbanisation influence future growth patterns</w:t>
            </w:r>
            <w:r w:rsidR="00F036E4">
              <w:t>.</w:t>
            </w:r>
          </w:p>
          <w:p w14:paraId="43CAC929" w14:textId="77777777" w:rsidR="00184200" w:rsidRPr="00F036E4" w:rsidRDefault="00FF0DEF" w:rsidP="00F036E4">
            <w:r w:rsidRPr="00F036E4">
              <w:t>Success criteria</w:t>
            </w:r>
          </w:p>
          <w:p w14:paraId="280F7498" w14:textId="77777777" w:rsidR="00184200" w:rsidRDefault="00FF0DEF" w:rsidP="00F036E4">
            <w:r w:rsidRPr="00FF0DEF">
              <w:t>I can:</w:t>
            </w:r>
          </w:p>
          <w:p w14:paraId="31845512" w14:textId="77777777" w:rsidR="00184200" w:rsidRDefault="00FF0DEF" w:rsidP="00721039">
            <w:pPr>
              <w:pStyle w:val="ListBullet"/>
            </w:pPr>
            <w:r w:rsidRPr="00FF0DEF">
              <w:t>identify global patterns of population distribution using maps</w:t>
            </w:r>
          </w:p>
          <w:p w14:paraId="60C4EA03" w14:textId="77777777" w:rsidR="00184200" w:rsidRDefault="00FF0DEF" w:rsidP="00721039">
            <w:pPr>
              <w:pStyle w:val="ListBullet"/>
            </w:pPr>
            <w:r w:rsidRPr="00FF0DEF">
              <w:t>locate places using latitude and longitude coordinates</w:t>
            </w:r>
          </w:p>
          <w:p w14:paraId="4CAFD2EE" w14:textId="77777777" w:rsidR="00184200" w:rsidRDefault="00FF0DEF" w:rsidP="00721039">
            <w:pPr>
              <w:pStyle w:val="ListBullet"/>
            </w:pPr>
            <w:r w:rsidRPr="00FF0DEF">
              <w:t>interpret thematic maps and data to describe current and predicted urbanisation trend</w:t>
            </w:r>
            <w:r w:rsidR="00184200">
              <w:t>s</w:t>
            </w:r>
          </w:p>
          <w:p w14:paraId="144E4BF4" w14:textId="02F1202B" w:rsidR="00FF0DEF" w:rsidRPr="00FF0DEF" w:rsidRDefault="00FF0DEF" w:rsidP="00721039">
            <w:pPr>
              <w:pStyle w:val="ListBullet"/>
            </w:pPr>
            <w:r w:rsidRPr="00FF0DEF">
              <w:t>compare levels of urbanisation and explain how they relate to future growth patterns</w:t>
            </w:r>
            <w:r w:rsidR="005E6477">
              <w:t>.</w:t>
            </w:r>
          </w:p>
          <w:p w14:paraId="6F5EBAD0" w14:textId="49F73986" w:rsidR="00254EEF" w:rsidRDefault="00254EEF" w:rsidP="00254EEF">
            <w:r>
              <w:t xml:space="preserve">Discuss the distribution dot map and have students complete </w:t>
            </w:r>
            <w:r w:rsidRPr="00777141">
              <w:t>Activity 1</w:t>
            </w:r>
            <w:r w:rsidR="005E6477">
              <w:t xml:space="preserve"> (see Resource 2.1)</w:t>
            </w:r>
            <w:r>
              <w:t xml:space="preserve">. </w:t>
            </w:r>
          </w:p>
          <w:p w14:paraId="2031A6B0" w14:textId="41A10BB2" w:rsidR="00254EEF" w:rsidRDefault="00133BC2" w:rsidP="00254EEF">
            <w:pPr>
              <w:pStyle w:val="FeatureBox3"/>
            </w:pPr>
            <w:r>
              <w:rPr>
                <w:b/>
                <w:bCs/>
              </w:rPr>
              <w:t>A</w:t>
            </w:r>
            <w:r w:rsidR="00254EEF" w:rsidRPr="00441676">
              <w:rPr>
                <w:b/>
                <w:bCs/>
              </w:rPr>
              <w:t>nswers:</w:t>
            </w:r>
            <w:r w:rsidR="00254EEF">
              <w:t xml:space="preserve"> </w:t>
            </w:r>
            <w:r w:rsidR="00D04747">
              <w:t>Q</w:t>
            </w:r>
            <w:r w:rsidR="000E1823">
              <w:t>1.</w:t>
            </w:r>
            <w:r w:rsidR="00254EEF">
              <w:t xml:space="preserve"> Tasmania. The population isn’t just concentrated in one major urban centre like many of the other states and territories. </w:t>
            </w:r>
            <w:r w:rsidR="00D04747">
              <w:t>Q</w:t>
            </w:r>
            <w:r w:rsidR="000E1823">
              <w:t>2.</w:t>
            </w:r>
            <w:r w:rsidR="00254EEF">
              <w:t xml:space="preserve"> The central interior of Australia including a large proportion of the Northern Territory, South Australia and Western Australia, apart from coastal </w:t>
            </w:r>
            <w:r w:rsidR="00254EEF">
              <w:lastRenderedPageBreak/>
              <w:t xml:space="preserve">areas. </w:t>
            </w:r>
            <w:r w:rsidR="000E1823">
              <w:t>3.</w:t>
            </w:r>
            <w:r w:rsidR="00254EEF">
              <w:t xml:space="preserve"> The east and south-east coast of Australia, especially between Brisbane and Melbourne, but extending up to the top of Queensland (Townsville) and around to Adelaide in the </w:t>
            </w:r>
            <w:r w:rsidR="00741D26">
              <w:t>south</w:t>
            </w:r>
            <w:r w:rsidR="00254EEF">
              <w:t xml:space="preserve">. </w:t>
            </w:r>
            <w:r w:rsidR="000E1823">
              <w:t>4.</w:t>
            </w:r>
            <w:r w:rsidR="00254EEF">
              <w:t xml:space="preserve"> Reasons might include climate, access to water, economic opportunities</w:t>
            </w:r>
            <w:r w:rsidR="00741D26">
              <w:t xml:space="preserve"> and </w:t>
            </w:r>
            <w:r w:rsidR="00254EEF">
              <w:t>historical settlement patterns.</w:t>
            </w:r>
          </w:p>
          <w:p w14:paraId="1283B950" w14:textId="2DDADB84" w:rsidR="00254EEF" w:rsidRDefault="00254EEF" w:rsidP="00254EEF">
            <w:r>
              <w:t xml:space="preserve">Display a political world map to the class. Have students locate and label the </w:t>
            </w:r>
            <w:r w:rsidR="0080651C">
              <w:t>continents</w:t>
            </w:r>
            <w:r>
              <w:t xml:space="preserve">, Equator, Tropic of Cancer, Tropic of Capricorn, Arctic Circle and Antarctic Circle (Activity </w:t>
            </w:r>
            <w:r w:rsidR="0029749E">
              <w:t>2</w:t>
            </w:r>
            <w:r>
              <w:t xml:space="preserve">). </w:t>
            </w:r>
          </w:p>
          <w:p w14:paraId="6268FBDD" w14:textId="4802A269" w:rsidR="00254EEF" w:rsidRDefault="00254EEF" w:rsidP="006F1334">
            <w:r>
              <w:t xml:space="preserve">Use </w:t>
            </w:r>
            <w:hyperlink r:id="rId32" w:history="1">
              <w:r w:rsidRPr="0081794D">
                <w:rPr>
                  <w:rStyle w:val="Hyperlink"/>
                </w:rPr>
                <w:t>Connecting learning</w:t>
              </w:r>
            </w:hyperlink>
            <w:r>
              <w:t xml:space="preserve"> to activate prior knowledge of latitude and longitude using </w:t>
            </w:r>
            <w:r w:rsidR="008D52D6">
              <w:t xml:space="preserve">the </w:t>
            </w:r>
            <w:r>
              <w:t xml:space="preserve">true or false </w:t>
            </w:r>
            <w:r w:rsidR="00513982">
              <w:t>statements</w:t>
            </w:r>
            <w:r w:rsidR="008D52D6">
              <w:t xml:space="preserve"> below</w:t>
            </w:r>
            <w:r>
              <w:t>:</w:t>
            </w:r>
          </w:p>
          <w:p w14:paraId="70934A43" w14:textId="57196A4D" w:rsidR="00254EEF" w:rsidRPr="00086DCD" w:rsidRDefault="00254EEF" w:rsidP="00505B55">
            <w:pPr>
              <w:pStyle w:val="ListNumber"/>
              <w:numPr>
                <w:ilvl w:val="0"/>
                <w:numId w:val="108"/>
              </w:numPr>
            </w:pPr>
            <w:r w:rsidRPr="00086DCD">
              <w:t>Lines of latitude run horizontally around the world</w:t>
            </w:r>
            <w:r w:rsidR="00513982" w:rsidRPr="00086DCD">
              <w:t>.</w:t>
            </w:r>
          </w:p>
          <w:p w14:paraId="5D94EBA4" w14:textId="40241DD6" w:rsidR="00254EEF" w:rsidRPr="00086DCD" w:rsidRDefault="00254EEF" w:rsidP="00505B55">
            <w:pPr>
              <w:pStyle w:val="ListNumber"/>
              <w:numPr>
                <w:ilvl w:val="0"/>
                <w:numId w:val="3"/>
              </w:numPr>
            </w:pPr>
            <w:r w:rsidRPr="00086DCD">
              <w:t xml:space="preserve">Lines of longitude run vertically around the </w:t>
            </w:r>
            <w:r w:rsidR="008E22D0" w:rsidRPr="00086DCD">
              <w:t>world.</w:t>
            </w:r>
          </w:p>
          <w:p w14:paraId="3520E3CC" w14:textId="44996E23" w:rsidR="00254EEF" w:rsidRPr="00086DCD" w:rsidRDefault="00254EEF" w:rsidP="00505B55">
            <w:pPr>
              <w:pStyle w:val="ListNumber"/>
              <w:numPr>
                <w:ilvl w:val="0"/>
                <w:numId w:val="3"/>
              </w:numPr>
            </w:pPr>
            <w:r w:rsidRPr="00086DCD">
              <w:t xml:space="preserve">Latitude and longitude lines together help you find a broad location on the </w:t>
            </w:r>
            <w:r w:rsidR="008E22D0" w:rsidRPr="00086DCD">
              <w:t>world.</w:t>
            </w:r>
          </w:p>
          <w:p w14:paraId="5BCA72AA" w14:textId="169AECAF" w:rsidR="004A225A" w:rsidRDefault="00254EEF" w:rsidP="00254EEF">
            <w:pPr>
              <w:pStyle w:val="FeatureBox3"/>
            </w:pPr>
            <w:r w:rsidRPr="00ED0541">
              <w:rPr>
                <w:b/>
                <w:bCs/>
              </w:rPr>
              <w:t>Answers:</w:t>
            </w:r>
            <w:r>
              <w:t xml:space="preserve"> </w:t>
            </w:r>
            <w:r w:rsidR="00D04747">
              <w:t>Q</w:t>
            </w:r>
            <w:r>
              <w:t>1: True</w:t>
            </w:r>
            <w:r w:rsidR="00375819">
              <w:t>.</w:t>
            </w:r>
            <w:r>
              <w:t xml:space="preserve"> </w:t>
            </w:r>
            <w:r w:rsidR="00D04747">
              <w:t>Q</w:t>
            </w:r>
            <w:r>
              <w:t xml:space="preserve">2: True. </w:t>
            </w:r>
            <w:r w:rsidR="00D04747">
              <w:t>Q</w:t>
            </w:r>
            <w:r>
              <w:t>3: True.</w:t>
            </w:r>
          </w:p>
          <w:p w14:paraId="4C41B9A9" w14:textId="77777777" w:rsidR="0028100A" w:rsidRDefault="0028100A" w:rsidP="0028100A">
            <w:pPr>
              <w:rPr>
                <w:b/>
                <w:bCs/>
              </w:rPr>
            </w:pPr>
            <w:r w:rsidRPr="004165DB">
              <w:rPr>
                <w:b/>
                <w:bCs/>
              </w:rPr>
              <w:t>Core le</w:t>
            </w:r>
            <w:r>
              <w:rPr>
                <w:b/>
                <w:bCs/>
              </w:rPr>
              <w:t>sson</w:t>
            </w:r>
          </w:p>
          <w:p w14:paraId="03F74386" w14:textId="77777777" w:rsidR="004721B6" w:rsidRDefault="004721B6" w:rsidP="004721B6">
            <w:r>
              <w:t xml:space="preserve">Use the </w:t>
            </w:r>
            <w:hyperlink r:id="rId33" w:history="1">
              <w:r w:rsidRPr="00634922">
                <w:rPr>
                  <w:rStyle w:val="Hyperlink"/>
                </w:rPr>
                <w:t>Glossary</w:t>
              </w:r>
            </w:hyperlink>
            <w:r>
              <w:t xml:space="preserve"> or </w:t>
            </w:r>
            <w:hyperlink r:id="rId34" w:history="1">
              <w:r w:rsidRPr="002D7282">
                <w:rPr>
                  <w:rStyle w:val="Hyperlink"/>
                </w:rPr>
                <w:t>Latitude and longitude video (4:24)</w:t>
              </w:r>
            </w:hyperlink>
            <w:r>
              <w:t xml:space="preserve"> to explain how lines of latitude and longitude help locate places around the world. </w:t>
            </w:r>
            <w:hyperlink r:id="rId35" w:history="1">
              <w:r w:rsidRPr="00FA4243">
                <w:rPr>
                  <w:rStyle w:val="Hyperlink"/>
                </w:rPr>
                <w:t>Check for understanding</w:t>
              </w:r>
            </w:hyperlink>
            <w:r>
              <w:t xml:space="preserve"> by asking the students the </w:t>
            </w:r>
            <w:r>
              <w:lastRenderedPageBreak/>
              <w:t xml:space="preserve">following multiple-choice questions: </w:t>
            </w:r>
          </w:p>
          <w:p w14:paraId="3FE62599" w14:textId="13ABFFC3" w:rsidR="004721B6" w:rsidRDefault="004721B6" w:rsidP="00505B55">
            <w:pPr>
              <w:pStyle w:val="ListNumber"/>
              <w:numPr>
                <w:ilvl w:val="0"/>
                <w:numId w:val="109"/>
              </w:numPr>
            </w:pPr>
            <w:r>
              <w:t xml:space="preserve">What is the universal method for describing the exact location on Earth? </w:t>
            </w:r>
          </w:p>
          <w:p w14:paraId="7B3D4814" w14:textId="77777777" w:rsidR="004721B6" w:rsidRDefault="004721B6" w:rsidP="00505B55">
            <w:pPr>
              <w:pStyle w:val="ListNumber2"/>
              <w:numPr>
                <w:ilvl w:val="0"/>
                <w:numId w:val="2"/>
              </w:numPr>
            </w:pPr>
            <w:r>
              <w:t>street address</w:t>
            </w:r>
          </w:p>
          <w:p w14:paraId="79031DE0" w14:textId="77777777" w:rsidR="004721B6" w:rsidRDefault="004721B6" w:rsidP="00505B55">
            <w:pPr>
              <w:pStyle w:val="ListNumber2"/>
              <w:numPr>
                <w:ilvl w:val="0"/>
                <w:numId w:val="2"/>
              </w:numPr>
            </w:pPr>
            <w:r>
              <w:t>map symbols</w:t>
            </w:r>
          </w:p>
          <w:p w14:paraId="079E08E6" w14:textId="77777777" w:rsidR="004721B6" w:rsidRDefault="004721B6" w:rsidP="00505B55">
            <w:pPr>
              <w:pStyle w:val="ListNumber2"/>
              <w:numPr>
                <w:ilvl w:val="0"/>
                <w:numId w:val="2"/>
              </w:numPr>
            </w:pPr>
            <w:r>
              <w:t>latitude and longitude coordinates</w:t>
            </w:r>
          </w:p>
          <w:p w14:paraId="54C81008" w14:textId="77777777" w:rsidR="004721B6" w:rsidRDefault="004721B6" w:rsidP="00505B55">
            <w:pPr>
              <w:pStyle w:val="ListNumber2"/>
              <w:numPr>
                <w:ilvl w:val="0"/>
                <w:numId w:val="2"/>
              </w:numPr>
            </w:pPr>
            <w:r>
              <w:t>compass directions.</w:t>
            </w:r>
          </w:p>
          <w:p w14:paraId="1A1BF0C1" w14:textId="77777777" w:rsidR="004721B6" w:rsidRDefault="004721B6" w:rsidP="00546E8B">
            <w:pPr>
              <w:pStyle w:val="ListNumber"/>
            </w:pPr>
            <w:r>
              <w:t xml:space="preserve">Why is using latitude and longitude on small-area maps considered inconvenient? </w:t>
            </w:r>
          </w:p>
          <w:p w14:paraId="3CEFDA87" w14:textId="77777777" w:rsidR="004721B6" w:rsidRDefault="004721B6" w:rsidP="00505B55">
            <w:pPr>
              <w:pStyle w:val="ListNumber2"/>
              <w:numPr>
                <w:ilvl w:val="0"/>
                <w:numId w:val="4"/>
              </w:numPr>
            </w:pPr>
            <w:r>
              <w:t>the coordinates are often missing</w:t>
            </w:r>
          </w:p>
          <w:p w14:paraId="589F52A5" w14:textId="77777777" w:rsidR="004721B6" w:rsidRDefault="004721B6" w:rsidP="00505B55">
            <w:pPr>
              <w:pStyle w:val="ListNumber2"/>
              <w:numPr>
                <w:ilvl w:val="0"/>
                <w:numId w:val="2"/>
              </w:numPr>
            </w:pPr>
            <w:r>
              <w:t>the maps are too small to show any detail</w:t>
            </w:r>
          </w:p>
          <w:p w14:paraId="73326977" w14:textId="77777777" w:rsidR="004721B6" w:rsidRDefault="004721B6" w:rsidP="00505B55">
            <w:pPr>
              <w:pStyle w:val="ListNumber2"/>
              <w:numPr>
                <w:ilvl w:val="0"/>
                <w:numId w:val="2"/>
              </w:numPr>
            </w:pPr>
            <w:r>
              <w:t>the system is complex and prone to errors</w:t>
            </w:r>
          </w:p>
          <w:p w14:paraId="7004FF27" w14:textId="77777777" w:rsidR="004721B6" w:rsidRDefault="004721B6" w:rsidP="00505B55">
            <w:pPr>
              <w:pStyle w:val="ListNumber2"/>
              <w:numPr>
                <w:ilvl w:val="0"/>
                <w:numId w:val="2"/>
              </w:numPr>
            </w:pPr>
            <w:r>
              <w:t xml:space="preserve">it requires special equipment. </w:t>
            </w:r>
          </w:p>
          <w:p w14:paraId="0ABD5E01" w14:textId="77777777" w:rsidR="004721B6" w:rsidRDefault="004721B6" w:rsidP="00546E8B">
            <w:pPr>
              <w:pStyle w:val="ListNumber"/>
            </w:pPr>
            <w:r>
              <w:t xml:space="preserve">How are degrees of latitude and longitude further divided? </w:t>
            </w:r>
          </w:p>
          <w:p w14:paraId="1DCBEFF5" w14:textId="77777777" w:rsidR="004721B6" w:rsidRDefault="004721B6" w:rsidP="00505B55">
            <w:pPr>
              <w:pStyle w:val="ListNumber2"/>
              <w:numPr>
                <w:ilvl w:val="0"/>
                <w:numId w:val="7"/>
              </w:numPr>
            </w:pPr>
            <w:r>
              <w:t>into tenths and hundredths</w:t>
            </w:r>
          </w:p>
          <w:p w14:paraId="33C14832" w14:textId="28DE4DC8" w:rsidR="004721B6" w:rsidRDefault="004721B6" w:rsidP="00505B55">
            <w:pPr>
              <w:pStyle w:val="ListNumber2"/>
              <w:numPr>
                <w:ilvl w:val="0"/>
                <w:numId w:val="2"/>
              </w:numPr>
            </w:pPr>
            <w:r>
              <w:t xml:space="preserve">into </w:t>
            </w:r>
            <w:r w:rsidR="00546E8B">
              <w:t xml:space="preserve">metres </w:t>
            </w:r>
            <w:r>
              <w:t>and kilometres</w:t>
            </w:r>
          </w:p>
          <w:p w14:paraId="18FB76DD" w14:textId="77777777" w:rsidR="004721B6" w:rsidRDefault="004721B6" w:rsidP="00505B55">
            <w:pPr>
              <w:pStyle w:val="ListNumber2"/>
              <w:numPr>
                <w:ilvl w:val="0"/>
                <w:numId w:val="2"/>
              </w:numPr>
            </w:pPr>
            <w:r>
              <w:lastRenderedPageBreak/>
              <w:t>into minutes and seconds</w:t>
            </w:r>
          </w:p>
          <w:p w14:paraId="020BC7D1" w14:textId="77777777" w:rsidR="004721B6" w:rsidRDefault="004721B6" w:rsidP="00505B55">
            <w:pPr>
              <w:pStyle w:val="ListNumber2"/>
              <w:numPr>
                <w:ilvl w:val="0"/>
                <w:numId w:val="2"/>
              </w:numPr>
            </w:pPr>
            <w:r>
              <w:t>into squares and circles.</w:t>
            </w:r>
          </w:p>
          <w:p w14:paraId="18FD5400" w14:textId="77777777" w:rsidR="004721B6" w:rsidRDefault="004721B6" w:rsidP="00546E8B">
            <w:pPr>
              <w:pStyle w:val="ListNumber"/>
            </w:pPr>
            <w:r>
              <w:t xml:space="preserve">What is a common alternative to latitude and longitude on detailed maps? </w:t>
            </w:r>
          </w:p>
          <w:p w14:paraId="498C4AE2" w14:textId="77777777" w:rsidR="004721B6" w:rsidRDefault="004721B6" w:rsidP="00505B55">
            <w:pPr>
              <w:pStyle w:val="ListNumber2"/>
              <w:numPr>
                <w:ilvl w:val="0"/>
                <w:numId w:val="8"/>
              </w:numPr>
            </w:pPr>
            <w:r>
              <w:t>using alphabetical codes</w:t>
            </w:r>
          </w:p>
          <w:p w14:paraId="2621AA80" w14:textId="77777777" w:rsidR="004721B6" w:rsidRDefault="004721B6" w:rsidP="00505B55">
            <w:pPr>
              <w:pStyle w:val="ListNumber2"/>
              <w:numPr>
                <w:ilvl w:val="0"/>
                <w:numId w:val="2"/>
              </w:numPr>
            </w:pPr>
            <w:r>
              <w:t>colouring specific areas</w:t>
            </w:r>
          </w:p>
          <w:p w14:paraId="7496C7A4" w14:textId="77777777" w:rsidR="004721B6" w:rsidRDefault="004721B6" w:rsidP="00505B55">
            <w:pPr>
              <w:pStyle w:val="ListNumber2"/>
              <w:numPr>
                <w:ilvl w:val="0"/>
                <w:numId w:val="2"/>
              </w:numPr>
            </w:pPr>
            <w:r>
              <w:t>drawing grids of squares</w:t>
            </w:r>
          </w:p>
          <w:p w14:paraId="5775C1EF" w14:textId="77777777" w:rsidR="004721B6" w:rsidRDefault="004721B6" w:rsidP="00505B55">
            <w:pPr>
              <w:pStyle w:val="ListNumber2"/>
              <w:numPr>
                <w:ilvl w:val="0"/>
                <w:numId w:val="2"/>
              </w:numPr>
            </w:pPr>
            <w:r>
              <w:t xml:space="preserve">showing pictures of landmarks. </w:t>
            </w:r>
          </w:p>
          <w:p w14:paraId="5B9DC244" w14:textId="680D0FD7" w:rsidR="004721B6" w:rsidRPr="00F6571B" w:rsidRDefault="004721B6" w:rsidP="004721B6">
            <w:pPr>
              <w:pStyle w:val="FeatureBox3"/>
            </w:pPr>
            <w:r w:rsidRPr="00F6571B">
              <w:rPr>
                <w:b/>
                <w:bCs/>
              </w:rPr>
              <w:t xml:space="preserve">Answers: </w:t>
            </w:r>
            <w:r w:rsidR="00D04747" w:rsidRPr="00D04747">
              <w:t>Q</w:t>
            </w:r>
            <w:r>
              <w:t>1: C</w:t>
            </w:r>
            <w:r w:rsidR="00375819">
              <w:t>.</w:t>
            </w:r>
            <w:r>
              <w:t xml:space="preserve"> </w:t>
            </w:r>
            <w:r w:rsidR="00D04747">
              <w:t>Q</w:t>
            </w:r>
            <w:r>
              <w:t>2: C</w:t>
            </w:r>
            <w:r w:rsidR="00375819">
              <w:t>.</w:t>
            </w:r>
            <w:r>
              <w:t xml:space="preserve"> </w:t>
            </w:r>
            <w:r w:rsidR="00D04747">
              <w:t>Q</w:t>
            </w:r>
            <w:r>
              <w:t>3: C</w:t>
            </w:r>
            <w:r w:rsidR="00375819">
              <w:t>.</w:t>
            </w:r>
            <w:r>
              <w:t xml:space="preserve"> </w:t>
            </w:r>
            <w:r w:rsidR="00D04747">
              <w:t>Q</w:t>
            </w:r>
            <w:r>
              <w:t xml:space="preserve">4: C. </w:t>
            </w:r>
          </w:p>
          <w:p w14:paraId="4C2626CF" w14:textId="735AAD85" w:rsidR="00F357CB" w:rsidRDefault="004721B6" w:rsidP="00F357CB">
            <w:r>
              <w:t xml:space="preserve">Have students complete Activity 3, a </w:t>
            </w:r>
            <w:hyperlink r:id="rId36" w:history="1">
              <w:r w:rsidR="00565F5A">
                <w:rPr>
                  <w:rStyle w:val="Hyperlink"/>
                </w:rPr>
                <w:t>q</w:t>
              </w:r>
              <w:r w:rsidR="00565F5A" w:rsidRPr="002778C6">
                <w:rPr>
                  <w:rStyle w:val="Hyperlink"/>
                </w:rPr>
                <w:t>uick write</w:t>
              </w:r>
            </w:hyperlink>
            <w:r>
              <w:t xml:space="preserve"> routine answering the question: ‘Why do geographers use </w:t>
            </w:r>
            <w:r w:rsidRPr="00CC34F4">
              <w:t>grid and area reference</w:t>
            </w:r>
            <w:r>
              <w:t xml:space="preserve"> to locate places on maps as an alternative to </w:t>
            </w:r>
            <w:r w:rsidRPr="00CC34F4">
              <w:t>latitude and longitude</w:t>
            </w:r>
            <w:r>
              <w:t>?’</w:t>
            </w:r>
          </w:p>
          <w:p w14:paraId="6EABB667" w14:textId="3B802151" w:rsidR="00F357CB" w:rsidRPr="00133BC2" w:rsidRDefault="00133BC2" w:rsidP="00C807A3">
            <w:r w:rsidRPr="00C807A3">
              <w:t>A sample sentence starter:</w:t>
            </w:r>
            <w:r>
              <w:rPr>
                <w:b/>
                <w:bCs/>
              </w:rPr>
              <w:t xml:space="preserve"> </w:t>
            </w:r>
            <w:r w:rsidR="00F357CB" w:rsidRPr="00133BC2">
              <w:t xml:space="preserve">Geographers use grid references instead of latitude and longitude when … </w:t>
            </w:r>
          </w:p>
          <w:p w14:paraId="7FE66351" w14:textId="7116A278" w:rsidR="004721B6" w:rsidRDefault="004721B6" w:rsidP="004721B6">
            <w:r>
              <w:t xml:space="preserve">Engage with </w:t>
            </w:r>
            <w:hyperlink r:id="rId37" w:history="1">
              <w:r w:rsidR="00187D6D" w:rsidRPr="008F1FDB">
                <w:rPr>
                  <w:rStyle w:val="Hyperlink"/>
                </w:rPr>
                <w:t>7 in 10 people to live in urban areas by 20</w:t>
              </w:r>
              <w:r w:rsidR="00187D6D">
                <w:rPr>
                  <w:rStyle w:val="Hyperlink"/>
                </w:rPr>
                <w:t>50.</w:t>
              </w:r>
            </w:hyperlink>
            <w:r w:rsidR="00187D6D">
              <w:t xml:space="preserve"> Have </w:t>
            </w:r>
            <w:r>
              <w:t xml:space="preserve">students use the key to identify </w:t>
            </w:r>
            <w:r>
              <w:lastRenderedPageBreak/>
              <w:t xml:space="preserve">countries with high urbanisation by 2025 and map </w:t>
            </w:r>
            <w:r w:rsidR="00187D6D">
              <w:t xml:space="preserve">the following </w:t>
            </w:r>
            <w:r>
              <w:t>on their world map (Activity 4):</w:t>
            </w:r>
          </w:p>
          <w:p w14:paraId="447D23EB" w14:textId="0C63DBCB" w:rsidR="004721B6" w:rsidRDefault="00341FE7" w:rsidP="00721039">
            <w:pPr>
              <w:pStyle w:val="ListBullet"/>
            </w:pPr>
            <w:r>
              <w:t>C</w:t>
            </w:r>
            <w:r w:rsidR="004721B6">
              <w:t>ountries with an urbanised population of 20</w:t>
            </w:r>
            <w:r>
              <w:t xml:space="preserve">% to </w:t>
            </w:r>
            <w:r w:rsidR="00187D6D">
              <w:t>–</w:t>
            </w:r>
            <w:r w:rsidR="004721B6">
              <w:t xml:space="preserve">40% </w:t>
            </w:r>
            <w:r>
              <w:t xml:space="preserve">should be marked with the </w:t>
            </w:r>
            <w:r w:rsidR="004721B6">
              <w:t>colour yellow</w:t>
            </w:r>
          </w:p>
          <w:p w14:paraId="0FD7D434" w14:textId="6DF3BA82" w:rsidR="004721B6" w:rsidRDefault="00341FE7" w:rsidP="00721039">
            <w:pPr>
              <w:pStyle w:val="ListBullet"/>
            </w:pPr>
            <w:r>
              <w:t>C</w:t>
            </w:r>
            <w:r w:rsidR="004721B6">
              <w:t>ountries with an urbanised population of 40</w:t>
            </w:r>
            <w:r>
              <w:t xml:space="preserve">% to </w:t>
            </w:r>
            <w:r w:rsidR="00187D6D">
              <w:t>–</w:t>
            </w:r>
            <w:r w:rsidR="004721B6">
              <w:t>60%</w:t>
            </w:r>
            <w:r>
              <w:t xml:space="preserve"> should be marked with the</w:t>
            </w:r>
            <w:r w:rsidR="004721B6">
              <w:t xml:space="preserve"> colour green</w:t>
            </w:r>
          </w:p>
          <w:p w14:paraId="4BA5FCF0" w14:textId="506B42D8" w:rsidR="00B64633" w:rsidRDefault="00341FE7" w:rsidP="00721039">
            <w:pPr>
              <w:pStyle w:val="ListBullet"/>
            </w:pPr>
            <w:r>
              <w:t>C</w:t>
            </w:r>
            <w:r w:rsidR="004721B6">
              <w:t>ountries with an urbanised population of 60</w:t>
            </w:r>
            <w:r>
              <w:t xml:space="preserve">% to </w:t>
            </w:r>
            <w:r w:rsidR="004721B6">
              <w:t>80%</w:t>
            </w:r>
            <w:r>
              <w:t xml:space="preserve"> should be marked with the</w:t>
            </w:r>
            <w:r w:rsidR="004721B6">
              <w:t xml:space="preserve"> colour pink.</w:t>
            </w:r>
          </w:p>
          <w:p w14:paraId="6F5CCBC7" w14:textId="0FFE302D" w:rsidR="004721B6" w:rsidRDefault="004721B6" w:rsidP="004721B6">
            <w:r>
              <w:t>Students use the following key to mark the growth of urbanisation around the world from 2025 to 2050 on their world map</w:t>
            </w:r>
            <w:r w:rsidR="00187D6D">
              <w:t>:</w:t>
            </w:r>
          </w:p>
          <w:p w14:paraId="56027519" w14:textId="46954688" w:rsidR="004721B6" w:rsidRDefault="00341FE7" w:rsidP="00721039">
            <w:pPr>
              <w:pStyle w:val="ListBullet"/>
            </w:pPr>
            <w:r>
              <w:t xml:space="preserve">For </w:t>
            </w:r>
            <w:r w:rsidR="004721B6">
              <w:t>countries with growth from 0</w:t>
            </w:r>
            <w:r>
              <w:t xml:space="preserve">% to </w:t>
            </w:r>
            <w:r w:rsidR="004721B6">
              <w:t>10%</w:t>
            </w:r>
            <w:r>
              <w:t>,</w:t>
            </w:r>
            <w:r w:rsidR="004721B6">
              <w:t xml:space="preserve"> draw parallel lines</w:t>
            </w:r>
            <w:r>
              <w:t>.</w:t>
            </w:r>
          </w:p>
          <w:p w14:paraId="375317D3" w14:textId="3C5723E2" w:rsidR="004721B6" w:rsidRDefault="00341FE7" w:rsidP="00721039">
            <w:pPr>
              <w:pStyle w:val="ListBullet"/>
            </w:pPr>
            <w:r>
              <w:t xml:space="preserve">For </w:t>
            </w:r>
            <w:r w:rsidR="004721B6">
              <w:t>countries with growth from 10</w:t>
            </w:r>
            <w:r>
              <w:t xml:space="preserve">% to </w:t>
            </w:r>
            <w:r w:rsidR="004721B6">
              <w:t>20%</w:t>
            </w:r>
            <w:r>
              <w:t>,</w:t>
            </w:r>
            <w:r w:rsidR="004721B6">
              <w:t xml:space="preserve"> draw hatched lines</w:t>
            </w:r>
          </w:p>
          <w:p w14:paraId="09C5C808" w14:textId="4CA916EE" w:rsidR="004721B6" w:rsidRDefault="00341FE7" w:rsidP="00721039">
            <w:pPr>
              <w:pStyle w:val="ListBullet"/>
            </w:pPr>
            <w:r>
              <w:t xml:space="preserve">For </w:t>
            </w:r>
            <w:r w:rsidR="004721B6">
              <w:t>countries with growth from 20</w:t>
            </w:r>
            <w:r>
              <w:t xml:space="preserve">% to </w:t>
            </w:r>
            <w:r w:rsidR="004721B6">
              <w:t>30%</w:t>
            </w:r>
            <w:r>
              <w:t>,</w:t>
            </w:r>
            <w:r w:rsidR="004721B6">
              <w:t xml:space="preserve"> draw circles. </w:t>
            </w:r>
          </w:p>
          <w:p w14:paraId="53FB9318" w14:textId="77777777" w:rsidR="00C333C9" w:rsidRDefault="00C333C9" w:rsidP="00C333C9">
            <w:r>
              <w:t xml:space="preserve">Provide students with sample discussion points using the </w:t>
            </w:r>
            <w:hyperlink r:id="rId38" w:history="1">
              <w:r w:rsidRPr="00D705C4">
                <w:rPr>
                  <w:rStyle w:val="Hyperlink"/>
                </w:rPr>
                <w:t>think aloud strategy</w:t>
              </w:r>
            </w:hyperlink>
            <w:r>
              <w:t xml:space="preserve"> below.</w:t>
            </w:r>
          </w:p>
          <w:p w14:paraId="261B6EF6" w14:textId="74AD9665" w:rsidR="005A4C8F" w:rsidRDefault="005E3930" w:rsidP="00C807A3">
            <w:pPr>
              <w:pStyle w:val="FeatureBox4"/>
            </w:pPr>
            <w:r w:rsidRPr="00F90DB2">
              <w:rPr>
                <w:b/>
                <w:bCs/>
              </w:rPr>
              <w:t>Differentiation</w:t>
            </w:r>
            <w:r>
              <w:t xml:space="preserve">: </w:t>
            </w:r>
            <w:r w:rsidR="002E36A9">
              <w:t xml:space="preserve">to </w:t>
            </w:r>
            <w:r w:rsidR="00F90DB2">
              <w:t xml:space="preserve">extend HPGE students, </w:t>
            </w:r>
            <w:r w:rsidR="00F5233A">
              <w:t xml:space="preserve">ask students to interpret patterns from the colour-coded </w:t>
            </w:r>
            <w:r w:rsidR="00D60A95">
              <w:t xml:space="preserve">map. </w:t>
            </w:r>
          </w:p>
          <w:p w14:paraId="0D33407D" w14:textId="17D532B2" w:rsidR="00FF7108" w:rsidRPr="00FF7108" w:rsidRDefault="00133BC2" w:rsidP="0085404E">
            <w:pPr>
              <w:pStyle w:val="FeatureBox"/>
            </w:pPr>
            <w:r w:rsidRPr="00C807A3">
              <w:rPr>
                <w:b/>
                <w:bCs/>
              </w:rPr>
              <w:lastRenderedPageBreak/>
              <w:t>Suggested think-aloud</w:t>
            </w:r>
            <w:r w:rsidR="00FF7108" w:rsidRPr="00C807A3">
              <w:rPr>
                <w:b/>
                <w:bCs/>
              </w:rPr>
              <w:t>:</w:t>
            </w:r>
            <w:r w:rsidR="00FF7108">
              <w:t xml:space="preserve"> </w:t>
            </w:r>
            <w:r w:rsidR="00FB1501">
              <w:t>‘</w:t>
            </w:r>
            <w:r w:rsidR="00FF7108">
              <w:t>I can see that countries with lower urbanisation in 2025 are predicted to grow more by 20</w:t>
            </w:r>
            <w:r w:rsidR="00D14BD1">
              <w:t>50. That suggests the process of urban transition is accelerating in those places.</w:t>
            </w:r>
            <w:r w:rsidR="00FB1501">
              <w:t>’</w:t>
            </w:r>
            <w:r w:rsidR="00D14BD1">
              <w:t xml:space="preserve"> </w:t>
            </w:r>
          </w:p>
          <w:p w14:paraId="6B329D45" w14:textId="4C4EC776" w:rsidR="00682514" w:rsidRDefault="00C333C9" w:rsidP="00B202DB">
            <w:pPr>
              <w:pStyle w:val="ListBullet"/>
              <w:numPr>
                <w:ilvl w:val="0"/>
                <w:numId w:val="0"/>
              </w:numPr>
            </w:pPr>
            <w:r>
              <w:t xml:space="preserve">Urbanisation is the process that causes cities to grow. When the population of these cities reaches 10 million people, they become megacities. Megacities like Shanghai, Delhi and Jakarta have </w:t>
            </w:r>
            <w:r w:rsidR="002E36A9">
              <w:t xml:space="preserve">grown </w:t>
            </w:r>
            <w:r>
              <w:t xml:space="preserve">rapidly because millions of people have moved there for work and other </w:t>
            </w:r>
            <w:r w:rsidR="002E36A9">
              <w:t>opportunities.</w:t>
            </w:r>
          </w:p>
          <w:p w14:paraId="03978E3C" w14:textId="673255F7" w:rsidR="004721B6" w:rsidRDefault="004721B6" w:rsidP="004721B6">
            <w:r>
              <w:t xml:space="preserve">Students </w:t>
            </w:r>
            <w:hyperlink r:id="rId39" w:history="1">
              <w:r w:rsidR="009270AF" w:rsidRPr="00A7545F">
                <w:rPr>
                  <w:rStyle w:val="Hyperlink"/>
                </w:rPr>
                <w:t>Think</w:t>
              </w:r>
              <w:r w:rsidR="009270AF">
                <w:rPr>
                  <w:rStyle w:val="Hyperlink"/>
                </w:rPr>
                <w:t>-</w:t>
              </w:r>
              <w:r w:rsidR="009270AF" w:rsidRPr="00A7545F">
                <w:rPr>
                  <w:rStyle w:val="Hyperlink"/>
                </w:rPr>
                <w:t>Pair</w:t>
              </w:r>
              <w:r w:rsidR="009270AF">
                <w:rPr>
                  <w:rStyle w:val="Hyperlink"/>
                </w:rPr>
                <w:t>-</w:t>
              </w:r>
              <w:r w:rsidR="009270AF" w:rsidRPr="00A7545F">
                <w:rPr>
                  <w:rStyle w:val="Hyperlink"/>
                </w:rPr>
                <w:t>Share</w:t>
              </w:r>
            </w:hyperlink>
            <w:r>
              <w:t xml:space="preserve"> responses to Activity 5.</w:t>
            </w:r>
          </w:p>
          <w:p w14:paraId="5A25CF48" w14:textId="77777777" w:rsidR="00D04747" w:rsidRDefault="004721B6" w:rsidP="004721B6">
            <w:pPr>
              <w:pStyle w:val="FeatureBox3"/>
              <w:rPr>
                <w:b/>
                <w:bCs/>
              </w:rPr>
            </w:pPr>
            <w:r w:rsidRPr="00327DB8">
              <w:rPr>
                <w:b/>
                <w:bCs/>
              </w:rPr>
              <w:t>Answers:</w:t>
            </w:r>
            <w:r>
              <w:rPr>
                <w:b/>
                <w:bCs/>
              </w:rPr>
              <w:t xml:space="preserve"> </w:t>
            </w:r>
          </w:p>
          <w:p w14:paraId="4583EBA5" w14:textId="70F3F5B3" w:rsidR="00D04747" w:rsidRDefault="00D04747" w:rsidP="004721B6">
            <w:pPr>
              <w:pStyle w:val="FeatureBox3"/>
            </w:pPr>
            <w:r w:rsidRPr="00D04747">
              <w:t>Q</w:t>
            </w:r>
            <w:r w:rsidR="004721B6" w:rsidRPr="00B804C5">
              <w:t>1:</w:t>
            </w:r>
            <w:r w:rsidR="004721B6">
              <w:t xml:space="preserve"> </w:t>
            </w:r>
            <w:r w:rsidR="00B804C5">
              <w:t>f</w:t>
            </w:r>
            <w:r w:rsidR="00FC25C8">
              <w:t xml:space="preserve">our </w:t>
            </w:r>
            <w:r w:rsidR="004721B6">
              <w:t>of the countries are located in Asia (Japan, China, India, Cambodia), 2 of the countries are located in Europe (UK, Germany), 7 of the countries are located in the Northern hemisphere (Japan, UK, US, Germany, China, India, Cambodia</w:t>
            </w:r>
            <w:r w:rsidR="00FC25C8">
              <w:t xml:space="preserve">; </w:t>
            </w:r>
            <w:r w:rsidR="004721B6">
              <w:t xml:space="preserve">Brazil and Kenya are mostly in the Southern hemisphere but part of them lies in the north and part around the Equator (Kenya). </w:t>
            </w:r>
          </w:p>
          <w:p w14:paraId="68385788" w14:textId="32A02A4F" w:rsidR="004721B6" w:rsidRPr="00061988" w:rsidRDefault="00D04747" w:rsidP="004721B6">
            <w:pPr>
              <w:pStyle w:val="FeatureBox3"/>
              <w:rPr>
                <w:b/>
                <w:bCs/>
              </w:rPr>
            </w:pPr>
            <w:r>
              <w:t>Q</w:t>
            </w:r>
            <w:r w:rsidR="004721B6">
              <w:t>2: Japan, Brazil, UK, US and Germany. 3: Countries with the highest rates of urbanisation in 2025 have the lowest predicted growth from 2025-</w:t>
            </w:r>
            <w:r w:rsidR="00B804C5">
              <w:t xml:space="preserve">2050; </w:t>
            </w:r>
            <w:r w:rsidR="004721B6">
              <w:t>countries with the lowest rates of urbanisation in 2025 have the highest predicted growth from 2025-2050.</w:t>
            </w:r>
          </w:p>
          <w:p w14:paraId="107C5F8A" w14:textId="77777777" w:rsidR="0028100A" w:rsidRDefault="0028100A" w:rsidP="0028100A">
            <w:pPr>
              <w:rPr>
                <w:b/>
                <w:bCs/>
              </w:rPr>
            </w:pPr>
            <w:r w:rsidRPr="004165DB">
              <w:rPr>
                <w:b/>
                <w:bCs/>
              </w:rPr>
              <w:t>Concluding the le</w:t>
            </w:r>
            <w:r>
              <w:rPr>
                <w:b/>
                <w:bCs/>
              </w:rPr>
              <w:t>s</w:t>
            </w:r>
            <w:r w:rsidRPr="007C692A">
              <w:rPr>
                <w:b/>
                <w:bCs/>
              </w:rPr>
              <w:t>son</w:t>
            </w:r>
          </w:p>
          <w:p w14:paraId="394BC6AB" w14:textId="77777777" w:rsidR="00304EBA" w:rsidRPr="00860E0F" w:rsidRDefault="00304EBA" w:rsidP="00304EBA">
            <w:hyperlink r:id="rId40" w:history="1">
              <w:r w:rsidRPr="00860E0F">
                <w:rPr>
                  <w:rStyle w:val="Hyperlink"/>
                </w:rPr>
                <w:t>Check for understanding</w:t>
              </w:r>
            </w:hyperlink>
            <w:r>
              <w:t xml:space="preserve"> </w:t>
            </w:r>
            <w:r w:rsidRPr="00860E0F">
              <w:t xml:space="preserve">of global changes in urbanisation using </w:t>
            </w:r>
            <w:r>
              <w:t>c</w:t>
            </w:r>
            <w:r w:rsidRPr="00860E0F">
              <w:t xml:space="preserve">horal response </w:t>
            </w:r>
            <w:r>
              <w:t>questions:</w:t>
            </w:r>
          </w:p>
          <w:p w14:paraId="2B114F16" w14:textId="0E86CA24" w:rsidR="00304EBA" w:rsidRDefault="00304EBA" w:rsidP="00721039">
            <w:pPr>
              <w:pStyle w:val="ListBullet"/>
            </w:pPr>
            <w:r>
              <w:t>The continent with the highest rate of urbanisation in 2025</w:t>
            </w:r>
            <w:r w:rsidR="005B6C42">
              <w:t xml:space="preserve"> is</w:t>
            </w:r>
            <w:r w:rsidR="00B804C5">
              <w:t xml:space="preserve"> </w:t>
            </w:r>
            <w:r>
              <w:t>...</w:t>
            </w:r>
          </w:p>
          <w:p w14:paraId="5213C4F9" w14:textId="38795206" w:rsidR="00304EBA" w:rsidRDefault="00304EBA" w:rsidP="00721039">
            <w:pPr>
              <w:pStyle w:val="ListBullet"/>
            </w:pPr>
            <w:r>
              <w:t>The hemisphere with the most urbanised countries in 2025</w:t>
            </w:r>
            <w:r w:rsidR="005B6C42">
              <w:t xml:space="preserve"> </w:t>
            </w:r>
            <w:r w:rsidR="00C54175">
              <w:t>is</w:t>
            </w:r>
            <w:r w:rsidR="00B804C5">
              <w:t xml:space="preserve"> </w:t>
            </w:r>
            <w:r>
              <w:t>...</w:t>
            </w:r>
          </w:p>
          <w:p w14:paraId="5B787752" w14:textId="77777777" w:rsidR="00304EBA" w:rsidRDefault="00304EBA" w:rsidP="00721039">
            <w:pPr>
              <w:pStyle w:val="ListBullet"/>
            </w:pPr>
            <w:r>
              <w:t>Lower urbanised countries in 2025 will have what sort of growth by 2050?</w:t>
            </w:r>
          </w:p>
          <w:p w14:paraId="37867016" w14:textId="77777777" w:rsidR="00304EBA" w:rsidRDefault="00304EBA" w:rsidP="00721039">
            <w:pPr>
              <w:pStyle w:val="ListBullet"/>
            </w:pPr>
            <w:r>
              <w:t>Higher urbanised countries in 2025 will have what sort of growth by 2050?</w:t>
            </w:r>
          </w:p>
          <w:p w14:paraId="10E115EC" w14:textId="77777777" w:rsidR="0028100A" w:rsidRDefault="0028100A" w:rsidP="0028100A">
            <w:pPr>
              <w:rPr>
                <w:b/>
                <w:bCs/>
              </w:rPr>
            </w:pPr>
            <w:r>
              <w:rPr>
                <w:b/>
                <w:bCs/>
              </w:rPr>
              <w:t>Evidence of learning</w:t>
            </w:r>
          </w:p>
          <w:p w14:paraId="1E368A24" w14:textId="5E7C62F9" w:rsidR="0028100A" w:rsidRDefault="00BD0EC4" w:rsidP="0028100A">
            <w:pPr>
              <w:rPr>
                <w:rStyle w:val="Strong"/>
                <w:b w:val="0"/>
                <w:bCs w:val="0"/>
              </w:rPr>
            </w:pPr>
            <w:r w:rsidRPr="00BD0EC4">
              <w:rPr>
                <w:rStyle w:val="Strong"/>
                <w:b w:val="0"/>
                <w:bCs w:val="0"/>
              </w:rPr>
              <w:t>Students demonstrate an understanding of changing settlement patterns by:</w:t>
            </w:r>
          </w:p>
          <w:p w14:paraId="5C7171A4" w14:textId="5B0A4829" w:rsidR="00847346" w:rsidRPr="00C006B3" w:rsidRDefault="00080C39" w:rsidP="00721039">
            <w:pPr>
              <w:pStyle w:val="ListBullet"/>
            </w:pPr>
            <w:r w:rsidRPr="00C006B3">
              <w:t>d</w:t>
            </w:r>
            <w:r w:rsidR="00847346" w:rsidRPr="00C006B3">
              <w:t>efining urbanisation and megacities</w:t>
            </w:r>
          </w:p>
          <w:p w14:paraId="3CA07BC6" w14:textId="0CA4AFFB" w:rsidR="00847346" w:rsidRPr="00C006B3" w:rsidRDefault="00080C39" w:rsidP="00721039">
            <w:pPr>
              <w:pStyle w:val="ListBullet"/>
            </w:pPr>
            <w:r w:rsidRPr="00C006B3">
              <w:t>u</w:t>
            </w:r>
            <w:r w:rsidR="003C5799" w:rsidRPr="00C006B3">
              <w:t xml:space="preserve">sing maps to determine </w:t>
            </w:r>
            <w:r w:rsidRPr="00C006B3">
              <w:t>population distribution</w:t>
            </w:r>
          </w:p>
          <w:p w14:paraId="176F1F8F" w14:textId="2CBE7DBF" w:rsidR="0028100A" w:rsidRPr="00BD0EC4" w:rsidRDefault="00080C39" w:rsidP="00721039">
            <w:pPr>
              <w:pStyle w:val="ListBullet"/>
              <w:rPr>
                <w:rStyle w:val="Strong"/>
                <w:b w:val="0"/>
                <w:bCs w:val="0"/>
              </w:rPr>
            </w:pPr>
            <w:r w:rsidRPr="00C006B3">
              <w:t>using column</w:t>
            </w:r>
            <w:r>
              <w:rPr>
                <w:rStyle w:val="Strong"/>
                <w:b w:val="0"/>
                <w:bCs w:val="0"/>
              </w:rPr>
              <w:t xml:space="preserve"> graphs to interpret population trends.</w:t>
            </w:r>
          </w:p>
        </w:tc>
        <w:tc>
          <w:tcPr>
            <w:tcW w:w="1526" w:type="dxa"/>
          </w:tcPr>
          <w:p w14:paraId="1D1A7C68" w14:textId="77777777" w:rsidR="0028100A" w:rsidRPr="00B16460" w:rsidRDefault="0028100A" w:rsidP="0028100A">
            <w:pPr>
              <w:rPr>
                <w:rStyle w:val="Strong"/>
              </w:rPr>
            </w:pPr>
          </w:p>
        </w:tc>
      </w:tr>
      <w:tr w:rsidR="00C70158" w14:paraId="4B3BA715" w14:textId="77777777" w:rsidTr="0001C41D">
        <w:tc>
          <w:tcPr>
            <w:tcW w:w="3256" w:type="dxa"/>
          </w:tcPr>
          <w:p w14:paraId="173883D3" w14:textId="204F10C7" w:rsidR="00893312" w:rsidRPr="00635326" w:rsidRDefault="00893312" w:rsidP="00893312">
            <w:r>
              <w:rPr>
                <w:b/>
                <w:bCs/>
              </w:rPr>
              <w:lastRenderedPageBreak/>
              <w:t>L</w:t>
            </w:r>
            <w:r w:rsidRPr="00352B93">
              <w:rPr>
                <w:b/>
                <w:bCs/>
              </w:rPr>
              <w:t xml:space="preserve">esson </w:t>
            </w:r>
            <w:r w:rsidR="00955927">
              <w:rPr>
                <w:b/>
                <w:bCs/>
              </w:rPr>
              <w:t>3</w:t>
            </w:r>
            <w:r>
              <w:t xml:space="preserve"> </w:t>
            </w:r>
            <w:r w:rsidRPr="00C807A3">
              <w:rPr>
                <w:b/>
                <w:bCs/>
              </w:rPr>
              <w:t xml:space="preserve">– </w:t>
            </w:r>
            <w:r w:rsidR="009369B8" w:rsidRPr="00C807A3">
              <w:rPr>
                <w:b/>
                <w:bCs/>
              </w:rPr>
              <w:t>internal migration</w:t>
            </w:r>
          </w:p>
          <w:p w14:paraId="6E260646" w14:textId="070AEBFF" w:rsidR="00893312" w:rsidRPr="005C2355" w:rsidRDefault="00893312" w:rsidP="00893312">
            <w:pPr>
              <w:rPr>
                <w:b/>
                <w:bCs/>
              </w:rPr>
            </w:pPr>
            <w:r w:rsidRPr="005C2355">
              <w:rPr>
                <w:b/>
                <w:bCs/>
              </w:rPr>
              <w:t>Outcome</w:t>
            </w:r>
            <w:r w:rsidR="005F0247">
              <w:rPr>
                <w:b/>
                <w:bCs/>
              </w:rPr>
              <w:t>s</w:t>
            </w:r>
          </w:p>
          <w:p w14:paraId="39D820B5" w14:textId="632F76D9"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w:t>
            </w:r>
            <w:r w:rsidRPr="002524D3">
              <w:rPr>
                <w:rStyle w:val="Strong"/>
                <w:b w:val="0"/>
                <w:bCs w:val="0"/>
                <w:noProof/>
              </w:rPr>
              <w:lastRenderedPageBreak/>
              <w:t xml:space="preserve">the diverse features and characteristics of a range of places and environments change over time </w:t>
            </w:r>
          </w:p>
          <w:p w14:paraId="43CB965A" w14:textId="1A7417C4" w:rsidR="00893312"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7453DC53" w14:textId="77777777" w:rsidR="00893312" w:rsidRDefault="00893312" w:rsidP="00893312">
            <w:pPr>
              <w:rPr>
                <w:b/>
              </w:rPr>
            </w:pPr>
            <w:r w:rsidRPr="004E1FC6">
              <w:rPr>
                <w:b/>
              </w:rPr>
              <w:t>Content</w:t>
            </w:r>
          </w:p>
          <w:p w14:paraId="0E38BE75" w14:textId="77777777" w:rsidR="00426EC7" w:rsidRPr="00426EC7" w:rsidRDefault="00426EC7" w:rsidP="00426EC7">
            <w:pPr>
              <w:rPr>
                <w:bCs/>
              </w:rPr>
            </w:pPr>
            <w:r w:rsidRPr="00426EC7">
              <w:rPr>
                <w:bCs/>
              </w:rPr>
              <w:t>Thinking and working geographically</w:t>
            </w:r>
          </w:p>
          <w:p w14:paraId="31EF4CC5" w14:textId="77777777" w:rsidR="00426EC7" w:rsidRPr="00426EC7" w:rsidRDefault="00426EC7" w:rsidP="00426EC7">
            <w:pPr>
              <w:pStyle w:val="ListBullet"/>
            </w:pPr>
            <w:r w:rsidRPr="00426EC7">
              <w:t>Select and apply relevant geographical concepts</w:t>
            </w:r>
          </w:p>
          <w:p w14:paraId="6A713768" w14:textId="15926CFB" w:rsidR="007C0313" w:rsidRPr="004165DB" w:rsidRDefault="007C0313" w:rsidP="007C0313">
            <w:pPr>
              <w:rPr>
                <w:bCs/>
              </w:rPr>
            </w:pPr>
            <w:r w:rsidRPr="00613712">
              <w:rPr>
                <w:bCs/>
              </w:rPr>
              <w:t>Changing settlement patterns</w:t>
            </w:r>
          </w:p>
          <w:p w14:paraId="1B619639" w14:textId="7115AE16" w:rsidR="00893312" w:rsidRPr="007C0313" w:rsidRDefault="007C0313" w:rsidP="00721039">
            <w:pPr>
              <w:pStyle w:val="ListBullet"/>
            </w:pPr>
            <w:r w:rsidRPr="003B2FA4">
              <w:t>Causes and consequences of urbanisation</w:t>
            </w:r>
          </w:p>
          <w:p w14:paraId="09CCBF1C" w14:textId="77777777" w:rsidR="00893312" w:rsidRDefault="00893312" w:rsidP="00893312">
            <w:pPr>
              <w:rPr>
                <w:b/>
                <w:bCs/>
              </w:rPr>
            </w:pPr>
            <w:r>
              <w:rPr>
                <w:b/>
                <w:bCs/>
              </w:rPr>
              <w:lastRenderedPageBreak/>
              <w:t>Concepts</w:t>
            </w:r>
          </w:p>
          <w:p w14:paraId="17237F9B" w14:textId="77777777" w:rsidR="004A7D80" w:rsidRDefault="004A7D80" w:rsidP="004A7D80">
            <w:pPr>
              <w:widowControl/>
              <w:mirrorIndents w:val="0"/>
            </w:pPr>
            <w:r w:rsidRPr="004C357E">
              <w:t>Place</w:t>
            </w:r>
          </w:p>
          <w:p w14:paraId="47E32DC8" w14:textId="77777777" w:rsidR="004A7D80" w:rsidRDefault="004A7D80" w:rsidP="00721039">
            <w:pPr>
              <w:pStyle w:val="ListBullet"/>
            </w:pPr>
            <w:r w:rsidRPr="00243A07">
              <w:t>Characteristics of places</w:t>
            </w:r>
          </w:p>
          <w:p w14:paraId="71602EA4" w14:textId="77777777" w:rsidR="004A7D80" w:rsidRDefault="004A7D80" w:rsidP="00314F23">
            <w:pPr>
              <w:pStyle w:val="ListBullet"/>
            </w:pPr>
            <w:r w:rsidRPr="00243A07">
              <w:t>The effect of local and global geographical processes, such as urbanisation, migration and climate change, on places and communities</w:t>
            </w:r>
          </w:p>
          <w:p w14:paraId="11EA3361" w14:textId="77777777" w:rsidR="004A7D80" w:rsidRDefault="004A7D80" w:rsidP="006F1334">
            <w:r w:rsidRPr="00243A07">
              <w:t>Space</w:t>
            </w:r>
          </w:p>
          <w:p w14:paraId="60C1D5FF" w14:textId="77777777" w:rsidR="004A7D80" w:rsidRPr="00314F23" w:rsidRDefault="004A7D80" w:rsidP="00314F23">
            <w:pPr>
              <w:pStyle w:val="ListBullet"/>
            </w:pPr>
            <w:r>
              <w:t xml:space="preserve">Significance of location and spatial </w:t>
            </w:r>
            <w:r w:rsidRPr="00314F23">
              <w:t>distribution</w:t>
            </w:r>
          </w:p>
          <w:p w14:paraId="073B759A" w14:textId="77777777" w:rsidR="004A7D80" w:rsidRDefault="004A7D80" w:rsidP="00314F23">
            <w:pPr>
              <w:pStyle w:val="ListBullet"/>
            </w:pPr>
            <w:r w:rsidRPr="00314F23">
              <w:t>Ways people organise and manage the spaces where the</w:t>
            </w:r>
            <w:r>
              <w:t>y live</w:t>
            </w:r>
          </w:p>
          <w:p w14:paraId="0F1B3FE2" w14:textId="77777777" w:rsidR="004A7D80" w:rsidRDefault="004A7D80" w:rsidP="006F1334">
            <w:r w:rsidRPr="00801F95">
              <w:t>Environment</w:t>
            </w:r>
          </w:p>
          <w:p w14:paraId="236E77A7" w14:textId="77777777" w:rsidR="004A7D80" w:rsidRDefault="004A7D80" w:rsidP="00314F23">
            <w:pPr>
              <w:pStyle w:val="ListBullet"/>
            </w:pPr>
            <w:r w:rsidRPr="00381B2D">
              <w:t xml:space="preserve">Important </w:t>
            </w:r>
            <w:r w:rsidRPr="00381B2D">
              <w:lastRenderedPageBreak/>
              <w:t xml:space="preserve">interrelationships between </w:t>
            </w:r>
            <w:r w:rsidRPr="00314F23">
              <w:t>humans</w:t>
            </w:r>
            <w:r w:rsidRPr="00381B2D">
              <w:t xml:space="preserve"> and the environment</w:t>
            </w:r>
          </w:p>
          <w:p w14:paraId="5F9DFACD" w14:textId="77777777" w:rsidR="004A7D80" w:rsidRDefault="004A7D80" w:rsidP="006F1334">
            <w:r w:rsidRPr="0087287E">
              <w:t>Change</w:t>
            </w:r>
          </w:p>
          <w:p w14:paraId="4D4E2283" w14:textId="29DFC64B" w:rsidR="00893312" w:rsidRDefault="004A7D80" w:rsidP="00314F23">
            <w:pPr>
              <w:pStyle w:val="ListBullet"/>
            </w:pPr>
            <w:r w:rsidRPr="00314F23">
              <w:t>Consequences</w:t>
            </w:r>
            <w:r>
              <w:t xml:space="preserve"> of urbanisation</w:t>
            </w:r>
          </w:p>
          <w:p w14:paraId="498ED86D" w14:textId="77777777" w:rsidR="00893312" w:rsidRDefault="00893312" w:rsidP="00893312">
            <w:pPr>
              <w:rPr>
                <w:b/>
                <w:bCs/>
              </w:rPr>
            </w:pPr>
            <w:r w:rsidRPr="004165DB">
              <w:rPr>
                <w:b/>
                <w:bCs/>
              </w:rPr>
              <w:t>Skills</w:t>
            </w:r>
            <w:r>
              <w:rPr>
                <w:b/>
                <w:bCs/>
              </w:rPr>
              <w:t xml:space="preserve"> and tools</w:t>
            </w:r>
          </w:p>
          <w:p w14:paraId="0811A977" w14:textId="32409FC7" w:rsidR="00893312" w:rsidRPr="00D76851" w:rsidRDefault="00DC46AE" w:rsidP="00893312">
            <w:r w:rsidRPr="00DC46AE">
              <w:t>Additional geographical representations</w:t>
            </w:r>
          </w:p>
          <w:p w14:paraId="7125023F" w14:textId="10318D8D" w:rsidR="0028100A" w:rsidRDefault="00AA011E" w:rsidP="00721039">
            <w:pPr>
              <w:pStyle w:val="ListBullet"/>
            </w:pPr>
            <w:r>
              <w:t>M</w:t>
            </w:r>
            <w:r w:rsidRPr="00D40C96">
              <w:t xml:space="preserve">ind </w:t>
            </w:r>
            <w:r w:rsidR="00D40C96" w:rsidRPr="00D40C96">
              <w:t>maps</w:t>
            </w:r>
          </w:p>
          <w:p w14:paraId="687F40C2" w14:textId="58102227" w:rsidR="004515F9" w:rsidRDefault="00AA011E" w:rsidP="00721039">
            <w:pPr>
              <w:pStyle w:val="ListBullet"/>
            </w:pPr>
            <w:r>
              <w:t>P</w:t>
            </w:r>
            <w:r w:rsidRPr="004515F9">
              <w:t xml:space="preserve">aintings </w:t>
            </w:r>
            <w:r w:rsidR="004515F9" w:rsidRPr="004515F9">
              <w:t>and artworks</w:t>
            </w:r>
          </w:p>
          <w:p w14:paraId="1F46B6AE" w14:textId="7DFB1A64" w:rsidR="004515F9" w:rsidRDefault="00AA011E" w:rsidP="00721039">
            <w:pPr>
              <w:pStyle w:val="ListBullet"/>
            </w:pPr>
            <w:r>
              <w:t>D</w:t>
            </w:r>
            <w:r w:rsidRPr="004515F9">
              <w:t>iagrams</w:t>
            </w:r>
          </w:p>
          <w:p w14:paraId="7F793609" w14:textId="25306192" w:rsidR="0028100A" w:rsidRPr="00D40C96" w:rsidRDefault="00AA011E" w:rsidP="00721039">
            <w:pPr>
              <w:pStyle w:val="ListBullet"/>
            </w:pPr>
            <w:r>
              <w:t>I</w:t>
            </w:r>
            <w:r w:rsidRPr="004515F9">
              <w:t>nfographics</w:t>
            </w:r>
          </w:p>
        </w:tc>
        <w:tc>
          <w:tcPr>
            <w:tcW w:w="9780" w:type="dxa"/>
          </w:tcPr>
          <w:p w14:paraId="59ABA09C" w14:textId="77777777" w:rsidR="00247F32" w:rsidRDefault="0028100A" w:rsidP="004A225A">
            <w:pPr>
              <w:rPr>
                <w:rStyle w:val="Strong"/>
              </w:rPr>
            </w:pPr>
            <w:r>
              <w:rPr>
                <w:rStyle w:val="Strong"/>
              </w:rPr>
              <w:lastRenderedPageBreak/>
              <w:t>Lesson overview</w:t>
            </w:r>
          </w:p>
          <w:p w14:paraId="4AD077D1" w14:textId="66C5BE8D" w:rsidR="00247F32" w:rsidRDefault="00247F32" w:rsidP="004A225A">
            <w:r w:rsidRPr="00247F32">
              <w:t xml:space="preserve">This lesson introduces students to the concept of migration and explores reasons why people move within and between countries. Through interactive activities, concept mapping and analysis of definitions, students develop an understanding of migration as the movement of people and </w:t>
            </w:r>
            <w:r w:rsidRPr="00247F32">
              <w:lastRenderedPageBreak/>
              <w:t>distinguish between internal and international migration. Students are introduced to the concepts of push and pull factors and begin applying these ideas to explain population movement using appropriate geographical terminology</w:t>
            </w:r>
            <w:r w:rsidR="00A4113F">
              <w:t>.</w:t>
            </w:r>
          </w:p>
          <w:p w14:paraId="7AB8BFAF" w14:textId="4C1BDF9A" w:rsidR="004A225A" w:rsidRPr="00247F32" w:rsidRDefault="004A225A" w:rsidP="004A225A">
            <w:pPr>
              <w:rPr>
                <w:b/>
                <w:bCs/>
              </w:rPr>
            </w:pPr>
            <w:r w:rsidRPr="00146CF4">
              <w:t>Suggested duration</w:t>
            </w:r>
            <w:r>
              <w:t xml:space="preserve">: </w:t>
            </w:r>
            <w:r w:rsidR="00BD2B01">
              <w:t xml:space="preserve">one </w:t>
            </w:r>
            <w:r>
              <w:t>hour</w:t>
            </w:r>
          </w:p>
          <w:p w14:paraId="1C9E90B7" w14:textId="248FD77F" w:rsidR="004A225A" w:rsidRPr="00734D54" w:rsidRDefault="004A225A" w:rsidP="004A225A">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9353E0" w:rsidRPr="009353E0">
              <w:rPr>
                <w:rFonts w:eastAsia="Aptos"/>
                <w:szCs w:val="22"/>
                <w:lang w:val="en-GB"/>
              </w:rPr>
              <w:t>InT4</w:t>
            </w:r>
            <w:r w:rsidRPr="00E02DC4">
              <w:rPr>
                <w:rFonts w:eastAsia="Aptos"/>
                <w:szCs w:val="22"/>
                <w:lang w:val="en-GB"/>
              </w:rPr>
              <w:t xml:space="preserve">. </w:t>
            </w:r>
            <w:r w:rsidRPr="00EA5735">
              <w:rPr>
                <w:szCs w:val="22"/>
              </w:rPr>
              <w:t xml:space="preserve">Visit </w:t>
            </w:r>
            <w:hyperlink r:id="rId41">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5264CDD7" w14:textId="031F795C" w:rsidR="00456DB7" w:rsidRDefault="004A225A" w:rsidP="004A225A">
            <w:r w:rsidRPr="00456DB7">
              <w:t>Prior learning</w:t>
            </w:r>
            <w:r w:rsidRPr="00146CF4">
              <w:t>:</w:t>
            </w:r>
            <w:r>
              <w:t xml:space="preserve"> </w:t>
            </w:r>
            <w:r w:rsidR="00BD2B01">
              <w:t>s</w:t>
            </w:r>
            <w:r w:rsidR="00BD2B01" w:rsidRPr="00456DB7">
              <w:t xml:space="preserve">tudents </w:t>
            </w:r>
            <w:r w:rsidR="00456DB7" w:rsidRPr="00456DB7">
              <w:t>should have a basic understanding of population distribution and urban environments and be familiar with the idea that people move between places for different reasons. They should have experience participating in discussion-based activities, interpreting simple definitions, and using graphic organisers such as concept maps or Frayer diagrams to build understanding of new geographical terms.</w:t>
            </w:r>
          </w:p>
          <w:p w14:paraId="6952B776" w14:textId="6906A0D7" w:rsidR="004A225A" w:rsidRPr="00146CF4" w:rsidRDefault="004A225A" w:rsidP="004A225A">
            <w:r w:rsidRPr="00146CF4">
              <w:t xml:space="preserve">Key </w:t>
            </w:r>
            <w:r w:rsidRPr="009369B8">
              <w:t>vocabulary</w:t>
            </w:r>
            <w:r w:rsidRPr="00146CF4">
              <w:t xml:space="preserve">: </w:t>
            </w:r>
            <w:r w:rsidR="00CE3EA9">
              <w:t xml:space="preserve">migration, internal, </w:t>
            </w:r>
            <w:r w:rsidR="00EC20BD">
              <w:t xml:space="preserve">characteristics, interstate, intrastate, </w:t>
            </w:r>
            <w:r w:rsidR="00386A79">
              <w:t>opportunities</w:t>
            </w:r>
          </w:p>
          <w:p w14:paraId="255526A0" w14:textId="3E555191" w:rsidR="004A225A" w:rsidRDefault="004A225A" w:rsidP="004A225A">
            <w:r w:rsidRPr="00146CF4">
              <w:t xml:space="preserve">Related resources: </w:t>
            </w:r>
            <w:r w:rsidRPr="009C19F4">
              <w:t xml:space="preserve">Resource </w:t>
            </w:r>
            <w:r w:rsidR="006E3265">
              <w:t>3</w:t>
            </w:r>
            <w:r w:rsidRPr="009C19F4">
              <w:t>.1</w:t>
            </w:r>
          </w:p>
          <w:p w14:paraId="4EB78C29" w14:textId="645DEE4F" w:rsidR="004A225A" w:rsidRPr="00B16460" w:rsidRDefault="004A225A" w:rsidP="004A225A">
            <w:pPr>
              <w:rPr>
                <w:rStyle w:val="Strong"/>
              </w:rPr>
            </w:pPr>
            <w:r>
              <w:rPr>
                <w:rStyle w:val="Strong"/>
              </w:rPr>
              <w:t xml:space="preserve">Beginning </w:t>
            </w:r>
            <w:r w:rsidR="00BD2B01">
              <w:rPr>
                <w:rStyle w:val="Strong"/>
              </w:rPr>
              <w:t xml:space="preserve">the </w:t>
            </w:r>
            <w:r>
              <w:rPr>
                <w:rStyle w:val="Strong"/>
              </w:rPr>
              <w:t>lesson</w:t>
            </w:r>
          </w:p>
          <w:p w14:paraId="7288D809" w14:textId="2462D2FE" w:rsidR="004A225A" w:rsidRDefault="004A225A" w:rsidP="004A225A">
            <w:pPr>
              <w:rPr>
                <w:rStyle w:val="Strong"/>
                <w:b w:val="0"/>
                <w:bCs w:val="0"/>
              </w:rPr>
            </w:pPr>
            <w:r w:rsidRPr="003B5BFA">
              <w:rPr>
                <w:rStyle w:val="Strong"/>
                <w:b w:val="0"/>
                <w:bCs w:val="0"/>
              </w:rPr>
              <w:t>Explain the learning intention</w:t>
            </w:r>
            <w:r w:rsidR="00A41874">
              <w:rPr>
                <w:rStyle w:val="Strong"/>
                <w:b w:val="0"/>
                <w:bCs w:val="0"/>
              </w:rPr>
              <w:t>s</w:t>
            </w:r>
            <w:r w:rsidRPr="003B5BFA">
              <w:rPr>
                <w:rStyle w:val="Strong"/>
                <w:b w:val="0"/>
                <w:bCs w:val="0"/>
              </w:rPr>
              <w:t xml:space="preserve"> and refer to </w:t>
            </w:r>
            <w:r w:rsidR="00A41874">
              <w:rPr>
                <w:rStyle w:val="Strong"/>
                <w:b w:val="0"/>
                <w:bCs w:val="0"/>
              </w:rPr>
              <w:t>th</w:t>
            </w:r>
            <w:r w:rsidR="00A41874" w:rsidRPr="00014D8A">
              <w:rPr>
                <w:rStyle w:val="Strong"/>
                <w:b w:val="0"/>
                <w:bCs w:val="0"/>
              </w:rPr>
              <w:t>em</w:t>
            </w:r>
            <w:r w:rsidR="00A41874">
              <w:rPr>
                <w:rStyle w:val="Strong"/>
              </w:rPr>
              <w:t xml:space="preserve"> </w:t>
            </w:r>
            <w:r w:rsidRPr="003B5BFA">
              <w:rPr>
                <w:rStyle w:val="Strong"/>
                <w:b w:val="0"/>
                <w:bCs w:val="0"/>
              </w:rPr>
              <w:t xml:space="preserve">throughout the </w:t>
            </w:r>
            <w:r w:rsidR="00671E84">
              <w:rPr>
                <w:rStyle w:val="Strong"/>
                <w:b w:val="0"/>
                <w:bCs w:val="0"/>
              </w:rPr>
              <w:t>lesso</w:t>
            </w:r>
            <w:r w:rsidR="00671E84">
              <w:rPr>
                <w:rStyle w:val="Strong"/>
              </w:rPr>
              <w:t>n</w:t>
            </w:r>
            <w:r w:rsidRPr="003B5BFA">
              <w:rPr>
                <w:rStyle w:val="Strong"/>
                <w:b w:val="0"/>
                <w:bCs w:val="0"/>
              </w:rPr>
              <w:t xml:space="preserve">, making connections to </w:t>
            </w:r>
            <w:r w:rsidRPr="003B5BFA">
              <w:rPr>
                <w:rStyle w:val="Strong"/>
                <w:b w:val="0"/>
                <w:bCs w:val="0"/>
              </w:rPr>
              <w:lastRenderedPageBreak/>
              <w:t>prior learning. Unpack the success criteria and ensure students understand the learning goals.</w:t>
            </w:r>
          </w:p>
          <w:p w14:paraId="06D4B4A1" w14:textId="50054684" w:rsidR="004A225A" w:rsidRDefault="004A225A" w:rsidP="004A225A">
            <w:pPr>
              <w:rPr>
                <w:rStyle w:val="Strong"/>
                <w:b w:val="0"/>
                <w:bCs w:val="0"/>
              </w:rPr>
            </w:pPr>
            <w:r w:rsidRPr="004165DB">
              <w:rPr>
                <w:rStyle w:val="Strong"/>
                <w:b w:val="0"/>
                <w:bCs w:val="0"/>
              </w:rPr>
              <w:t>Learning intention</w:t>
            </w:r>
            <w:r w:rsidR="00A41874">
              <w:rPr>
                <w:rStyle w:val="Strong"/>
                <w:b w:val="0"/>
                <w:bCs w:val="0"/>
              </w:rPr>
              <w:t>s</w:t>
            </w:r>
          </w:p>
          <w:p w14:paraId="29223292" w14:textId="77777777" w:rsidR="004A225A" w:rsidRDefault="004A225A" w:rsidP="004A225A">
            <w:pPr>
              <w:rPr>
                <w:rStyle w:val="Strong"/>
                <w:b w:val="0"/>
                <w:bCs w:val="0"/>
              </w:rPr>
            </w:pPr>
            <w:r w:rsidRPr="00456DB7">
              <w:rPr>
                <w:rStyle w:val="Strong"/>
                <w:b w:val="0"/>
                <w:bCs w:val="0"/>
              </w:rPr>
              <w:t>Students develop an</w:t>
            </w:r>
            <w:r>
              <w:rPr>
                <w:rStyle w:val="Strong"/>
                <w:b w:val="0"/>
                <w:bCs w:val="0"/>
              </w:rPr>
              <w:t xml:space="preserve"> understanding of:</w:t>
            </w:r>
          </w:p>
          <w:p w14:paraId="165B58F4" w14:textId="77777777" w:rsidR="003D2387" w:rsidRDefault="005F5E02" w:rsidP="00721039">
            <w:pPr>
              <w:pStyle w:val="ListBullet"/>
            </w:pPr>
            <w:r w:rsidRPr="005F5E02">
              <w:t>the concept of migration as the movement of people</w:t>
            </w:r>
          </w:p>
          <w:p w14:paraId="5D525F6E" w14:textId="77777777" w:rsidR="003D2387" w:rsidRDefault="005F5E02" w:rsidP="00721039">
            <w:pPr>
              <w:pStyle w:val="ListBullet"/>
            </w:pPr>
            <w:r w:rsidRPr="005F5E02">
              <w:t>the difference between internal and international migration</w:t>
            </w:r>
          </w:p>
          <w:p w14:paraId="48A4C8AE" w14:textId="77777777" w:rsidR="003D2387" w:rsidRDefault="005F5E02" w:rsidP="00721039">
            <w:pPr>
              <w:pStyle w:val="ListBullet"/>
            </w:pPr>
            <w:r w:rsidRPr="005F5E02">
              <w:t>the meaning of push and pull factors</w:t>
            </w:r>
          </w:p>
          <w:p w14:paraId="038D4110" w14:textId="15F64252" w:rsidR="005F5E02" w:rsidRDefault="00A41874" w:rsidP="00721039">
            <w:pPr>
              <w:pStyle w:val="ListBullet"/>
            </w:pPr>
            <w:r>
              <w:t xml:space="preserve">the </w:t>
            </w:r>
            <w:r w:rsidR="005F5E02" w:rsidRPr="005F5E02">
              <w:t>reasons why people move within and between countries</w:t>
            </w:r>
            <w:r w:rsidR="009460AC">
              <w:t>.</w:t>
            </w:r>
          </w:p>
          <w:p w14:paraId="26AFBCD4" w14:textId="77777777" w:rsidR="004A225A" w:rsidRDefault="004A225A" w:rsidP="004A225A">
            <w:pPr>
              <w:rPr>
                <w:rStyle w:val="Strong"/>
                <w:b w:val="0"/>
                <w:bCs w:val="0"/>
              </w:rPr>
            </w:pPr>
            <w:r w:rsidRPr="005F5E02">
              <w:rPr>
                <w:rStyle w:val="Strong"/>
                <w:b w:val="0"/>
                <w:bCs w:val="0"/>
              </w:rPr>
              <w:t>Success</w:t>
            </w:r>
            <w:r w:rsidRPr="004165DB">
              <w:rPr>
                <w:rStyle w:val="Strong"/>
                <w:b w:val="0"/>
                <w:bCs w:val="0"/>
              </w:rPr>
              <w:t xml:space="preserve"> criteria</w:t>
            </w:r>
          </w:p>
          <w:p w14:paraId="3EEBCDC8" w14:textId="77777777" w:rsidR="004A225A" w:rsidRDefault="004A225A" w:rsidP="004A225A">
            <w:pPr>
              <w:rPr>
                <w:rStyle w:val="Strong"/>
                <w:b w:val="0"/>
                <w:bCs w:val="0"/>
              </w:rPr>
            </w:pPr>
            <w:r w:rsidRPr="00392752">
              <w:rPr>
                <w:rStyle w:val="Strong"/>
                <w:b w:val="0"/>
                <w:bCs w:val="0"/>
              </w:rPr>
              <w:t xml:space="preserve">I can: </w:t>
            </w:r>
          </w:p>
          <w:p w14:paraId="1937C0FD" w14:textId="77777777" w:rsidR="001874FF" w:rsidRDefault="001874FF" w:rsidP="00721039">
            <w:pPr>
              <w:pStyle w:val="ListBullet"/>
            </w:pPr>
            <w:r w:rsidRPr="001874FF">
              <w:t>define migration using appropriate geographical terminology</w:t>
            </w:r>
          </w:p>
          <w:p w14:paraId="2649B307" w14:textId="77777777" w:rsidR="001874FF" w:rsidRDefault="001874FF" w:rsidP="00721039">
            <w:pPr>
              <w:pStyle w:val="ListBullet"/>
            </w:pPr>
            <w:r w:rsidRPr="001874FF">
              <w:t>identify the difference between internal and international migration</w:t>
            </w:r>
          </w:p>
          <w:p w14:paraId="3622B9DD" w14:textId="77777777" w:rsidR="001874FF" w:rsidRDefault="001874FF" w:rsidP="00721039">
            <w:pPr>
              <w:pStyle w:val="ListBullet"/>
            </w:pPr>
            <w:r w:rsidRPr="001874FF">
              <w:t>classify examples as push or pull factors</w:t>
            </w:r>
          </w:p>
          <w:p w14:paraId="2D76CABA" w14:textId="23928E87" w:rsidR="001874FF" w:rsidRPr="001874FF" w:rsidRDefault="001874FF" w:rsidP="00721039">
            <w:pPr>
              <w:pStyle w:val="ListBullet"/>
              <w:rPr>
                <w:rStyle w:val="Strong"/>
                <w:b w:val="0"/>
                <w:bCs w:val="0"/>
              </w:rPr>
            </w:pPr>
            <w:r w:rsidRPr="001874FF">
              <w:t>communicate reasons why people migrate using correct terms</w:t>
            </w:r>
            <w:r w:rsidR="009460AC">
              <w:t>.</w:t>
            </w:r>
          </w:p>
          <w:p w14:paraId="3607FAE4" w14:textId="2E0B0C41" w:rsidR="0017436D" w:rsidRDefault="0017436D" w:rsidP="0017436D">
            <w:pPr>
              <w:pStyle w:val="FeatureBox2"/>
            </w:pPr>
            <w:r w:rsidRPr="008D1D79">
              <w:rPr>
                <w:b/>
                <w:bCs/>
              </w:rPr>
              <w:lastRenderedPageBreak/>
              <w:t>Note:</w:t>
            </w:r>
            <w:r>
              <w:t xml:space="preserve"> use a ‘hook’ </w:t>
            </w:r>
            <w:hyperlink r:id="rId42" w:history="1">
              <w:r w:rsidRPr="00541922">
                <w:rPr>
                  <w:rStyle w:val="Hyperlink"/>
                </w:rPr>
                <w:t>The lesson as episodes</w:t>
              </w:r>
            </w:hyperlink>
            <w:r>
              <w:t xml:space="preserve"> activity here to stimulate student thinking and discussion about push and pull factors. Students do not need to know the definitions or use concepts at this point. </w:t>
            </w:r>
          </w:p>
          <w:p w14:paraId="6B30D504" w14:textId="78D6135A" w:rsidR="0017436D" w:rsidRDefault="0017436D" w:rsidP="0017436D">
            <w:r>
              <w:t>Have students stand on a line and decide if they want to step forward or away from an urban place using prompts (</w:t>
            </w:r>
            <w:r w:rsidR="003E4CFB">
              <w:t xml:space="preserve">see </w:t>
            </w:r>
            <w:r w:rsidRPr="006E3265">
              <w:t xml:space="preserve">Activity </w:t>
            </w:r>
            <w:r>
              <w:t>1</w:t>
            </w:r>
            <w:r w:rsidR="003E4CFB">
              <w:t xml:space="preserve"> in Resource 3.1</w:t>
            </w:r>
            <w:r>
              <w:t>). P</w:t>
            </w:r>
            <w:r w:rsidRPr="00260927">
              <w:t xml:space="preserve">rovide students with an explanation of </w:t>
            </w:r>
            <w:hyperlink r:id="rId43" w:history="1">
              <w:r w:rsidRPr="00260927">
                <w:rPr>
                  <w:rStyle w:val="Hyperlink"/>
                </w:rPr>
                <w:t>Push and Pull Factors</w:t>
              </w:r>
            </w:hyperlink>
            <w:r>
              <w:t>. As a class discuss: ‘What prompts were pushing you away from the urban area and pulling you towards the urban area?’</w:t>
            </w:r>
          </w:p>
          <w:p w14:paraId="4B68F2A3" w14:textId="6FF1D8AE" w:rsidR="0017436D" w:rsidRDefault="0017436D" w:rsidP="0017436D">
            <w:hyperlink r:id="rId44" w:history="1">
              <w:r w:rsidRPr="00F06A9D">
                <w:rPr>
                  <w:rStyle w:val="Hyperlink"/>
                </w:rPr>
                <w:t>Check for understanding</w:t>
              </w:r>
            </w:hyperlink>
            <w:r w:rsidRPr="00F06A9D">
              <w:t xml:space="preserve"> of the terms push and pull factors</w:t>
            </w:r>
            <w:r w:rsidR="00CA010D">
              <w:t xml:space="preserve"> by asking students to use t</w:t>
            </w:r>
            <w:r>
              <w:t xml:space="preserve">humbs up </w:t>
            </w:r>
            <w:r w:rsidR="00CA010D">
              <w:t xml:space="preserve">for </w:t>
            </w:r>
            <w:r>
              <w:t>correct response or thumbs down</w:t>
            </w:r>
            <w:r w:rsidR="00CA010D">
              <w:t xml:space="preserve"> for</w:t>
            </w:r>
            <w:r>
              <w:t xml:space="preserve"> incorrect response</w:t>
            </w:r>
            <w:r w:rsidR="00E27694">
              <w:t xml:space="preserve"> to the following statements</w:t>
            </w:r>
            <w:r>
              <w:t>:</w:t>
            </w:r>
          </w:p>
          <w:p w14:paraId="14313E8B" w14:textId="77777777" w:rsidR="0017436D" w:rsidRDefault="0017436D" w:rsidP="00505B55">
            <w:pPr>
              <w:pStyle w:val="ListNumber"/>
              <w:numPr>
                <w:ilvl w:val="0"/>
                <w:numId w:val="110"/>
              </w:numPr>
            </w:pPr>
            <w:r>
              <w:t>Push factors relate to reasons someone might move away from an area.</w:t>
            </w:r>
          </w:p>
          <w:p w14:paraId="4039207B" w14:textId="77777777" w:rsidR="0017436D" w:rsidRDefault="0017436D" w:rsidP="006F1334">
            <w:pPr>
              <w:pStyle w:val="ListNumber"/>
            </w:pPr>
            <w:r>
              <w:t>Pull factors relate to reasons someone might move into another area.</w:t>
            </w:r>
          </w:p>
          <w:p w14:paraId="6A9FDB2F" w14:textId="77777777" w:rsidR="0017436D" w:rsidRDefault="0017436D" w:rsidP="006F1334">
            <w:pPr>
              <w:pStyle w:val="ListNumber"/>
            </w:pPr>
            <w:r>
              <w:t>Push factors only relate to overseas migration.</w:t>
            </w:r>
          </w:p>
          <w:p w14:paraId="11A88560" w14:textId="77777777" w:rsidR="0017436D" w:rsidRDefault="0017436D" w:rsidP="006F1334">
            <w:pPr>
              <w:pStyle w:val="ListNumber"/>
            </w:pPr>
            <w:r>
              <w:t>Pull factors are always based on negative reasons.</w:t>
            </w:r>
          </w:p>
          <w:p w14:paraId="09116B8D" w14:textId="77777777" w:rsidR="0017436D" w:rsidRDefault="0017436D" w:rsidP="006F1334">
            <w:pPr>
              <w:pStyle w:val="ListNumber"/>
            </w:pPr>
            <w:r>
              <w:t>Push and pull factors both relate to the movement of people.</w:t>
            </w:r>
          </w:p>
          <w:p w14:paraId="7C57B21F" w14:textId="319A5B52" w:rsidR="0017436D" w:rsidRDefault="0017436D" w:rsidP="0017436D">
            <w:pPr>
              <w:pStyle w:val="FeatureBox3"/>
            </w:pPr>
            <w:r w:rsidRPr="00592449">
              <w:rPr>
                <w:b/>
                <w:bCs/>
              </w:rPr>
              <w:t>Answers:</w:t>
            </w:r>
            <w:r>
              <w:t xml:space="preserve"> </w:t>
            </w:r>
            <w:r w:rsidR="00D04747">
              <w:t>Q</w:t>
            </w:r>
            <w:r>
              <w:t>1: Thumbs up</w:t>
            </w:r>
            <w:r w:rsidR="00375819">
              <w:t>.</w:t>
            </w:r>
            <w:r>
              <w:t xml:space="preserve"> </w:t>
            </w:r>
            <w:r w:rsidR="00D04747">
              <w:t>Q</w:t>
            </w:r>
            <w:r>
              <w:t>2: Thumbs up</w:t>
            </w:r>
            <w:r w:rsidR="00375819">
              <w:t>.</w:t>
            </w:r>
            <w:r>
              <w:t xml:space="preserve"> </w:t>
            </w:r>
            <w:r w:rsidR="00D04747">
              <w:t>Q</w:t>
            </w:r>
            <w:r>
              <w:t>3: Thumbs down</w:t>
            </w:r>
            <w:r w:rsidR="00375819">
              <w:t>.</w:t>
            </w:r>
            <w:r>
              <w:t xml:space="preserve"> </w:t>
            </w:r>
            <w:r w:rsidR="00D04747">
              <w:t>Q</w:t>
            </w:r>
            <w:r>
              <w:t>4: Thumbs down</w:t>
            </w:r>
            <w:r w:rsidR="00375819">
              <w:t>.</w:t>
            </w:r>
            <w:r>
              <w:t xml:space="preserve"> </w:t>
            </w:r>
            <w:r w:rsidR="00D04747">
              <w:t>Q</w:t>
            </w:r>
            <w:r>
              <w:t xml:space="preserve">5: Thumbs </w:t>
            </w:r>
            <w:r>
              <w:lastRenderedPageBreak/>
              <w:t xml:space="preserve">up. </w:t>
            </w:r>
          </w:p>
          <w:p w14:paraId="703FF7E4" w14:textId="7190AFBF" w:rsidR="003264C7" w:rsidRDefault="003264C7" w:rsidP="0028100A">
            <w:pPr>
              <w:rPr>
                <w:b/>
                <w:bCs/>
              </w:rPr>
            </w:pPr>
            <w:r>
              <w:rPr>
                <w:b/>
                <w:bCs/>
              </w:rPr>
              <w:t>Core lesson</w:t>
            </w:r>
          </w:p>
          <w:p w14:paraId="6B9B7FD1" w14:textId="5AA9DF39" w:rsidR="00180595" w:rsidRDefault="00180595" w:rsidP="00180595">
            <w:r w:rsidRPr="00BB449F">
              <w:t xml:space="preserve">Read </w:t>
            </w:r>
            <w:r>
              <w:t xml:space="preserve">Activity </w:t>
            </w:r>
            <w:r w:rsidR="00C27010">
              <w:t>2</w:t>
            </w:r>
            <w:r>
              <w:t xml:space="preserve"> </w:t>
            </w:r>
            <w:r w:rsidRPr="00BB449F">
              <w:t>through as a class.</w:t>
            </w:r>
            <w:r>
              <w:t xml:space="preserve"> </w:t>
            </w:r>
            <w:r w:rsidR="00E27694">
              <w:t>N</w:t>
            </w:r>
            <w:r w:rsidR="00E27694" w:rsidRPr="00FF0D76">
              <w:t>ot</w:t>
            </w:r>
            <w:r w:rsidR="00E27694">
              <w:t>e</w:t>
            </w:r>
            <w:r w:rsidR="00E27694" w:rsidRPr="00FF0D76">
              <w:t xml:space="preserve"> </w:t>
            </w:r>
            <w:r w:rsidRPr="00FF0D76">
              <w:t>there is no universally agreed upon definition</w:t>
            </w:r>
            <w:r>
              <w:t xml:space="preserve"> for migration</w:t>
            </w:r>
            <w:r w:rsidRPr="00FF0D76">
              <w:t xml:space="preserve">. </w:t>
            </w:r>
            <w:r>
              <w:t>Have s</w:t>
            </w:r>
            <w:r w:rsidRPr="00BB449F">
              <w:t>tudents identify similar terms and phrases in each of the definitions provided. As a class</w:t>
            </w:r>
            <w:r w:rsidR="00E27694">
              <w:t>,</w:t>
            </w:r>
            <w:r w:rsidRPr="00BB449F">
              <w:t xml:space="preserve"> capture terms and phrases in a </w:t>
            </w:r>
            <w:hyperlink r:id="rId45" w:history="1">
              <w:r w:rsidRPr="004707CC">
                <w:rPr>
                  <w:rStyle w:val="Hyperlink"/>
                </w:rPr>
                <w:t>concept map</w:t>
              </w:r>
            </w:hyperlink>
            <w:r>
              <w:t>.</w:t>
            </w:r>
          </w:p>
          <w:p w14:paraId="47835C40" w14:textId="41E58225" w:rsidR="00180595" w:rsidRDefault="00180595" w:rsidP="00180595">
            <w:pPr>
              <w:pStyle w:val="FeatureBox3"/>
            </w:pPr>
            <w:r w:rsidRPr="00D15127">
              <w:rPr>
                <w:b/>
                <w:bCs/>
              </w:rPr>
              <w:t>Answers:</w:t>
            </w:r>
            <w:r>
              <w:t xml:space="preserve"> s</w:t>
            </w:r>
            <w:r w:rsidRPr="00D15127">
              <w:t xml:space="preserve">ample list of terms </w:t>
            </w:r>
            <w:r w:rsidR="00E46333">
              <w:t xml:space="preserve">identified </w:t>
            </w:r>
            <w:r w:rsidRPr="00D15127">
              <w:t>might include – movement of people, new place, new residence, within a country, across an international border, permanent</w:t>
            </w:r>
            <w:r w:rsidR="00E46333">
              <w:t>ly</w:t>
            </w:r>
            <w:r w:rsidRPr="00D15127">
              <w:t xml:space="preserve">, semi-permanent, work, better </w:t>
            </w:r>
            <w:r w:rsidR="00E46333">
              <w:t>living conditions</w:t>
            </w:r>
            <w:r w:rsidRPr="00D15127">
              <w:t>.</w:t>
            </w:r>
          </w:p>
          <w:p w14:paraId="1576EFAD" w14:textId="77777777" w:rsidR="00180595" w:rsidRDefault="00180595" w:rsidP="00180595">
            <w:r>
              <w:t xml:space="preserve">Use the </w:t>
            </w:r>
            <w:hyperlink r:id="rId46" w:history="1">
              <w:r w:rsidRPr="00642E07">
                <w:rPr>
                  <w:rStyle w:val="Hyperlink"/>
                </w:rPr>
                <w:t>Glossary</w:t>
              </w:r>
            </w:hyperlink>
            <w:r>
              <w:t xml:space="preserve"> and the </w:t>
            </w:r>
            <w:hyperlink r:id="rId47" w:history="1">
              <w:r w:rsidRPr="00D97B6A">
                <w:rPr>
                  <w:rStyle w:val="Hyperlink"/>
                </w:rPr>
                <w:t>Centre for Population’s Net internal migration</w:t>
              </w:r>
            </w:hyperlink>
            <w:r>
              <w:t xml:space="preserve"> to explore definitions for </w:t>
            </w:r>
            <w:r w:rsidRPr="00E06134">
              <w:t>internal migration</w:t>
            </w:r>
            <w:r>
              <w:t xml:space="preserve"> and </w:t>
            </w:r>
            <w:r w:rsidRPr="00E06134">
              <w:t>international migration</w:t>
            </w:r>
            <w:r>
              <w:t xml:space="preserve">. </w:t>
            </w:r>
            <w:r w:rsidRPr="00BA699E">
              <w:t xml:space="preserve">Add some of the wording to the </w:t>
            </w:r>
            <w:hyperlink r:id="rId48" w:history="1">
              <w:r w:rsidRPr="00BA699E">
                <w:rPr>
                  <w:rStyle w:val="Hyperlink"/>
                </w:rPr>
                <w:t>concept map</w:t>
              </w:r>
            </w:hyperlink>
            <w:r w:rsidRPr="00BA699E">
              <w:t xml:space="preserve"> on the board. </w:t>
            </w:r>
          </w:p>
          <w:p w14:paraId="5946DB79" w14:textId="72AE28C8" w:rsidR="00D86B19" w:rsidRPr="00E146B0" w:rsidRDefault="00180595" w:rsidP="009D32D3">
            <w:r w:rsidRPr="00BA699E">
              <w:t>As a class, students create a shared definition for migration</w:t>
            </w:r>
            <w:r>
              <w:t xml:space="preserve"> (</w:t>
            </w:r>
            <w:r w:rsidR="003E4CFB">
              <w:t xml:space="preserve">see </w:t>
            </w:r>
            <w:r>
              <w:t>Activity 3</w:t>
            </w:r>
            <w:r w:rsidR="003E4CFB">
              <w:t xml:space="preserve"> in Resource 3.1</w:t>
            </w:r>
            <w:r>
              <w:t>)</w:t>
            </w:r>
            <w:r w:rsidRPr="00BA699E">
              <w:t xml:space="preserve">. </w:t>
            </w:r>
          </w:p>
          <w:p w14:paraId="08D0E1BF" w14:textId="5CD150D5" w:rsidR="00B53DFD" w:rsidRPr="00BA699E" w:rsidRDefault="00D04747" w:rsidP="00D04747">
            <w:pPr>
              <w:pStyle w:val="FeatureBox"/>
            </w:pPr>
            <w:r>
              <w:rPr>
                <w:b/>
                <w:bCs/>
              </w:rPr>
              <w:t>Suggested think-aloud</w:t>
            </w:r>
            <w:r w:rsidR="00D86B19" w:rsidRPr="51CC0FD6">
              <w:rPr>
                <w:b/>
                <w:bCs/>
              </w:rPr>
              <w:t>:</w:t>
            </w:r>
            <w:r w:rsidR="00D86B19">
              <w:t xml:space="preserve"> </w:t>
            </w:r>
            <w:r w:rsidR="009D32D3">
              <w:t xml:space="preserve">model refining a class definition using the </w:t>
            </w:r>
            <w:hyperlink r:id="rId49">
              <w:r w:rsidR="009D32D3" w:rsidRPr="51CC0FD6">
                <w:rPr>
                  <w:rStyle w:val="Hyperlink"/>
                </w:rPr>
                <w:t>think aloud strategy</w:t>
              </w:r>
            </w:hyperlink>
            <w:r w:rsidR="006801CE">
              <w:t xml:space="preserve"> as follows: </w:t>
            </w:r>
            <w:r w:rsidR="588EBA51">
              <w:t>‘</w:t>
            </w:r>
            <w:r w:rsidR="005C77D2">
              <w:t xml:space="preserve">Some definitions </w:t>
            </w:r>
            <w:r w:rsidR="00E902EA">
              <w:t xml:space="preserve">of migration </w:t>
            </w:r>
            <w:r w:rsidR="005C77D2">
              <w:t xml:space="preserve">mention permanence. That helps us distinguish migration from </w:t>
            </w:r>
            <w:r w:rsidR="002C7527">
              <w:t>short-</w:t>
            </w:r>
            <w:r w:rsidR="005C77D2">
              <w:t>term movement.</w:t>
            </w:r>
            <w:r w:rsidR="71F76D0E">
              <w:t>’</w:t>
            </w:r>
          </w:p>
          <w:p w14:paraId="2CC1B3D2" w14:textId="77777777" w:rsidR="00180595" w:rsidRDefault="00180595" w:rsidP="00180595">
            <w:pPr>
              <w:pStyle w:val="FeatureBox3"/>
            </w:pPr>
            <w:r w:rsidRPr="00226B59">
              <w:rPr>
                <w:b/>
                <w:bCs/>
              </w:rPr>
              <w:lastRenderedPageBreak/>
              <w:t>Answer:</w:t>
            </w:r>
            <w:r>
              <w:t xml:space="preserve"> s</w:t>
            </w:r>
            <w:r w:rsidRPr="00226B59">
              <w:t>ample definition – migration is the movement of people from one place to another. Migration can occur internally, within a country, or internationally, across international borders from one country to another.</w:t>
            </w:r>
          </w:p>
          <w:p w14:paraId="1E1C3756" w14:textId="3A27A1CC" w:rsidR="00180595" w:rsidRDefault="00180595" w:rsidP="00180595">
            <w:r>
              <w:t>Engage with</w:t>
            </w:r>
            <w:r w:rsidR="0028054A">
              <w:t xml:space="preserve"> the</w:t>
            </w:r>
            <w:r>
              <w:t xml:space="preserve"> </w:t>
            </w:r>
            <w:r w:rsidR="0028054A" w:rsidRPr="006F1334">
              <w:t>Australian Bureau of Statistics</w:t>
            </w:r>
            <w:r w:rsidR="0028054A">
              <w:t>’</w:t>
            </w:r>
            <w:r w:rsidR="0028054A" w:rsidRPr="006F1334">
              <w:t xml:space="preserve"> </w:t>
            </w:r>
            <w:hyperlink r:id="rId50" w:history="1">
              <w:r w:rsidR="0028054A" w:rsidRPr="0028054A">
                <w:rPr>
                  <w:rStyle w:val="Hyperlink"/>
                </w:rPr>
                <w:t>Population movement in Australia</w:t>
              </w:r>
            </w:hyperlink>
            <w:r>
              <w:t xml:space="preserve">. Read aloud </w:t>
            </w:r>
            <w:r w:rsidR="0041325D">
              <w:t>the section C</w:t>
            </w:r>
            <w:r>
              <w:t xml:space="preserve">haracteristics of internal movers. Students complete a </w:t>
            </w:r>
            <w:hyperlink r:id="rId51" w:history="1">
              <w:r w:rsidRPr="009C0F8F">
                <w:rPr>
                  <w:rStyle w:val="Hyperlink"/>
                </w:rPr>
                <w:t>Frayer diagram</w:t>
              </w:r>
            </w:hyperlink>
            <w:r>
              <w:t xml:space="preserve"> for the terms </w:t>
            </w:r>
            <w:r w:rsidR="0028054A">
              <w:t>‘</w:t>
            </w:r>
            <w:r>
              <w:t>interstate</w:t>
            </w:r>
            <w:r w:rsidR="0028054A">
              <w:t>’</w:t>
            </w:r>
            <w:r>
              <w:t xml:space="preserve"> and </w:t>
            </w:r>
            <w:r w:rsidR="0028054A">
              <w:t>‘</w:t>
            </w:r>
            <w:r>
              <w:t>intrastate migration</w:t>
            </w:r>
            <w:r w:rsidR="0028054A">
              <w:t>’</w:t>
            </w:r>
            <w:r>
              <w:t xml:space="preserve"> (</w:t>
            </w:r>
            <w:r w:rsidR="003E4CFB">
              <w:t xml:space="preserve">see </w:t>
            </w:r>
            <w:r w:rsidRPr="003C4778">
              <w:t>Activity 4</w:t>
            </w:r>
            <w:r w:rsidR="003E4CFB">
              <w:t xml:space="preserve"> in Resource 3.1</w:t>
            </w:r>
            <w:r w:rsidRPr="003C4778">
              <w:t>).</w:t>
            </w:r>
            <w:r>
              <w:t xml:space="preserve"> </w:t>
            </w:r>
          </w:p>
          <w:p w14:paraId="3B83B2FD" w14:textId="54799387" w:rsidR="00180595" w:rsidRDefault="00180595" w:rsidP="00180595">
            <w:r>
              <w:t xml:space="preserve">Engage with </w:t>
            </w:r>
            <w:hyperlink r:id="rId52" w:history="1">
              <w:r w:rsidRPr="00870221">
                <w:rPr>
                  <w:rStyle w:val="Hyperlink"/>
                </w:rPr>
                <w:t>Migration – Why do people migrate? (3</w:t>
              </w:r>
              <w:r w:rsidR="00021489">
                <w:rPr>
                  <w:rStyle w:val="Hyperlink"/>
                </w:rPr>
                <w:t>:</w:t>
              </w:r>
              <w:r w:rsidRPr="00870221">
                <w:rPr>
                  <w:rStyle w:val="Hyperlink"/>
                </w:rPr>
                <w:t>14)</w:t>
              </w:r>
            </w:hyperlink>
            <w:r>
              <w:t xml:space="preserve"> (</w:t>
            </w:r>
            <w:r w:rsidR="003E4CFB">
              <w:t xml:space="preserve">see </w:t>
            </w:r>
            <w:r w:rsidRPr="003C4778">
              <w:t>Activity</w:t>
            </w:r>
            <w:r w:rsidR="003C4778">
              <w:t xml:space="preserve"> </w:t>
            </w:r>
            <w:r w:rsidRPr="003C4778">
              <w:t>5</w:t>
            </w:r>
            <w:r w:rsidR="003E4CFB">
              <w:t xml:space="preserve"> in Resource 3.1</w:t>
            </w:r>
            <w:r>
              <w:t>). Students record definitions for:</w:t>
            </w:r>
          </w:p>
          <w:p w14:paraId="46765818" w14:textId="77777777" w:rsidR="00180595" w:rsidRDefault="00180595" w:rsidP="00721039">
            <w:pPr>
              <w:pStyle w:val="ListBullet"/>
            </w:pPr>
            <w:r>
              <w:t>(0.24) push factors</w:t>
            </w:r>
          </w:p>
          <w:p w14:paraId="451E75CC" w14:textId="77777777" w:rsidR="00180595" w:rsidRDefault="00180595" w:rsidP="00721039">
            <w:pPr>
              <w:pStyle w:val="ListBullet"/>
            </w:pPr>
            <w:r>
              <w:t>(0.34) pull factors.</w:t>
            </w:r>
          </w:p>
          <w:p w14:paraId="3C99EE39" w14:textId="41D1D3FD" w:rsidR="00180595" w:rsidRDefault="00180595" w:rsidP="00180595">
            <w:hyperlink r:id="rId53" w:history="1">
              <w:r w:rsidRPr="00444171">
                <w:rPr>
                  <w:rStyle w:val="Hyperlink"/>
                </w:rPr>
                <w:t>Check for understanding</w:t>
              </w:r>
            </w:hyperlink>
            <w:r w:rsidRPr="00444171">
              <w:t xml:space="preserve"> by </w:t>
            </w:r>
            <w:hyperlink r:id="rId54" w:history="1">
              <w:r w:rsidRPr="00444171">
                <w:rPr>
                  <w:rStyle w:val="Hyperlink"/>
                </w:rPr>
                <w:t>gesture voting</w:t>
              </w:r>
            </w:hyperlink>
            <w:r w:rsidRPr="00444171">
              <w:t xml:space="preserve"> yes or no to a range of words that represent push or pull factors. Students are to raise </w:t>
            </w:r>
            <w:r w:rsidR="00D47664">
              <w:t>one</w:t>
            </w:r>
            <w:r w:rsidR="00D47664" w:rsidRPr="00444171">
              <w:t xml:space="preserve"> </w:t>
            </w:r>
            <w:r w:rsidRPr="00444171">
              <w:t>finger for push factor and 2 fingers for pull factor.</w:t>
            </w:r>
            <w:r>
              <w:t xml:space="preserve"> Example words include:</w:t>
            </w:r>
          </w:p>
          <w:p w14:paraId="7854D5BF" w14:textId="29BE6967" w:rsidR="00180595" w:rsidRDefault="00D47664" w:rsidP="00721039">
            <w:pPr>
              <w:pStyle w:val="ListBullet"/>
            </w:pPr>
            <w:r>
              <w:t xml:space="preserve">poor </w:t>
            </w:r>
            <w:r w:rsidR="00180595">
              <w:t>medical care [push]</w:t>
            </w:r>
          </w:p>
          <w:p w14:paraId="699906CE" w14:textId="08DE5BC1" w:rsidR="00180595" w:rsidRDefault="00D47664" w:rsidP="00721039">
            <w:pPr>
              <w:pStyle w:val="ListBullet"/>
            </w:pPr>
            <w:r>
              <w:t xml:space="preserve">availability </w:t>
            </w:r>
            <w:r w:rsidR="00180595">
              <w:t>of food [pull]</w:t>
            </w:r>
          </w:p>
          <w:p w14:paraId="2EA707F2" w14:textId="5572AB97" w:rsidR="00180595" w:rsidRDefault="00D47664" w:rsidP="00721039">
            <w:pPr>
              <w:pStyle w:val="ListBullet"/>
            </w:pPr>
            <w:r>
              <w:lastRenderedPageBreak/>
              <w:t xml:space="preserve">hospitals </w:t>
            </w:r>
            <w:r w:rsidR="00180595">
              <w:t>and medical care [pull]</w:t>
            </w:r>
          </w:p>
          <w:p w14:paraId="58E89319" w14:textId="2B2DADB4" w:rsidR="00180595" w:rsidRDefault="00D47664" w:rsidP="00721039">
            <w:pPr>
              <w:pStyle w:val="ListBullet"/>
            </w:pPr>
            <w:r>
              <w:t xml:space="preserve">no </w:t>
            </w:r>
            <w:r w:rsidR="00180595">
              <w:t>educational opportunities [push].</w:t>
            </w:r>
          </w:p>
          <w:p w14:paraId="6D600B28" w14:textId="77777777" w:rsidR="00180595" w:rsidRDefault="00180595" w:rsidP="00180595">
            <w:pPr>
              <w:pStyle w:val="FeatureBox3"/>
            </w:pPr>
            <w:r w:rsidRPr="00BD170F">
              <w:rPr>
                <w:b/>
                <w:bCs/>
              </w:rPr>
              <w:t>Answers:</w:t>
            </w:r>
            <w:r>
              <w:t xml:space="preserve"> push, pull, pull, push.</w:t>
            </w:r>
          </w:p>
          <w:p w14:paraId="41033829" w14:textId="46C4355C" w:rsidR="0028100A" w:rsidRDefault="0028100A" w:rsidP="0028100A">
            <w:pPr>
              <w:rPr>
                <w:b/>
                <w:bCs/>
              </w:rPr>
            </w:pPr>
            <w:r w:rsidRPr="004165DB">
              <w:rPr>
                <w:b/>
                <w:bCs/>
              </w:rPr>
              <w:t>Concluding the le</w:t>
            </w:r>
            <w:r>
              <w:rPr>
                <w:b/>
                <w:bCs/>
              </w:rPr>
              <w:t>s</w:t>
            </w:r>
            <w:r w:rsidRPr="007C692A">
              <w:rPr>
                <w:b/>
                <w:bCs/>
              </w:rPr>
              <w:t>son</w:t>
            </w:r>
          </w:p>
          <w:p w14:paraId="46B83EA6" w14:textId="5707D087" w:rsidR="00750FD4" w:rsidRPr="000E00EB" w:rsidRDefault="00750FD4" w:rsidP="00750FD4">
            <w:r>
              <w:t xml:space="preserve">Students develop a visual representation for the terms </w:t>
            </w:r>
            <w:r w:rsidR="0028054A">
              <w:t>‘</w:t>
            </w:r>
            <w:r>
              <w:t>migration</w:t>
            </w:r>
            <w:r w:rsidR="0028054A">
              <w:t>’</w:t>
            </w:r>
            <w:r>
              <w:t xml:space="preserve">, </w:t>
            </w:r>
            <w:r w:rsidR="0028054A">
              <w:t>‘</w:t>
            </w:r>
            <w:r>
              <w:t xml:space="preserve">push </w:t>
            </w:r>
            <w:r w:rsidR="0028054A">
              <w:t xml:space="preserve">factors’ </w:t>
            </w:r>
            <w:r>
              <w:t xml:space="preserve">and </w:t>
            </w:r>
            <w:r w:rsidR="0028054A">
              <w:t>‘</w:t>
            </w:r>
            <w:r>
              <w:t>pull factors</w:t>
            </w:r>
            <w:r w:rsidR="0028054A">
              <w:t>’</w:t>
            </w:r>
            <w:r>
              <w:t xml:space="preserve"> as an </w:t>
            </w:r>
            <w:hyperlink r:id="rId55" w:history="1">
              <w:r w:rsidR="009D0FDE">
                <w:rPr>
                  <w:rStyle w:val="Hyperlink"/>
                </w:rPr>
                <w:t>e</w:t>
              </w:r>
              <w:r w:rsidR="009D0FDE" w:rsidRPr="00C64792">
                <w:rPr>
                  <w:rStyle w:val="Hyperlink"/>
                </w:rPr>
                <w:t>xit ticket</w:t>
              </w:r>
            </w:hyperlink>
            <w:r>
              <w:t xml:space="preserve"> (</w:t>
            </w:r>
            <w:r w:rsidR="003E4CFB">
              <w:t xml:space="preserve">see </w:t>
            </w:r>
            <w:r w:rsidRPr="003C4778">
              <w:t xml:space="preserve">Activity </w:t>
            </w:r>
            <w:r>
              <w:t>6</w:t>
            </w:r>
            <w:r w:rsidR="003E4CFB">
              <w:t xml:space="preserve"> in Resource 3.1</w:t>
            </w:r>
            <w:r>
              <w:t xml:space="preserve">). </w:t>
            </w:r>
          </w:p>
          <w:p w14:paraId="74CDB10C" w14:textId="162E7E59" w:rsidR="0028100A" w:rsidRDefault="0028100A" w:rsidP="0028100A">
            <w:pPr>
              <w:rPr>
                <w:b/>
                <w:bCs/>
              </w:rPr>
            </w:pPr>
            <w:r>
              <w:rPr>
                <w:b/>
                <w:bCs/>
              </w:rPr>
              <w:t>Evidence of learning</w:t>
            </w:r>
          </w:p>
          <w:p w14:paraId="7032D78D" w14:textId="4BE376CC" w:rsidR="0028100A" w:rsidRDefault="00BD0EC4" w:rsidP="0028100A">
            <w:pPr>
              <w:rPr>
                <w:rStyle w:val="Strong"/>
              </w:rPr>
            </w:pPr>
            <w:r w:rsidRPr="00BD0EC4">
              <w:rPr>
                <w:rStyle w:val="Strong"/>
                <w:b w:val="0"/>
                <w:bCs w:val="0"/>
              </w:rPr>
              <w:t xml:space="preserve">Students demonstrate an understanding of </w:t>
            </w:r>
            <w:r w:rsidR="00395159" w:rsidRPr="00395159">
              <w:rPr>
                <w:rStyle w:val="Strong"/>
                <w:b w:val="0"/>
                <w:bCs w:val="0"/>
              </w:rPr>
              <w:t>migration by</w:t>
            </w:r>
            <w:r w:rsidR="00395159">
              <w:rPr>
                <w:rStyle w:val="Strong"/>
              </w:rPr>
              <w:t>:</w:t>
            </w:r>
          </w:p>
          <w:p w14:paraId="720EABAA" w14:textId="77777777" w:rsidR="00395159" w:rsidRDefault="00395159" w:rsidP="00721039">
            <w:pPr>
              <w:pStyle w:val="ListBullet"/>
            </w:pPr>
            <w:r w:rsidRPr="00395159">
              <w:t>defining migration using appropriate geographical terminology</w:t>
            </w:r>
          </w:p>
          <w:p w14:paraId="19AD3B30" w14:textId="77777777" w:rsidR="00395159" w:rsidRDefault="00395159" w:rsidP="00721039">
            <w:pPr>
              <w:pStyle w:val="ListBullet"/>
            </w:pPr>
            <w:r w:rsidRPr="00395159">
              <w:t>distinguishing between internal and international migration</w:t>
            </w:r>
          </w:p>
          <w:p w14:paraId="72CAF87E" w14:textId="77777777" w:rsidR="00395159" w:rsidRDefault="00395159" w:rsidP="00721039">
            <w:pPr>
              <w:pStyle w:val="ListBullet"/>
            </w:pPr>
            <w:r w:rsidRPr="00395159">
              <w:t>identifying and classifying examples of push and pull factors</w:t>
            </w:r>
          </w:p>
          <w:p w14:paraId="681AE4BD" w14:textId="10591471" w:rsidR="00395159" w:rsidRPr="00BD0EC4" w:rsidRDefault="00395159" w:rsidP="00721039">
            <w:pPr>
              <w:pStyle w:val="ListBullet"/>
              <w:rPr>
                <w:rStyle w:val="Strong"/>
                <w:b w:val="0"/>
                <w:bCs w:val="0"/>
              </w:rPr>
            </w:pPr>
            <w:r w:rsidRPr="00395159">
              <w:t>representing the concepts of migration</w:t>
            </w:r>
            <w:r w:rsidR="00143025">
              <w:t xml:space="preserve"> and</w:t>
            </w:r>
            <w:r w:rsidR="00143025" w:rsidRPr="00395159">
              <w:t xml:space="preserve"> </w:t>
            </w:r>
            <w:r w:rsidRPr="00395159">
              <w:t>push and pull factors through a visual explanation</w:t>
            </w:r>
            <w:r w:rsidR="00C77563">
              <w:t>.</w:t>
            </w:r>
          </w:p>
        </w:tc>
        <w:tc>
          <w:tcPr>
            <w:tcW w:w="1526" w:type="dxa"/>
          </w:tcPr>
          <w:p w14:paraId="6AC60F08" w14:textId="77777777" w:rsidR="0028100A" w:rsidRPr="00B16460" w:rsidRDefault="0028100A" w:rsidP="0028100A">
            <w:pPr>
              <w:rPr>
                <w:rStyle w:val="Strong"/>
              </w:rPr>
            </w:pPr>
          </w:p>
        </w:tc>
      </w:tr>
      <w:tr w:rsidR="00C70158" w14:paraId="7F6A9C92" w14:textId="77777777" w:rsidTr="0001C41D">
        <w:tc>
          <w:tcPr>
            <w:tcW w:w="3256" w:type="dxa"/>
          </w:tcPr>
          <w:p w14:paraId="4E9EF0C3" w14:textId="336A6892" w:rsidR="00955927" w:rsidRPr="00635326" w:rsidRDefault="00955927" w:rsidP="00955927">
            <w:r>
              <w:rPr>
                <w:b/>
                <w:bCs/>
              </w:rPr>
              <w:lastRenderedPageBreak/>
              <w:t>L</w:t>
            </w:r>
            <w:r w:rsidRPr="00352B93">
              <w:rPr>
                <w:b/>
                <w:bCs/>
              </w:rPr>
              <w:t xml:space="preserve">esson </w:t>
            </w:r>
            <w:r>
              <w:rPr>
                <w:b/>
                <w:bCs/>
              </w:rPr>
              <w:t>4</w:t>
            </w:r>
            <w:r>
              <w:t xml:space="preserve"> </w:t>
            </w:r>
            <w:r w:rsidRPr="00C807A3">
              <w:rPr>
                <w:b/>
                <w:bCs/>
              </w:rPr>
              <w:t xml:space="preserve">– </w:t>
            </w:r>
            <w:r w:rsidR="00914E72" w:rsidRPr="00C807A3">
              <w:rPr>
                <w:b/>
                <w:bCs/>
              </w:rPr>
              <w:t>economic</w:t>
            </w:r>
            <w:r w:rsidR="000457A5" w:rsidRPr="00C807A3">
              <w:rPr>
                <w:b/>
                <w:bCs/>
              </w:rPr>
              <w:t>, social, environmental and political impacts of migration</w:t>
            </w:r>
          </w:p>
          <w:p w14:paraId="4287417B" w14:textId="4FB9715A" w:rsidR="00955927" w:rsidRPr="005C2355" w:rsidRDefault="00955927" w:rsidP="00955927">
            <w:pPr>
              <w:rPr>
                <w:b/>
                <w:bCs/>
              </w:rPr>
            </w:pPr>
            <w:r w:rsidRPr="005C2355">
              <w:rPr>
                <w:b/>
                <w:bCs/>
              </w:rPr>
              <w:t>Outcome</w:t>
            </w:r>
            <w:r w:rsidR="00590510">
              <w:rPr>
                <w:b/>
                <w:bCs/>
              </w:rPr>
              <w:t>s</w:t>
            </w:r>
          </w:p>
          <w:p w14:paraId="6635AA68" w14:textId="77E5445E"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35DC79B3" w14:textId="1CA78672"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3B0D8426" w14:textId="05107491"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59E7E0F3" w14:textId="7516A29F" w:rsidR="00955927" w:rsidRPr="006905B8" w:rsidRDefault="006905B8" w:rsidP="006905B8">
            <w:pPr>
              <w:pStyle w:val="ListBullet"/>
              <w:numPr>
                <w:ilvl w:val="0"/>
                <w:numId w:val="0"/>
              </w:numPr>
              <w:rPr>
                <w:noProof/>
              </w:rPr>
            </w:pPr>
            <w:r w:rsidRPr="00BC30E3">
              <w:rPr>
                <w:b/>
                <w:bCs/>
                <w:noProof/>
              </w:rPr>
              <w:lastRenderedPageBreak/>
              <w:t>GE5-COM-01</w:t>
            </w:r>
            <w:r>
              <w:rPr>
                <w:noProof/>
              </w:rPr>
              <w:t xml:space="preserve"> – selects and applies concepts and terminology to communicate geographical information for a range of purposes, audiences and contexts</w:t>
            </w:r>
          </w:p>
          <w:p w14:paraId="2FADBF3E" w14:textId="77777777" w:rsidR="00955927" w:rsidRDefault="00955927" w:rsidP="00955927">
            <w:pPr>
              <w:rPr>
                <w:b/>
              </w:rPr>
            </w:pPr>
            <w:r w:rsidRPr="004E1FC6">
              <w:rPr>
                <w:b/>
              </w:rPr>
              <w:t>Content</w:t>
            </w:r>
          </w:p>
          <w:p w14:paraId="684024DF" w14:textId="77777777" w:rsidR="00426EC7" w:rsidRPr="00426EC7" w:rsidRDefault="00426EC7" w:rsidP="00426EC7">
            <w:pPr>
              <w:rPr>
                <w:bCs/>
              </w:rPr>
            </w:pPr>
            <w:r w:rsidRPr="00426EC7">
              <w:rPr>
                <w:bCs/>
              </w:rPr>
              <w:t>Thinking and working geographically</w:t>
            </w:r>
          </w:p>
          <w:p w14:paraId="7FD3789E" w14:textId="77777777" w:rsidR="00426EC7" w:rsidRPr="00426EC7" w:rsidRDefault="00426EC7" w:rsidP="00426EC7">
            <w:pPr>
              <w:pStyle w:val="ListBullet"/>
            </w:pPr>
            <w:r w:rsidRPr="00426EC7">
              <w:t>Select and apply relevant geographical concepts</w:t>
            </w:r>
          </w:p>
          <w:p w14:paraId="60B388D0" w14:textId="4D99D9AD" w:rsidR="0082592B" w:rsidRDefault="00F57CF3" w:rsidP="0082592B">
            <w:pPr>
              <w:rPr>
                <w:bCs/>
              </w:rPr>
            </w:pPr>
            <w:r w:rsidRPr="00F57CF3">
              <w:rPr>
                <w:bCs/>
              </w:rPr>
              <w:t>Movement of people</w:t>
            </w:r>
          </w:p>
          <w:p w14:paraId="3F54A0BC" w14:textId="40D9B212" w:rsidR="00F57CF3" w:rsidRDefault="00F57CF3" w:rsidP="00314F23">
            <w:pPr>
              <w:pStyle w:val="ListBullet"/>
            </w:pPr>
            <w:r w:rsidRPr="00314F23">
              <w:t>Economic</w:t>
            </w:r>
            <w:r w:rsidRPr="00F57CF3">
              <w:t>, social, environmental and political factors that influence international migration on a global scale</w:t>
            </w:r>
          </w:p>
          <w:p w14:paraId="0B5946E7" w14:textId="5465CE98" w:rsidR="0082592B" w:rsidRPr="004165DB" w:rsidRDefault="0082592B" w:rsidP="0082592B">
            <w:pPr>
              <w:rPr>
                <w:bCs/>
              </w:rPr>
            </w:pPr>
            <w:r w:rsidRPr="00613712">
              <w:rPr>
                <w:bCs/>
              </w:rPr>
              <w:lastRenderedPageBreak/>
              <w:t>Changing settlement patterns</w:t>
            </w:r>
          </w:p>
          <w:p w14:paraId="6F484AD9" w14:textId="5C4E13BD" w:rsidR="00955927" w:rsidRPr="00F57CF3" w:rsidRDefault="0082592B" w:rsidP="00721039">
            <w:pPr>
              <w:pStyle w:val="ListBullet"/>
            </w:pPr>
            <w:r w:rsidRPr="003B2FA4">
              <w:t>Causes and consequences of urbanisation</w:t>
            </w:r>
          </w:p>
          <w:p w14:paraId="436C4996" w14:textId="77777777" w:rsidR="00955927" w:rsidRDefault="00955927" w:rsidP="00955927">
            <w:pPr>
              <w:rPr>
                <w:b/>
                <w:bCs/>
              </w:rPr>
            </w:pPr>
            <w:r>
              <w:rPr>
                <w:b/>
                <w:bCs/>
              </w:rPr>
              <w:t>Concepts</w:t>
            </w:r>
          </w:p>
          <w:p w14:paraId="60CC746E" w14:textId="77777777" w:rsidR="00016BFA" w:rsidRDefault="00016BFA" w:rsidP="00016BFA">
            <w:pPr>
              <w:widowControl/>
              <w:mirrorIndents w:val="0"/>
            </w:pPr>
            <w:r w:rsidRPr="004C357E">
              <w:t>Place</w:t>
            </w:r>
          </w:p>
          <w:p w14:paraId="1E9B99F2" w14:textId="77777777" w:rsidR="00016BFA" w:rsidRDefault="00016BFA" w:rsidP="00314F23">
            <w:pPr>
              <w:pStyle w:val="ListBullet"/>
            </w:pPr>
            <w:r w:rsidRPr="00243A07">
              <w:t>Characteristics of places</w:t>
            </w:r>
          </w:p>
          <w:p w14:paraId="53C5FAED" w14:textId="77777777" w:rsidR="00016BFA" w:rsidRDefault="00016BFA" w:rsidP="00521CE0">
            <w:r w:rsidRPr="00243A07">
              <w:t>Space</w:t>
            </w:r>
          </w:p>
          <w:p w14:paraId="6D382B97" w14:textId="77777777" w:rsidR="00016BFA" w:rsidRDefault="00016BFA" w:rsidP="00721039">
            <w:pPr>
              <w:pStyle w:val="ListBullet"/>
            </w:pPr>
            <w:r>
              <w:t>Significance of location and spatial distribution</w:t>
            </w:r>
          </w:p>
          <w:p w14:paraId="1EED235D" w14:textId="77777777" w:rsidR="00016BFA" w:rsidRDefault="00016BFA" w:rsidP="00721039">
            <w:pPr>
              <w:pStyle w:val="ListBullet"/>
            </w:pPr>
            <w:r>
              <w:t>Ways people organise and manage the spaces where they live</w:t>
            </w:r>
          </w:p>
          <w:p w14:paraId="0A7262A8" w14:textId="77777777" w:rsidR="00016BFA" w:rsidRDefault="00016BFA" w:rsidP="00521CE0">
            <w:r w:rsidRPr="00801F95">
              <w:t>Environment</w:t>
            </w:r>
          </w:p>
          <w:p w14:paraId="613F7F87" w14:textId="77777777" w:rsidR="00016BFA" w:rsidRDefault="00016BFA" w:rsidP="00721039">
            <w:pPr>
              <w:pStyle w:val="ListBullet"/>
            </w:pPr>
            <w:r w:rsidRPr="00381B2D">
              <w:t xml:space="preserve">Important interrelationships </w:t>
            </w:r>
            <w:r w:rsidRPr="00381B2D">
              <w:lastRenderedPageBreak/>
              <w:t>between humans and the environment</w:t>
            </w:r>
          </w:p>
          <w:p w14:paraId="423F2DBA" w14:textId="77777777" w:rsidR="00016BFA" w:rsidRDefault="00016BFA" w:rsidP="00521CE0">
            <w:r w:rsidRPr="0087287E">
              <w:t>Change</w:t>
            </w:r>
          </w:p>
          <w:p w14:paraId="0CC9FE8F" w14:textId="77777777" w:rsidR="00016BFA" w:rsidRDefault="00016BFA" w:rsidP="00721039">
            <w:pPr>
              <w:pStyle w:val="ListBullet"/>
            </w:pPr>
            <w:r>
              <w:t>Consequences of urbanisation</w:t>
            </w:r>
          </w:p>
          <w:p w14:paraId="7C9AFADE" w14:textId="77777777" w:rsidR="00955927" w:rsidRDefault="00955927" w:rsidP="00955927">
            <w:pPr>
              <w:rPr>
                <w:b/>
                <w:bCs/>
              </w:rPr>
            </w:pPr>
            <w:r w:rsidRPr="004165DB">
              <w:rPr>
                <w:b/>
                <w:bCs/>
              </w:rPr>
              <w:t>Skills</w:t>
            </w:r>
            <w:r>
              <w:rPr>
                <w:b/>
                <w:bCs/>
              </w:rPr>
              <w:t xml:space="preserve"> and tools</w:t>
            </w:r>
          </w:p>
          <w:p w14:paraId="60970C6F" w14:textId="044A8787" w:rsidR="00955927" w:rsidRPr="00D76851" w:rsidRDefault="00BC1D2C" w:rsidP="00955927">
            <w:r w:rsidRPr="00BC1D2C">
              <w:t>Acquiring geographical information</w:t>
            </w:r>
          </w:p>
          <w:p w14:paraId="65FF58B6" w14:textId="77777777" w:rsidR="006C0C66" w:rsidRPr="006C0C66" w:rsidRDefault="006C0C66" w:rsidP="00505B55">
            <w:pPr>
              <w:numPr>
                <w:ilvl w:val="0"/>
                <w:numId w:val="24"/>
              </w:numPr>
              <w:tabs>
                <w:tab w:val="clear" w:pos="720"/>
              </w:tabs>
              <w:ind w:left="600" w:hanging="567"/>
            </w:pPr>
            <w:r w:rsidRPr="006C0C66">
              <w:t>Collect, select and record relevant geographical data and information from a variety of sources, applying ethical practices</w:t>
            </w:r>
          </w:p>
          <w:p w14:paraId="60EB362F" w14:textId="0B71063F" w:rsidR="00BC1D2C" w:rsidRPr="00BC1D2C" w:rsidRDefault="007B605F" w:rsidP="00955927">
            <w:r w:rsidRPr="007B605F">
              <w:rPr>
                <w:b/>
                <w:bCs/>
              </w:rPr>
              <w:t>Processing geographical information</w:t>
            </w:r>
          </w:p>
          <w:p w14:paraId="300499FE" w14:textId="4B29ECEE" w:rsidR="0028100A" w:rsidRPr="000457A5" w:rsidRDefault="00B52CDE" w:rsidP="00852487">
            <w:pPr>
              <w:pStyle w:val="ListBullet"/>
            </w:pPr>
            <w:r w:rsidRPr="00B52CDE">
              <w:t xml:space="preserve">Evaluate </w:t>
            </w:r>
            <w:r w:rsidRPr="00852487">
              <w:t>usefulness</w:t>
            </w:r>
            <w:r w:rsidRPr="00B52CDE">
              <w:t xml:space="preserve">, </w:t>
            </w:r>
            <w:r w:rsidRPr="00B52CDE">
              <w:lastRenderedPageBreak/>
              <w:t>reliability and bias of data and information</w:t>
            </w:r>
          </w:p>
        </w:tc>
        <w:tc>
          <w:tcPr>
            <w:tcW w:w="9780" w:type="dxa"/>
          </w:tcPr>
          <w:p w14:paraId="3503C5D4" w14:textId="77777777" w:rsidR="0028100A" w:rsidRDefault="0028100A" w:rsidP="0028100A">
            <w:pPr>
              <w:rPr>
                <w:rStyle w:val="Strong"/>
              </w:rPr>
            </w:pPr>
            <w:r>
              <w:rPr>
                <w:rStyle w:val="Strong"/>
              </w:rPr>
              <w:lastRenderedPageBreak/>
              <w:t>Lesson overview</w:t>
            </w:r>
          </w:p>
          <w:p w14:paraId="695A5516" w14:textId="6635786A" w:rsidR="006912B9" w:rsidRDefault="006912B9" w:rsidP="0028100A">
            <w:pPr>
              <w:rPr>
                <w:rStyle w:val="Strong"/>
              </w:rPr>
            </w:pPr>
            <w:r w:rsidRPr="006912B9">
              <w:t>This lesson deepens students’ understanding of migration by examining rural to urban migration and the economic, social, environmental and political factors that influence movement. Students apply their knowledge of push and pull factors to real-world contexts, categorise causes of migration, and analyse a contemporary article about migration to Australia. Through discussion, source analysis and classification tasks, students develop their ability to explain migration patterns using appropriate geographical terminology</w:t>
            </w:r>
            <w:r w:rsidRPr="003C625A">
              <w:t>.</w:t>
            </w:r>
          </w:p>
          <w:p w14:paraId="1A9B2EA8" w14:textId="4471F237" w:rsidR="006E19E3" w:rsidRDefault="006E19E3" w:rsidP="006E19E3">
            <w:r w:rsidRPr="00146CF4">
              <w:t>Suggested duration</w:t>
            </w:r>
            <w:r>
              <w:t xml:space="preserve">: </w:t>
            </w:r>
            <w:r w:rsidR="007750FD">
              <w:t xml:space="preserve">one </w:t>
            </w:r>
            <w:r>
              <w:t>hour</w:t>
            </w:r>
          </w:p>
          <w:p w14:paraId="066D9D27" w14:textId="1CABA7CE" w:rsidR="006E19E3" w:rsidRPr="0085404E" w:rsidRDefault="006E19E3" w:rsidP="006E19E3">
            <w:pPr>
              <w:rPr>
                <w:rFonts w:eastAsia="Aptos"/>
                <w:szCs w:val="22"/>
                <w:lang w:val="en-GB"/>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sidR="00422EC1">
              <w:rPr>
                <w:rFonts w:eastAsia="Aptos"/>
                <w:szCs w:val="22"/>
                <w:lang w:val="en-GB"/>
              </w:rPr>
              <w:t xml:space="preserve"> </w:t>
            </w:r>
            <w:r w:rsidR="00422EC1" w:rsidRPr="00422EC1">
              <w:rPr>
                <w:rFonts w:eastAsia="Aptos"/>
                <w:szCs w:val="22"/>
                <w:lang w:val="en-GB"/>
              </w:rPr>
              <w:t>UnT8</w:t>
            </w:r>
            <w:r w:rsidR="003C2798">
              <w:rPr>
                <w:rFonts w:eastAsia="Aptos"/>
                <w:szCs w:val="22"/>
                <w:lang w:val="en-GB"/>
              </w:rPr>
              <w:t xml:space="preserve"> and </w:t>
            </w:r>
            <w:r w:rsidR="003C2798" w:rsidRPr="003C2798">
              <w:rPr>
                <w:rFonts w:eastAsia="Aptos"/>
                <w:szCs w:val="22"/>
              </w:rPr>
              <w:t>UnT9</w:t>
            </w:r>
            <w:r w:rsidR="00422EC1">
              <w:rPr>
                <w:rFonts w:eastAsia="Aptos"/>
                <w:szCs w:val="22"/>
                <w:lang w:val="en-GB"/>
              </w:rPr>
              <w:t>.</w:t>
            </w:r>
            <w:r>
              <w:rPr>
                <w:rFonts w:eastAsia="Aptos"/>
                <w:szCs w:val="22"/>
                <w:lang w:val="en-GB"/>
              </w:rPr>
              <w:t xml:space="preserve"> </w:t>
            </w:r>
            <w:r w:rsidRPr="00EA5735">
              <w:rPr>
                <w:szCs w:val="22"/>
              </w:rPr>
              <w:t xml:space="preserve">Visit </w:t>
            </w:r>
            <w:hyperlink r:id="rId56">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5C738364" w14:textId="0052FBF1" w:rsidR="000C315B" w:rsidRDefault="006E19E3" w:rsidP="000C315B">
            <w:r w:rsidRPr="006912B9">
              <w:t>Prior learning:</w:t>
            </w:r>
            <w:r>
              <w:t xml:space="preserve"> </w:t>
            </w:r>
            <w:r w:rsidR="003C625A">
              <w:t>s</w:t>
            </w:r>
            <w:r w:rsidR="000C315B" w:rsidRPr="00CC3B1D">
              <w:t>tudents should have an understanding of migration as the movement of people and be able to distinguish between internal and international migration. They should be familiar with concepts of push and pull factors and have experience classifying examples into categories. Students should also have basic skills in analysing informative texts</w:t>
            </w:r>
            <w:r w:rsidR="000C315B">
              <w:t>.</w:t>
            </w:r>
            <w:r w:rsidR="000C315B" w:rsidRPr="00CC3B1D">
              <w:t xml:space="preserve"> </w:t>
            </w:r>
          </w:p>
          <w:p w14:paraId="1BF5D257" w14:textId="6A26EC02" w:rsidR="006E19E3" w:rsidRPr="00146CF4" w:rsidRDefault="006E19E3" w:rsidP="006E19E3">
            <w:r w:rsidRPr="00146CF4">
              <w:t xml:space="preserve">Key </w:t>
            </w:r>
            <w:r w:rsidRPr="00AE37CC">
              <w:t>vocabulary</w:t>
            </w:r>
            <w:r w:rsidRPr="00146CF4">
              <w:t>:</w:t>
            </w:r>
            <w:r>
              <w:t xml:space="preserve"> </w:t>
            </w:r>
            <w:r w:rsidR="00434F79">
              <w:t xml:space="preserve">social, </w:t>
            </w:r>
            <w:r w:rsidR="00437F29">
              <w:t xml:space="preserve">economic, environmental, political, </w:t>
            </w:r>
            <w:r w:rsidR="005F13CE">
              <w:t xml:space="preserve">rural, urban, </w:t>
            </w:r>
            <w:r w:rsidR="00E63764">
              <w:t>influencing</w:t>
            </w:r>
          </w:p>
          <w:p w14:paraId="40931FCF" w14:textId="7238FBBD" w:rsidR="006E19E3" w:rsidRDefault="006E19E3" w:rsidP="006E19E3">
            <w:r w:rsidRPr="00146CF4">
              <w:lastRenderedPageBreak/>
              <w:t xml:space="preserve">Related resources: </w:t>
            </w:r>
            <w:r w:rsidRPr="009C19F4">
              <w:t xml:space="preserve">Resource </w:t>
            </w:r>
            <w:r w:rsidR="00E475A1">
              <w:t>4</w:t>
            </w:r>
            <w:r w:rsidRPr="009C19F4">
              <w:t>.1</w:t>
            </w:r>
          </w:p>
          <w:p w14:paraId="6738179F" w14:textId="70E6C47A" w:rsidR="006E19E3" w:rsidRPr="00B16460" w:rsidRDefault="002F1584" w:rsidP="006E19E3">
            <w:pPr>
              <w:rPr>
                <w:rStyle w:val="Strong"/>
              </w:rPr>
            </w:pPr>
            <w:r>
              <w:rPr>
                <w:rStyle w:val="Strong"/>
              </w:rPr>
              <w:t>Beginning the lesson</w:t>
            </w:r>
          </w:p>
          <w:p w14:paraId="6DEF1D47" w14:textId="63A0F5A8" w:rsidR="006E19E3" w:rsidRDefault="006E19E3" w:rsidP="006E19E3">
            <w:pPr>
              <w:rPr>
                <w:rStyle w:val="Strong"/>
                <w:b w:val="0"/>
                <w:bCs w:val="0"/>
              </w:rPr>
            </w:pPr>
            <w:r w:rsidRPr="003B5BFA">
              <w:rPr>
                <w:rStyle w:val="Strong"/>
                <w:b w:val="0"/>
                <w:bCs w:val="0"/>
              </w:rPr>
              <w:t>Explain the learning intention</w:t>
            </w:r>
            <w:r w:rsidR="003C625A">
              <w:rPr>
                <w:rStyle w:val="Strong"/>
                <w:b w:val="0"/>
                <w:bCs w:val="0"/>
              </w:rPr>
              <w:t>s</w:t>
            </w:r>
            <w:r w:rsidRPr="003B5BFA">
              <w:rPr>
                <w:rStyle w:val="Strong"/>
                <w:b w:val="0"/>
                <w:bCs w:val="0"/>
              </w:rPr>
              <w:t xml:space="preserve"> and refer to </w:t>
            </w:r>
            <w:r w:rsidR="003C625A" w:rsidRPr="003C625A">
              <w:rPr>
                <w:rStyle w:val="Strong"/>
                <w:b w:val="0"/>
                <w:bCs w:val="0"/>
              </w:rPr>
              <w:t xml:space="preserve">them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094329ED" w14:textId="7B5493B1" w:rsidR="006E19E3" w:rsidRDefault="006E19E3" w:rsidP="006E19E3">
            <w:pPr>
              <w:rPr>
                <w:rStyle w:val="Strong"/>
                <w:b w:val="0"/>
                <w:bCs w:val="0"/>
              </w:rPr>
            </w:pPr>
            <w:r w:rsidRPr="004165DB">
              <w:rPr>
                <w:rStyle w:val="Strong"/>
                <w:b w:val="0"/>
                <w:bCs w:val="0"/>
              </w:rPr>
              <w:t>Learning intention</w:t>
            </w:r>
            <w:r w:rsidR="003C625A">
              <w:rPr>
                <w:rStyle w:val="Strong"/>
                <w:b w:val="0"/>
                <w:bCs w:val="0"/>
              </w:rPr>
              <w:t>s</w:t>
            </w:r>
          </w:p>
          <w:p w14:paraId="70AC29C2" w14:textId="77777777" w:rsidR="006E19E3" w:rsidRDefault="006E19E3" w:rsidP="006E19E3">
            <w:pPr>
              <w:rPr>
                <w:rStyle w:val="Strong"/>
                <w:b w:val="0"/>
                <w:bCs w:val="0"/>
              </w:rPr>
            </w:pPr>
            <w:r w:rsidRPr="006912B9">
              <w:rPr>
                <w:rStyle w:val="Strong"/>
                <w:b w:val="0"/>
                <w:bCs w:val="0"/>
              </w:rPr>
              <w:t>Students develop an</w:t>
            </w:r>
            <w:r>
              <w:rPr>
                <w:rStyle w:val="Strong"/>
                <w:b w:val="0"/>
                <w:bCs w:val="0"/>
              </w:rPr>
              <w:t xml:space="preserve"> understanding of:</w:t>
            </w:r>
          </w:p>
          <w:p w14:paraId="26A8E0DA" w14:textId="77777777" w:rsidR="006912B9" w:rsidRDefault="000C315B" w:rsidP="00721039">
            <w:pPr>
              <w:pStyle w:val="ListBullet"/>
            </w:pPr>
            <w:r w:rsidRPr="000C315B">
              <w:t>rural to urban migration</w:t>
            </w:r>
          </w:p>
          <w:p w14:paraId="2A890607" w14:textId="07CB8B3A" w:rsidR="006912B9" w:rsidRDefault="000C315B" w:rsidP="00721039">
            <w:pPr>
              <w:pStyle w:val="ListBullet"/>
            </w:pPr>
            <w:r w:rsidRPr="000C315B">
              <w:t>economic, social, environmental and political factors influencing migration</w:t>
            </w:r>
          </w:p>
          <w:p w14:paraId="4251A9FB" w14:textId="6E5413D0" w:rsidR="006912B9" w:rsidRDefault="000C315B" w:rsidP="00721039">
            <w:pPr>
              <w:pStyle w:val="ListBullet"/>
            </w:pPr>
            <w:r w:rsidRPr="000C315B">
              <w:t>how push and pull factors can be categorised</w:t>
            </w:r>
          </w:p>
          <w:p w14:paraId="5F255032" w14:textId="122154DE" w:rsidR="006E19E3" w:rsidRPr="006912B9" w:rsidRDefault="000C315B" w:rsidP="00721039">
            <w:pPr>
              <w:pStyle w:val="ListBullet"/>
              <w:rPr>
                <w:rStyle w:val="Strong"/>
                <w:b w:val="0"/>
                <w:bCs w:val="0"/>
              </w:rPr>
            </w:pPr>
            <w:r w:rsidRPr="000C315B">
              <w:t>how Australia can be viewed as a push or pull nation</w:t>
            </w:r>
            <w:r w:rsidR="003C625A">
              <w:t>.</w:t>
            </w:r>
          </w:p>
          <w:p w14:paraId="358285E7" w14:textId="77777777" w:rsidR="006E19E3" w:rsidRDefault="006E19E3" w:rsidP="006E19E3">
            <w:pPr>
              <w:rPr>
                <w:rStyle w:val="Strong"/>
                <w:b w:val="0"/>
                <w:bCs w:val="0"/>
              </w:rPr>
            </w:pPr>
            <w:r w:rsidRPr="006912B9">
              <w:rPr>
                <w:rStyle w:val="Strong"/>
                <w:b w:val="0"/>
                <w:bCs w:val="0"/>
              </w:rPr>
              <w:t>Success</w:t>
            </w:r>
            <w:r w:rsidRPr="004165DB">
              <w:rPr>
                <w:rStyle w:val="Strong"/>
                <w:b w:val="0"/>
                <w:bCs w:val="0"/>
              </w:rPr>
              <w:t xml:space="preserve"> criteria</w:t>
            </w:r>
          </w:p>
          <w:p w14:paraId="6B57AC6F" w14:textId="77777777" w:rsidR="006E19E3" w:rsidRPr="00392752" w:rsidRDefault="006E19E3" w:rsidP="006E19E3">
            <w:pPr>
              <w:rPr>
                <w:rStyle w:val="Strong"/>
                <w:b w:val="0"/>
                <w:bCs w:val="0"/>
              </w:rPr>
            </w:pPr>
            <w:r w:rsidRPr="00392752">
              <w:rPr>
                <w:rStyle w:val="Strong"/>
                <w:b w:val="0"/>
                <w:bCs w:val="0"/>
              </w:rPr>
              <w:t xml:space="preserve">I can: </w:t>
            </w:r>
          </w:p>
          <w:p w14:paraId="2308D953" w14:textId="77777777" w:rsidR="002975E5" w:rsidRDefault="002975E5" w:rsidP="00721039">
            <w:pPr>
              <w:pStyle w:val="ListBullet"/>
            </w:pPr>
            <w:r w:rsidRPr="002975E5">
              <w:t>identify push and pull factors related to rural to urban migration</w:t>
            </w:r>
          </w:p>
          <w:p w14:paraId="193F576C" w14:textId="77777777" w:rsidR="002975E5" w:rsidRDefault="002975E5" w:rsidP="00721039">
            <w:pPr>
              <w:pStyle w:val="ListBullet"/>
            </w:pPr>
            <w:r w:rsidRPr="002975E5">
              <w:t>classify migration factors as economic, social, environmental or political</w:t>
            </w:r>
          </w:p>
          <w:p w14:paraId="0D69893E" w14:textId="77777777" w:rsidR="002975E5" w:rsidRDefault="002975E5" w:rsidP="00721039">
            <w:pPr>
              <w:pStyle w:val="ListBullet"/>
            </w:pPr>
            <w:r w:rsidRPr="002975E5">
              <w:lastRenderedPageBreak/>
              <w:t>interpret information from a contemporary article about migration</w:t>
            </w:r>
          </w:p>
          <w:p w14:paraId="6168EA05" w14:textId="6C14BEB4" w:rsidR="002975E5" w:rsidRDefault="002975E5" w:rsidP="00721039">
            <w:pPr>
              <w:pStyle w:val="ListBullet"/>
            </w:pPr>
            <w:r w:rsidRPr="002975E5">
              <w:t>communicate whether Australia is a push or pull nation using evidence</w:t>
            </w:r>
            <w:r w:rsidR="003C625A">
              <w:t>.</w:t>
            </w:r>
          </w:p>
          <w:p w14:paraId="29ED43A8" w14:textId="1B75117B" w:rsidR="009344E1" w:rsidRDefault="009344E1" w:rsidP="009344E1">
            <w:r>
              <w:t xml:space="preserve">Use </w:t>
            </w:r>
            <w:hyperlink r:id="rId57" w:history="1">
              <w:r w:rsidRPr="0081794D">
                <w:rPr>
                  <w:rStyle w:val="Hyperlink"/>
                </w:rPr>
                <w:t>Connecting learning</w:t>
              </w:r>
            </w:hyperlink>
            <w:r>
              <w:t xml:space="preserve"> to activate prior knowledge of push and pull factors</w:t>
            </w:r>
            <w:r w:rsidRPr="001C75DE">
              <w:t xml:space="preserve">. Ask students the </w:t>
            </w:r>
            <w:r>
              <w:t xml:space="preserve">following thumbs up and thumbs down </w:t>
            </w:r>
            <w:r w:rsidRPr="001C75DE">
              <w:t>question</w:t>
            </w:r>
            <w:r>
              <w:t>s:</w:t>
            </w:r>
          </w:p>
          <w:p w14:paraId="0E4947B2" w14:textId="77777777" w:rsidR="009344E1" w:rsidRDefault="009344E1" w:rsidP="00505B55">
            <w:pPr>
              <w:pStyle w:val="ListNumber"/>
              <w:numPr>
                <w:ilvl w:val="0"/>
                <w:numId w:val="125"/>
              </w:numPr>
            </w:pPr>
            <w:r>
              <w:t>Push factors relate to reasons someone might move away from an area.</w:t>
            </w:r>
          </w:p>
          <w:p w14:paraId="2C502BF7" w14:textId="77777777" w:rsidR="009344E1" w:rsidRDefault="009344E1" w:rsidP="00505B55">
            <w:pPr>
              <w:pStyle w:val="ListNumber"/>
              <w:numPr>
                <w:ilvl w:val="0"/>
                <w:numId w:val="125"/>
              </w:numPr>
            </w:pPr>
            <w:r>
              <w:t>Pull factors relate to reasons someone might move into another area.</w:t>
            </w:r>
          </w:p>
          <w:p w14:paraId="1AB37454" w14:textId="77777777" w:rsidR="009344E1" w:rsidRDefault="009344E1" w:rsidP="00505B55">
            <w:pPr>
              <w:pStyle w:val="ListNumber"/>
              <w:numPr>
                <w:ilvl w:val="0"/>
                <w:numId w:val="125"/>
              </w:numPr>
            </w:pPr>
            <w:r>
              <w:t>Push factors only relate to overseas migration.</w:t>
            </w:r>
          </w:p>
          <w:p w14:paraId="71828CEF" w14:textId="77777777" w:rsidR="009344E1" w:rsidRDefault="009344E1" w:rsidP="00505B55">
            <w:pPr>
              <w:pStyle w:val="ListNumber"/>
              <w:numPr>
                <w:ilvl w:val="0"/>
                <w:numId w:val="125"/>
              </w:numPr>
            </w:pPr>
            <w:r>
              <w:t>Pull factors are always based on negative reasons.</w:t>
            </w:r>
          </w:p>
          <w:p w14:paraId="3865A589" w14:textId="77777777" w:rsidR="009344E1" w:rsidRDefault="009344E1" w:rsidP="00505B55">
            <w:pPr>
              <w:pStyle w:val="ListNumber"/>
              <w:numPr>
                <w:ilvl w:val="0"/>
                <w:numId w:val="125"/>
              </w:numPr>
            </w:pPr>
            <w:r>
              <w:t>Push and pull factors both relate to the movement of people.</w:t>
            </w:r>
          </w:p>
          <w:p w14:paraId="2E8C4439" w14:textId="3AC718DE" w:rsidR="009344E1" w:rsidRDefault="009344E1" w:rsidP="009344E1">
            <w:pPr>
              <w:pStyle w:val="FeatureBox3"/>
            </w:pPr>
            <w:r w:rsidRPr="00134D1B">
              <w:rPr>
                <w:b/>
                <w:bCs/>
              </w:rPr>
              <w:t>Answers:</w:t>
            </w:r>
            <w:r>
              <w:t xml:space="preserve"> </w:t>
            </w:r>
            <w:r w:rsidR="00D04747">
              <w:t>Q</w:t>
            </w:r>
            <w:r>
              <w:t>1</w:t>
            </w:r>
            <w:r w:rsidR="005E5378">
              <w:t>.</w:t>
            </w:r>
            <w:r>
              <w:t xml:space="preserve"> Thumbs up. </w:t>
            </w:r>
            <w:r w:rsidR="00D04747">
              <w:t>Q</w:t>
            </w:r>
            <w:r>
              <w:t>2</w:t>
            </w:r>
            <w:r w:rsidR="005E5378">
              <w:t>.</w:t>
            </w:r>
            <w:r>
              <w:t xml:space="preserve"> Thumbs up. </w:t>
            </w:r>
            <w:r w:rsidR="00D04747">
              <w:t>Q</w:t>
            </w:r>
            <w:r>
              <w:t>3</w:t>
            </w:r>
            <w:r w:rsidR="005E5378">
              <w:t>.</w:t>
            </w:r>
            <w:r>
              <w:t xml:space="preserve"> Thumbs down. </w:t>
            </w:r>
            <w:r w:rsidR="00D04747">
              <w:t>Q</w:t>
            </w:r>
            <w:r>
              <w:t>4</w:t>
            </w:r>
            <w:r w:rsidR="005E5378">
              <w:t>.</w:t>
            </w:r>
            <w:r>
              <w:t xml:space="preserve"> Thumbs down. </w:t>
            </w:r>
            <w:r w:rsidR="00D04747">
              <w:t>Q</w:t>
            </w:r>
            <w:r>
              <w:t xml:space="preserve">5 Thumbs up. </w:t>
            </w:r>
          </w:p>
          <w:p w14:paraId="6F649C53" w14:textId="77777777" w:rsidR="0028100A" w:rsidRDefault="0028100A" w:rsidP="0028100A">
            <w:pPr>
              <w:rPr>
                <w:b/>
                <w:bCs/>
              </w:rPr>
            </w:pPr>
            <w:r w:rsidRPr="004165DB">
              <w:rPr>
                <w:b/>
                <w:bCs/>
              </w:rPr>
              <w:t>Core le</w:t>
            </w:r>
            <w:r>
              <w:rPr>
                <w:b/>
                <w:bCs/>
              </w:rPr>
              <w:t>sson</w:t>
            </w:r>
          </w:p>
          <w:p w14:paraId="2D4EFFA7" w14:textId="16E14488" w:rsidR="00D76A81" w:rsidRPr="00E146B0" w:rsidRDefault="00D76A81" w:rsidP="009E334B">
            <w:r>
              <w:t>Have students turn and talk to a partner</w:t>
            </w:r>
            <w:r w:rsidR="009E334B">
              <w:t xml:space="preserve"> </w:t>
            </w:r>
            <w:r w:rsidR="009251E0">
              <w:t>to discuss</w:t>
            </w:r>
            <w:r w:rsidR="009E334B">
              <w:t xml:space="preserve"> the topic</w:t>
            </w:r>
            <w:r>
              <w:t>: ‘Identify push and pull factors for rural to urban migration’. The following prompts may support the discussion: ‘</w:t>
            </w:r>
            <w:r w:rsidRPr="00E146B0">
              <w:t xml:space="preserve">Push – </w:t>
            </w:r>
            <w:r w:rsidR="009251E0">
              <w:t>W</w:t>
            </w:r>
            <w:r w:rsidR="009251E0" w:rsidRPr="00E146B0">
              <w:t xml:space="preserve">hat </w:t>
            </w:r>
            <w:r w:rsidRPr="00E146B0">
              <w:t xml:space="preserve">might </w:t>
            </w:r>
            <w:r w:rsidRPr="00E146B0">
              <w:lastRenderedPageBreak/>
              <w:t>cause people to</w:t>
            </w:r>
            <w:r>
              <w:t xml:space="preserve"> leave</w:t>
            </w:r>
            <w:r w:rsidRPr="00E146B0">
              <w:t xml:space="preserve"> rural areas?</w:t>
            </w:r>
            <w:r>
              <w:t>’ and ‘</w:t>
            </w:r>
            <w:r w:rsidRPr="00E146B0">
              <w:t xml:space="preserve">Pull – </w:t>
            </w:r>
            <w:r w:rsidR="009251E0">
              <w:t>W</w:t>
            </w:r>
            <w:r w:rsidR="009251E0" w:rsidRPr="00E146B0">
              <w:t xml:space="preserve">hat </w:t>
            </w:r>
            <w:r w:rsidRPr="00E146B0">
              <w:t xml:space="preserve">might cause people to </w:t>
            </w:r>
            <w:r>
              <w:t>move to</w:t>
            </w:r>
            <w:r w:rsidRPr="00E146B0">
              <w:t xml:space="preserve"> urban areas?</w:t>
            </w:r>
            <w:r>
              <w:t>’ Have the class</w:t>
            </w:r>
            <w:r w:rsidRPr="00E146B0">
              <w:t xml:space="preserve"> categorise the points into push or pull factors</w:t>
            </w:r>
            <w:r>
              <w:t xml:space="preserve"> into a </w:t>
            </w:r>
            <w:hyperlink r:id="rId58" w:history="1">
              <w:r w:rsidRPr="002E3A8F">
                <w:rPr>
                  <w:rStyle w:val="Hyperlink"/>
                </w:rPr>
                <w:t>Venn diagram</w:t>
              </w:r>
            </w:hyperlink>
            <w:r>
              <w:t xml:space="preserve"> (</w:t>
            </w:r>
            <w:r w:rsidR="003E4CFB">
              <w:t xml:space="preserve">see </w:t>
            </w:r>
            <w:r w:rsidRPr="00C2198F">
              <w:t xml:space="preserve">Activity </w:t>
            </w:r>
            <w:r w:rsidR="00C2198F">
              <w:t>1</w:t>
            </w:r>
            <w:r w:rsidR="003E4CFB">
              <w:t xml:space="preserve"> in Resource 4.1</w:t>
            </w:r>
            <w:r>
              <w:t xml:space="preserve">). </w:t>
            </w:r>
          </w:p>
          <w:p w14:paraId="4AB272F3" w14:textId="3838E198" w:rsidR="00D76A81" w:rsidRDefault="00D76A81" w:rsidP="00D76A81">
            <w:pPr>
              <w:pStyle w:val="FeatureBox2"/>
            </w:pPr>
            <w:r w:rsidRPr="00597DFA">
              <w:rPr>
                <w:b/>
                <w:bCs/>
              </w:rPr>
              <w:t>Note:</w:t>
            </w:r>
            <w:r>
              <w:t xml:space="preserve"> students will need access to </w:t>
            </w:r>
            <w:hyperlink r:id="rId59" w:history="1">
              <w:r w:rsidRPr="0059710A">
                <w:rPr>
                  <w:rStyle w:val="Hyperlink"/>
                </w:rPr>
                <w:t>Exploring migration causes: why people migrate</w:t>
              </w:r>
            </w:hyperlink>
            <w:r>
              <w:t xml:space="preserve"> and the internet for</w:t>
            </w:r>
            <w:r w:rsidR="009251E0">
              <w:t xml:space="preserve"> the</w:t>
            </w:r>
            <w:r>
              <w:t xml:space="preserve"> following learning activity. Alternatively, teachers may choose to provide printed reference materials. </w:t>
            </w:r>
          </w:p>
          <w:p w14:paraId="3AF0A07B" w14:textId="22DFDA24" w:rsidR="00D76A81" w:rsidRDefault="00D76A81" w:rsidP="00D76A81">
            <w:r>
              <w:t xml:space="preserve">Allocate students to work in expert groups. In groups students summarise </w:t>
            </w:r>
            <w:r w:rsidRPr="007C1551">
              <w:t>economic, social, environmental and political factors influencing migration</w:t>
            </w:r>
            <w:r>
              <w:t xml:space="preserve"> (</w:t>
            </w:r>
            <w:r w:rsidR="003E4CFB">
              <w:t xml:space="preserve">see </w:t>
            </w:r>
            <w:r w:rsidRPr="00C2198F">
              <w:t xml:space="preserve">Activity </w:t>
            </w:r>
            <w:r>
              <w:t>2</w:t>
            </w:r>
            <w:r w:rsidR="003E4CFB">
              <w:t xml:space="preserve"> in Resource 4.1</w:t>
            </w:r>
            <w:r>
              <w:t>)</w:t>
            </w:r>
            <w:r w:rsidRPr="007C1551">
              <w:t>.</w:t>
            </w:r>
            <w:r>
              <w:t xml:space="preserve"> </w:t>
            </w:r>
          </w:p>
          <w:p w14:paraId="3C495E1C" w14:textId="7D6B1171" w:rsidR="00D76A81" w:rsidRDefault="00D76A81" w:rsidP="00D76A81">
            <w:r>
              <w:t xml:space="preserve">Lead a </w:t>
            </w:r>
            <w:r w:rsidR="009251E0">
              <w:t>whole-</w:t>
            </w:r>
            <w:r>
              <w:t xml:space="preserve">class discussion around economic, social, environmental and political factors influencing migration. Record discussion notes on the board. </w:t>
            </w:r>
            <w:r w:rsidRPr="00E146B0">
              <w:t xml:space="preserve">Students independently transfer the information </w:t>
            </w:r>
            <w:r>
              <w:t xml:space="preserve">from the class discussion </w:t>
            </w:r>
            <w:r w:rsidRPr="00E146B0">
              <w:t>in</w:t>
            </w:r>
            <w:r>
              <w:t xml:space="preserve">to a summary </w:t>
            </w:r>
            <w:r w:rsidRPr="00E146B0">
              <w:t>table</w:t>
            </w:r>
            <w:r>
              <w:t xml:space="preserve"> (</w:t>
            </w:r>
            <w:r w:rsidR="003E4CFB">
              <w:t xml:space="preserve">see </w:t>
            </w:r>
            <w:r w:rsidRPr="00C2198F">
              <w:t xml:space="preserve">Activity </w:t>
            </w:r>
            <w:r>
              <w:t>2</w:t>
            </w:r>
            <w:r w:rsidR="003E4CFB">
              <w:t xml:space="preserve"> in Resource 4.1</w:t>
            </w:r>
            <w:r>
              <w:t>). Provide the following instructions to the class:</w:t>
            </w:r>
          </w:p>
          <w:p w14:paraId="65AC2053" w14:textId="77777777" w:rsidR="00D76A81" w:rsidRDefault="00D76A81" w:rsidP="00721039">
            <w:pPr>
              <w:pStyle w:val="ListBullet"/>
            </w:pPr>
            <w:r>
              <w:t xml:space="preserve">In the first row, record a definition for each factor. </w:t>
            </w:r>
          </w:p>
          <w:p w14:paraId="5557E9F2" w14:textId="1F8BFAAB" w:rsidR="00D4772B" w:rsidRPr="00E146B0" w:rsidRDefault="00D76A81" w:rsidP="00721039">
            <w:pPr>
              <w:pStyle w:val="ListBullet"/>
            </w:pPr>
            <w:r>
              <w:t>In the following rows</w:t>
            </w:r>
            <w:r w:rsidRPr="00E146B0">
              <w:t xml:space="preserve">, </w:t>
            </w:r>
            <w:r w:rsidR="00FB2641" w:rsidRPr="00E146B0">
              <w:t>categoris</w:t>
            </w:r>
            <w:r w:rsidR="00FB2641">
              <w:t>e</w:t>
            </w:r>
            <w:r w:rsidR="00FB2641" w:rsidRPr="00E146B0">
              <w:t xml:space="preserve"> </w:t>
            </w:r>
            <w:r w:rsidRPr="00E146B0">
              <w:t xml:space="preserve">the push </w:t>
            </w:r>
            <w:r>
              <w:t>and</w:t>
            </w:r>
            <w:r w:rsidRPr="00E146B0">
              <w:t xml:space="preserve"> pull factors</w:t>
            </w:r>
            <w:r>
              <w:t xml:space="preserve"> listed in the </w:t>
            </w:r>
            <w:r w:rsidRPr="0057739E">
              <w:t>Venn diagram</w:t>
            </w:r>
            <w:r>
              <w:t xml:space="preserve"> </w:t>
            </w:r>
            <w:r w:rsidRPr="00E146B0">
              <w:t>into economic, social</w:t>
            </w:r>
            <w:r>
              <w:t xml:space="preserve">, </w:t>
            </w:r>
            <w:r w:rsidRPr="00E146B0">
              <w:t xml:space="preserve">environmental </w:t>
            </w:r>
            <w:r>
              <w:t xml:space="preserve">and political </w:t>
            </w:r>
            <w:r w:rsidRPr="00E146B0">
              <w:t>factors</w:t>
            </w:r>
            <w:r>
              <w:t>.</w:t>
            </w:r>
          </w:p>
          <w:p w14:paraId="33D190F5" w14:textId="0F1E7AE6" w:rsidR="00D4772B" w:rsidRDefault="003E4CFB" w:rsidP="0085404E">
            <w:pPr>
              <w:pStyle w:val="FeatureBox"/>
            </w:pPr>
            <w:r>
              <w:rPr>
                <w:b/>
                <w:bCs/>
              </w:rPr>
              <w:t>Suggested think-aloud</w:t>
            </w:r>
            <w:r w:rsidR="00D4772B" w:rsidRPr="00597DFA">
              <w:rPr>
                <w:b/>
                <w:bCs/>
              </w:rPr>
              <w:t>:</w:t>
            </w:r>
            <w:r w:rsidR="00D4772B">
              <w:t xml:space="preserve"> to support students </w:t>
            </w:r>
            <w:r w:rsidR="008317CB">
              <w:t>developing skills from listing to explaining</w:t>
            </w:r>
            <w:r w:rsidR="00424D00">
              <w:t xml:space="preserve">, use the </w:t>
            </w:r>
            <w:hyperlink r:id="rId60" w:history="1">
              <w:r w:rsidR="00424D00" w:rsidRPr="00D705C4">
                <w:rPr>
                  <w:rStyle w:val="Hyperlink"/>
                </w:rPr>
                <w:t>think aloud strategy</w:t>
              </w:r>
            </w:hyperlink>
            <w:r w:rsidR="00424D00">
              <w:t xml:space="preserve"> as follows: </w:t>
            </w:r>
            <w:r w:rsidR="00FB1501">
              <w:t>‘</w:t>
            </w:r>
            <w:r w:rsidR="003E3FBF">
              <w:t xml:space="preserve">If </w:t>
            </w:r>
            <w:r w:rsidR="00BF03B3" w:rsidRPr="00BF03B3">
              <w:t>unemployment is a push factor, that is economic. But the impact might also be social if families are separated or communities change.</w:t>
            </w:r>
            <w:r w:rsidR="00FB1501">
              <w:t>’</w:t>
            </w:r>
          </w:p>
          <w:p w14:paraId="01476A09" w14:textId="45360D7E" w:rsidR="00D76A81" w:rsidRDefault="00D76A81" w:rsidP="00FB2641">
            <w:r>
              <w:t xml:space="preserve">Share the article </w:t>
            </w:r>
            <w:hyperlink r:id="rId61" w:history="1">
              <w:r w:rsidRPr="008636B0">
                <w:rPr>
                  <w:rStyle w:val="Hyperlink"/>
                </w:rPr>
                <w:t>Why more people are moving to Australia in 2025</w:t>
              </w:r>
            </w:hyperlink>
            <w:r>
              <w:t xml:space="preserve"> with students. Draw students’ attention to the author and publication date of the source. Review the purpose of the informative text: to explain or inform the reader with factual information. Model skimming and scanning the text for structural clues including: </w:t>
            </w:r>
          </w:p>
          <w:p w14:paraId="2BBB9DCF" w14:textId="77777777" w:rsidR="00D76A81" w:rsidRDefault="00D76A81" w:rsidP="00721039">
            <w:pPr>
              <w:pStyle w:val="ListBullet"/>
            </w:pPr>
            <w:r>
              <w:t>use of headings and subheadings</w:t>
            </w:r>
          </w:p>
          <w:p w14:paraId="57A1CD10" w14:textId="77777777" w:rsidR="00D76A81" w:rsidRDefault="00D76A81" w:rsidP="00721039">
            <w:pPr>
              <w:pStyle w:val="ListBullet"/>
            </w:pPr>
            <w:r>
              <w:t>use of data</w:t>
            </w:r>
          </w:p>
          <w:p w14:paraId="7544D35C" w14:textId="77777777" w:rsidR="00D76A81" w:rsidRDefault="00D76A81" w:rsidP="00721039">
            <w:pPr>
              <w:pStyle w:val="ListBullet"/>
            </w:pPr>
            <w:r>
              <w:t>abbreviations</w:t>
            </w:r>
          </w:p>
          <w:p w14:paraId="6C6D7232" w14:textId="77777777" w:rsidR="00D76A81" w:rsidRDefault="00D76A81" w:rsidP="00721039">
            <w:pPr>
              <w:pStyle w:val="ListBullet"/>
            </w:pPr>
            <w:r>
              <w:t>quotes that highlight appropriate research</w:t>
            </w:r>
          </w:p>
          <w:p w14:paraId="4D60193C" w14:textId="6CD306DA" w:rsidR="002047DD" w:rsidRPr="00E146B0" w:rsidRDefault="00D76A81" w:rsidP="00721039">
            <w:pPr>
              <w:pStyle w:val="ListBullet"/>
            </w:pPr>
            <w:r>
              <w:t>visual representations that enhance understanding.</w:t>
            </w:r>
          </w:p>
          <w:p w14:paraId="7AB4E391" w14:textId="063FB88D" w:rsidR="002047DD" w:rsidRDefault="002047DD" w:rsidP="00C807A3">
            <w:pPr>
              <w:pStyle w:val="FeatureBox4"/>
            </w:pPr>
            <w:r>
              <w:rPr>
                <w:b/>
                <w:bCs/>
              </w:rPr>
              <w:t>Differentiation</w:t>
            </w:r>
            <w:r w:rsidRPr="00597DFA">
              <w:rPr>
                <w:b/>
                <w:bCs/>
              </w:rPr>
              <w:t>:</w:t>
            </w:r>
            <w:r>
              <w:t xml:space="preserve"> to </w:t>
            </w:r>
            <w:r w:rsidR="00B44624">
              <w:t>extend HPGE students</w:t>
            </w:r>
            <w:r w:rsidR="00E64C44">
              <w:t xml:space="preserve"> </w:t>
            </w:r>
            <w:r w:rsidR="00B32E62">
              <w:t xml:space="preserve">in </w:t>
            </w:r>
            <w:r w:rsidR="00E64C44">
              <w:t>evaluat</w:t>
            </w:r>
            <w:r w:rsidR="00B32E62">
              <w:t>ing</w:t>
            </w:r>
            <w:r w:rsidR="00E64C44">
              <w:t xml:space="preserve"> usefulness of sources, </w:t>
            </w:r>
            <w:r>
              <w:t xml:space="preserve">use the </w:t>
            </w:r>
            <w:hyperlink r:id="rId62" w:history="1">
              <w:r w:rsidRPr="00D705C4">
                <w:rPr>
                  <w:rStyle w:val="Hyperlink"/>
                </w:rPr>
                <w:t>think aloud strategy</w:t>
              </w:r>
            </w:hyperlink>
            <w:r>
              <w:t xml:space="preserve"> as follows: </w:t>
            </w:r>
            <w:r w:rsidR="00256BC5">
              <w:t>‘</w:t>
            </w:r>
            <w:r w:rsidR="00B32E62" w:rsidRPr="00B32E62">
              <w:t>This article uses recent data and official sources. That increases its reliability, but I still need to consider potential bias.</w:t>
            </w:r>
            <w:r w:rsidR="00256BC5">
              <w:t>’</w:t>
            </w:r>
          </w:p>
          <w:p w14:paraId="01CE02A9" w14:textId="77777777" w:rsidR="0028100A" w:rsidRDefault="0028100A" w:rsidP="0028100A">
            <w:pPr>
              <w:rPr>
                <w:b/>
                <w:bCs/>
              </w:rPr>
            </w:pPr>
            <w:r w:rsidRPr="004165DB">
              <w:rPr>
                <w:b/>
                <w:bCs/>
              </w:rPr>
              <w:t>Concluding the le</w:t>
            </w:r>
            <w:r>
              <w:rPr>
                <w:b/>
                <w:bCs/>
              </w:rPr>
              <w:t>s</w:t>
            </w:r>
            <w:r w:rsidRPr="007C692A">
              <w:rPr>
                <w:b/>
                <w:bCs/>
              </w:rPr>
              <w:t>son</w:t>
            </w:r>
          </w:p>
          <w:p w14:paraId="7B62E6CD" w14:textId="742A3AE6" w:rsidR="001B4809" w:rsidRDefault="001B4809" w:rsidP="001B4809">
            <w:r>
              <w:lastRenderedPageBreak/>
              <w:t xml:space="preserve">Conduct an </w:t>
            </w:r>
            <w:hyperlink r:id="rId63" w:history="1">
              <w:r w:rsidR="009D0FDE">
                <w:rPr>
                  <w:rStyle w:val="Hyperlink"/>
                </w:rPr>
                <w:t>e</w:t>
              </w:r>
              <w:r w:rsidR="009D0FDE" w:rsidRPr="00C64792">
                <w:rPr>
                  <w:rStyle w:val="Hyperlink"/>
                </w:rPr>
                <w:t>xit ticket</w:t>
              </w:r>
            </w:hyperlink>
            <w:r>
              <w:t xml:space="preserve"> answering: ‘Would you describe Australia as a push or pull nation? Explain your reasoning using examples.’ (</w:t>
            </w:r>
            <w:r w:rsidR="003E4CFB">
              <w:t xml:space="preserve">see </w:t>
            </w:r>
            <w:r w:rsidRPr="00401D41">
              <w:t xml:space="preserve">Activity </w:t>
            </w:r>
            <w:r>
              <w:t>3</w:t>
            </w:r>
            <w:r w:rsidR="003E4CFB">
              <w:t xml:space="preserve"> in Resource 4.1</w:t>
            </w:r>
            <w:r>
              <w:t>)</w:t>
            </w:r>
          </w:p>
          <w:p w14:paraId="1A251ED5" w14:textId="77777777" w:rsidR="0028100A" w:rsidRDefault="0028100A" w:rsidP="0028100A">
            <w:pPr>
              <w:rPr>
                <w:b/>
                <w:bCs/>
              </w:rPr>
            </w:pPr>
            <w:r>
              <w:rPr>
                <w:b/>
                <w:bCs/>
              </w:rPr>
              <w:t>Evidence of learning</w:t>
            </w:r>
          </w:p>
          <w:p w14:paraId="321AC2DA" w14:textId="50CD7D78" w:rsidR="00BA07C7" w:rsidRDefault="00BA07C7" w:rsidP="0028100A">
            <w:r w:rsidRPr="00BA07C7">
              <w:t>Students demonstrate an understanding of migration influences by:</w:t>
            </w:r>
          </w:p>
          <w:p w14:paraId="05815CA3" w14:textId="77777777" w:rsidR="00BA07C7" w:rsidRDefault="00BA07C7" w:rsidP="00721039">
            <w:pPr>
              <w:pStyle w:val="ListBullet"/>
            </w:pPr>
            <w:r w:rsidRPr="00BA07C7">
              <w:t>identifying push and pull factors for rural to urban migration</w:t>
            </w:r>
          </w:p>
          <w:p w14:paraId="60C04212" w14:textId="77777777" w:rsidR="00BA07C7" w:rsidRDefault="00BA07C7" w:rsidP="00721039">
            <w:pPr>
              <w:pStyle w:val="ListBullet"/>
            </w:pPr>
            <w:r w:rsidRPr="00BA07C7">
              <w:t>categorising factors into economic, social, environmental and political groups</w:t>
            </w:r>
          </w:p>
          <w:p w14:paraId="777ADF41" w14:textId="77777777" w:rsidR="00BA07C7" w:rsidRDefault="00BA07C7" w:rsidP="00721039">
            <w:pPr>
              <w:pStyle w:val="ListBullet"/>
            </w:pPr>
            <w:r w:rsidRPr="00BA07C7">
              <w:t>analysing a contemporary source on migration to Australia</w:t>
            </w:r>
          </w:p>
          <w:p w14:paraId="3B946F9B" w14:textId="4A33E1BF" w:rsidR="0028100A" w:rsidRPr="00BD0EC4" w:rsidRDefault="00BA07C7" w:rsidP="00721039">
            <w:pPr>
              <w:pStyle w:val="ListBullet"/>
              <w:rPr>
                <w:rStyle w:val="Strong"/>
                <w:b w:val="0"/>
                <w:bCs w:val="0"/>
              </w:rPr>
            </w:pPr>
            <w:r w:rsidRPr="00BA07C7">
              <w:t>explaining whether Australia is a push or pull nation using relevant examples</w:t>
            </w:r>
            <w:r w:rsidR="00E672AE">
              <w:t>.</w:t>
            </w:r>
          </w:p>
        </w:tc>
        <w:tc>
          <w:tcPr>
            <w:tcW w:w="1526" w:type="dxa"/>
          </w:tcPr>
          <w:p w14:paraId="488A5EFB" w14:textId="77777777" w:rsidR="0028100A" w:rsidRPr="00B16460" w:rsidRDefault="0028100A" w:rsidP="0028100A">
            <w:pPr>
              <w:rPr>
                <w:rStyle w:val="Strong"/>
              </w:rPr>
            </w:pPr>
          </w:p>
        </w:tc>
      </w:tr>
      <w:tr w:rsidR="00C70158" w14:paraId="26B7E3E2" w14:textId="77777777" w:rsidTr="0001C41D">
        <w:tc>
          <w:tcPr>
            <w:tcW w:w="3256" w:type="dxa"/>
          </w:tcPr>
          <w:p w14:paraId="2EEC78AC" w14:textId="2C611C52" w:rsidR="00955927" w:rsidRPr="00635326" w:rsidRDefault="00955927" w:rsidP="00955927">
            <w:r>
              <w:rPr>
                <w:b/>
                <w:bCs/>
              </w:rPr>
              <w:lastRenderedPageBreak/>
              <w:t>L</w:t>
            </w:r>
            <w:r w:rsidRPr="00352B93">
              <w:rPr>
                <w:b/>
                <w:bCs/>
              </w:rPr>
              <w:t xml:space="preserve">esson </w:t>
            </w:r>
            <w:r>
              <w:rPr>
                <w:b/>
                <w:bCs/>
              </w:rPr>
              <w:t>5</w:t>
            </w:r>
            <w:r>
              <w:t xml:space="preserve"> </w:t>
            </w:r>
            <w:r w:rsidRPr="00C807A3">
              <w:rPr>
                <w:b/>
                <w:bCs/>
              </w:rPr>
              <w:t xml:space="preserve">– </w:t>
            </w:r>
            <w:r w:rsidR="006E0B27" w:rsidRPr="00C807A3">
              <w:rPr>
                <w:b/>
                <w:bCs/>
              </w:rPr>
              <w:t>impacts of internal migration</w:t>
            </w:r>
          </w:p>
          <w:p w14:paraId="40DE2AC3" w14:textId="68EBBB7D" w:rsidR="00955927" w:rsidRPr="005C2355" w:rsidRDefault="00955927" w:rsidP="00955927">
            <w:pPr>
              <w:rPr>
                <w:b/>
                <w:bCs/>
              </w:rPr>
            </w:pPr>
            <w:r w:rsidRPr="005C2355">
              <w:rPr>
                <w:b/>
                <w:bCs/>
              </w:rPr>
              <w:t>Outcome</w:t>
            </w:r>
            <w:r w:rsidR="00590510">
              <w:rPr>
                <w:b/>
                <w:bCs/>
              </w:rPr>
              <w:t>s</w:t>
            </w:r>
          </w:p>
          <w:p w14:paraId="0B1518C0" w14:textId="6B5CFCCA"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6B01260D" w14:textId="25692642" w:rsidR="00AD1DA0" w:rsidRPr="00AD1DA0" w:rsidRDefault="00AD1DA0" w:rsidP="00AD1DA0">
            <w:pPr>
              <w:pStyle w:val="ListBullet"/>
              <w:numPr>
                <w:ilvl w:val="0"/>
                <w:numId w:val="0"/>
              </w:numPr>
              <w:rPr>
                <w:noProof/>
              </w:rPr>
            </w:pPr>
            <w:r w:rsidRPr="00DA3547">
              <w:rPr>
                <w:b/>
                <w:bCs/>
                <w:noProof/>
              </w:rPr>
              <w:lastRenderedPageBreak/>
              <w:t>GE5-PER-01</w:t>
            </w:r>
            <w:r>
              <w:rPr>
                <w:noProof/>
              </w:rPr>
              <w:t xml:space="preserve"> – accounts for the perspectives of people and organisations on a range of geographical opportunities and challenges</w:t>
            </w:r>
          </w:p>
          <w:p w14:paraId="261B513C" w14:textId="1CD94A49" w:rsidR="00955927"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01082ED6" w14:textId="77777777" w:rsidR="00955927" w:rsidRDefault="00955927" w:rsidP="00955927">
            <w:pPr>
              <w:rPr>
                <w:b/>
              </w:rPr>
            </w:pPr>
            <w:r w:rsidRPr="004E1FC6">
              <w:rPr>
                <w:b/>
              </w:rPr>
              <w:t>Content</w:t>
            </w:r>
          </w:p>
          <w:p w14:paraId="04DC5C29" w14:textId="77777777" w:rsidR="00426EC7" w:rsidRPr="00426EC7" w:rsidRDefault="00426EC7" w:rsidP="00426EC7">
            <w:pPr>
              <w:rPr>
                <w:bCs/>
              </w:rPr>
            </w:pPr>
            <w:r w:rsidRPr="00426EC7">
              <w:rPr>
                <w:bCs/>
              </w:rPr>
              <w:t>Thinking and working geographically</w:t>
            </w:r>
          </w:p>
          <w:p w14:paraId="14C83337" w14:textId="77777777" w:rsidR="00426EC7" w:rsidRDefault="00426EC7" w:rsidP="00426EC7">
            <w:pPr>
              <w:pStyle w:val="ListBullet"/>
            </w:pPr>
            <w:r w:rsidRPr="00426EC7">
              <w:t>Select and apply relevant geographical concepts</w:t>
            </w:r>
          </w:p>
          <w:p w14:paraId="60C8C5C1" w14:textId="77777777" w:rsidR="009728C5" w:rsidRPr="00C031C7" w:rsidRDefault="009728C5" w:rsidP="009728C5">
            <w:pPr>
              <w:pStyle w:val="ListBullet"/>
            </w:pPr>
            <w:r>
              <w:t xml:space="preserve">Create written texts to explain and analyse the movement of people and the importance of managing the world’s </w:t>
            </w:r>
            <w:r>
              <w:lastRenderedPageBreak/>
              <w:t>population</w:t>
            </w:r>
          </w:p>
          <w:p w14:paraId="3817306B" w14:textId="7E2E160F" w:rsidR="00B546C4" w:rsidRDefault="00B546C4" w:rsidP="000E779B">
            <w:r w:rsidRPr="00B546C4">
              <w:t>Movement of people</w:t>
            </w:r>
          </w:p>
          <w:p w14:paraId="2AC3E30D" w14:textId="35986C0E" w:rsidR="00B546C4" w:rsidRDefault="00B546C4" w:rsidP="000431DB">
            <w:pPr>
              <w:pStyle w:val="ListBullet"/>
            </w:pPr>
            <w:r w:rsidRPr="00B546C4">
              <w:t>Economic, social, environmental and political factors that influence international migration on a global scale</w:t>
            </w:r>
          </w:p>
          <w:p w14:paraId="41A733AB" w14:textId="0830180C" w:rsidR="000E779B" w:rsidRPr="000E779B" w:rsidRDefault="000E779B" w:rsidP="000E779B">
            <w:r w:rsidRPr="000E779B">
              <w:t>Changing settlement patterns</w:t>
            </w:r>
          </w:p>
          <w:p w14:paraId="3962DFC8" w14:textId="36B11CE4" w:rsidR="000E779B" w:rsidRPr="000431DB" w:rsidRDefault="000E779B" w:rsidP="000431DB">
            <w:pPr>
              <w:pStyle w:val="ListBullet"/>
            </w:pPr>
            <w:r w:rsidRPr="000431DB">
              <w:t>Causes and consequences of urbanisation</w:t>
            </w:r>
          </w:p>
          <w:p w14:paraId="4A9169AC" w14:textId="212FBB1F" w:rsidR="00955927" w:rsidRPr="000431DB" w:rsidRDefault="000E779B" w:rsidP="000431DB">
            <w:pPr>
              <w:pStyle w:val="ListBullet"/>
            </w:pPr>
            <w:r w:rsidRPr="000431DB">
              <w:t>Differences in the spatial distribution of urban settlements in Australia and a selected country</w:t>
            </w:r>
          </w:p>
          <w:p w14:paraId="478FCB48" w14:textId="77777777" w:rsidR="00955927" w:rsidRDefault="00955927" w:rsidP="00955927">
            <w:pPr>
              <w:rPr>
                <w:b/>
                <w:bCs/>
              </w:rPr>
            </w:pPr>
            <w:r>
              <w:rPr>
                <w:b/>
                <w:bCs/>
              </w:rPr>
              <w:t>Concepts</w:t>
            </w:r>
          </w:p>
          <w:p w14:paraId="5431B311" w14:textId="77777777" w:rsidR="00781537" w:rsidRDefault="00781537" w:rsidP="00781537">
            <w:pPr>
              <w:widowControl/>
              <w:mirrorIndents w:val="0"/>
            </w:pPr>
            <w:r w:rsidRPr="004C357E">
              <w:lastRenderedPageBreak/>
              <w:t>Place</w:t>
            </w:r>
          </w:p>
          <w:p w14:paraId="11AF7483" w14:textId="77777777" w:rsidR="00781537" w:rsidRDefault="00781537" w:rsidP="00721039">
            <w:pPr>
              <w:pStyle w:val="ListBullet"/>
            </w:pPr>
            <w:r w:rsidRPr="00243A07">
              <w:t>Characteristics of places</w:t>
            </w:r>
          </w:p>
          <w:p w14:paraId="398A7615" w14:textId="77777777" w:rsidR="00781537" w:rsidRDefault="00781537" w:rsidP="00521CE0">
            <w:r w:rsidRPr="00243A07">
              <w:t>Space</w:t>
            </w:r>
          </w:p>
          <w:p w14:paraId="0FE0D0F5" w14:textId="77777777" w:rsidR="00781537" w:rsidRDefault="00781537" w:rsidP="00721039">
            <w:pPr>
              <w:pStyle w:val="ListBullet"/>
            </w:pPr>
            <w:r>
              <w:t>Significance of location and spatial distribution</w:t>
            </w:r>
          </w:p>
          <w:p w14:paraId="3EBD0BDD" w14:textId="77777777" w:rsidR="00781537" w:rsidRDefault="00781537" w:rsidP="00721039">
            <w:pPr>
              <w:pStyle w:val="ListBullet"/>
            </w:pPr>
            <w:r>
              <w:t>Ways people organise and manage the spaces where they live</w:t>
            </w:r>
          </w:p>
          <w:p w14:paraId="757CF459" w14:textId="77777777" w:rsidR="00781537" w:rsidRDefault="00781537" w:rsidP="00521CE0">
            <w:r w:rsidRPr="00801F95">
              <w:t>Environment</w:t>
            </w:r>
          </w:p>
          <w:p w14:paraId="55B6FD15" w14:textId="77777777" w:rsidR="00781537" w:rsidRDefault="00781537" w:rsidP="000431DB">
            <w:pPr>
              <w:pStyle w:val="ListBullet"/>
            </w:pPr>
            <w:r w:rsidRPr="00381B2D">
              <w:t xml:space="preserve">Important </w:t>
            </w:r>
            <w:r w:rsidRPr="000431DB">
              <w:t>interrelationships</w:t>
            </w:r>
            <w:r w:rsidRPr="00381B2D">
              <w:t xml:space="preserve"> between humans and the environment</w:t>
            </w:r>
          </w:p>
          <w:p w14:paraId="3FCF3910" w14:textId="77777777" w:rsidR="00781537" w:rsidRDefault="00781537" w:rsidP="00521CE0">
            <w:r w:rsidRPr="0087287E">
              <w:t>Change</w:t>
            </w:r>
          </w:p>
          <w:p w14:paraId="0BCCE25F" w14:textId="77777777" w:rsidR="00781537" w:rsidRDefault="00781537" w:rsidP="00721039">
            <w:pPr>
              <w:pStyle w:val="ListBullet"/>
            </w:pPr>
            <w:r>
              <w:t>Consequences of urbanisation</w:t>
            </w:r>
          </w:p>
          <w:p w14:paraId="12E40B5D" w14:textId="77777777" w:rsidR="00955927" w:rsidRDefault="00955927" w:rsidP="00955927">
            <w:pPr>
              <w:rPr>
                <w:b/>
                <w:bCs/>
              </w:rPr>
            </w:pPr>
            <w:r w:rsidRPr="004165DB">
              <w:rPr>
                <w:b/>
                <w:bCs/>
              </w:rPr>
              <w:lastRenderedPageBreak/>
              <w:t>Skills</w:t>
            </w:r>
            <w:r>
              <w:rPr>
                <w:b/>
                <w:bCs/>
              </w:rPr>
              <w:t xml:space="preserve"> and tools</w:t>
            </w:r>
          </w:p>
          <w:p w14:paraId="6F9CA5FF" w14:textId="77777777" w:rsidR="00EA7ADE" w:rsidRPr="00DC46AE" w:rsidRDefault="00EA7ADE" w:rsidP="00EA7ADE">
            <w:r w:rsidRPr="00DC46AE">
              <w:t>Additional geographical representations</w:t>
            </w:r>
          </w:p>
          <w:p w14:paraId="3664B94D" w14:textId="4D8D1137" w:rsidR="0028100A" w:rsidRPr="00EA7ADE" w:rsidRDefault="00BA3943" w:rsidP="00852487">
            <w:pPr>
              <w:pStyle w:val="ListBullet"/>
            </w:pPr>
            <w:r w:rsidRPr="00852487">
              <w:t>Infographics</w:t>
            </w:r>
          </w:p>
        </w:tc>
        <w:tc>
          <w:tcPr>
            <w:tcW w:w="9780" w:type="dxa"/>
          </w:tcPr>
          <w:p w14:paraId="429CA0A7" w14:textId="77777777" w:rsidR="0028100A" w:rsidRDefault="0028100A" w:rsidP="0028100A">
            <w:pPr>
              <w:rPr>
                <w:rStyle w:val="Strong"/>
              </w:rPr>
            </w:pPr>
            <w:r>
              <w:rPr>
                <w:rStyle w:val="Strong"/>
              </w:rPr>
              <w:lastRenderedPageBreak/>
              <w:t>Lesson overview</w:t>
            </w:r>
          </w:p>
          <w:p w14:paraId="3E469865" w14:textId="3087DB90" w:rsidR="00992D06" w:rsidRDefault="006E19E3" w:rsidP="006E19E3">
            <w:r w:rsidRPr="00E330B9">
              <w:t xml:space="preserve">This lesson </w:t>
            </w:r>
            <w:r w:rsidR="00992D06" w:rsidRPr="00992D06">
              <w:t xml:space="preserve">extends students’ understanding of migration by clarifying what migration is and is not, and </w:t>
            </w:r>
            <w:r w:rsidR="00720978">
              <w:t xml:space="preserve">by </w:t>
            </w:r>
            <w:r w:rsidR="00992D06" w:rsidRPr="00992D06">
              <w:t>examining the impacts of internal migration on regional, remote and urban areas. Students revisit the economic, social, environmental and political factors influencing movement and apply this knowledge to analyse the effects of population change. Through discussion and collaborative tasks, students evaluate the impacts of internal migration and propose policy solutions, communicating their ideas visually through an infographic.</w:t>
            </w:r>
          </w:p>
          <w:p w14:paraId="10F793B3" w14:textId="3A52389F" w:rsidR="006E19E3" w:rsidRDefault="006E19E3" w:rsidP="006E19E3">
            <w:r w:rsidRPr="00146CF4">
              <w:lastRenderedPageBreak/>
              <w:t>Suggested duration</w:t>
            </w:r>
            <w:r>
              <w:t xml:space="preserve">: </w:t>
            </w:r>
            <w:r w:rsidR="00720978">
              <w:t xml:space="preserve">one </w:t>
            </w:r>
            <w:r>
              <w:t>hour</w:t>
            </w:r>
          </w:p>
          <w:p w14:paraId="04E9FC1E" w14:textId="6F7AD205" w:rsidR="006E19E3" w:rsidRPr="00734D54" w:rsidRDefault="006E19E3" w:rsidP="006E19E3">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3C2798" w:rsidRPr="003C2798">
              <w:rPr>
                <w:rFonts w:eastAsia="Aptos"/>
                <w:szCs w:val="22"/>
              </w:rPr>
              <w:t>CrT9</w:t>
            </w:r>
            <w:r w:rsidR="00BA4811">
              <w:rPr>
                <w:rFonts w:eastAsia="Aptos"/>
                <w:szCs w:val="22"/>
              </w:rPr>
              <w:t xml:space="preserve">, </w:t>
            </w:r>
            <w:r w:rsidR="00BA4811" w:rsidRPr="00BA4811">
              <w:rPr>
                <w:rFonts w:eastAsia="Aptos"/>
                <w:szCs w:val="22"/>
              </w:rPr>
              <w:t>IRD3 and IRD4</w:t>
            </w:r>
            <w:r w:rsidRPr="00E02DC4">
              <w:rPr>
                <w:rFonts w:eastAsia="Aptos"/>
                <w:szCs w:val="22"/>
                <w:lang w:val="en-GB"/>
              </w:rPr>
              <w:t xml:space="preserve">. </w:t>
            </w:r>
            <w:r w:rsidRPr="00EA5735">
              <w:rPr>
                <w:szCs w:val="22"/>
              </w:rPr>
              <w:t xml:space="preserve">Visit </w:t>
            </w:r>
            <w:hyperlink r:id="rId64">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14AC19BD" w14:textId="233FD916" w:rsidR="000A260F" w:rsidRDefault="006E19E3" w:rsidP="006E19E3">
            <w:r w:rsidRPr="00992D06">
              <w:t>Prior learning</w:t>
            </w:r>
            <w:r w:rsidRPr="00146CF4">
              <w:t>:</w:t>
            </w:r>
            <w:r>
              <w:t xml:space="preserve"> </w:t>
            </w:r>
            <w:r w:rsidR="00720978">
              <w:t>s</w:t>
            </w:r>
            <w:r w:rsidR="000A260F" w:rsidRPr="000A260F">
              <w:t>tudents should understand migration as the movement of people involving a change of residence and be able to distinguish between internal and international migration. They should be familiar with push and pull factors and be able to categorise them as economic, social, environmental or political. Students should also have experience analysing impacts of population change and participating in structured discussion activities</w:t>
            </w:r>
            <w:r w:rsidR="000A260F">
              <w:t>.</w:t>
            </w:r>
          </w:p>
          <w:p w14:paraId="1DB9ECD7" w14:textId="1F5D7923" w:rsidR="006E19E3" w:rsidRPr="00146CF4" w:rsidRDefault="006E19E3" w:rsidP="006E19E3">
            <w:r w:rsidRPr="00146CF4">
              <w:t xml:space="preserve">Key </w:t>
            </w:r>
            <w:r w:rsidRPr="000A260F">
              <w:t>vocabulary</w:t>
            </w:r>
            <w:r w:rsidRPr="00146CF4">
              <w:t>:</w:t>
            </w:r>
            <w:r w:rsidR="000A260F">
              <w:t xml:space="preserve"> </w:t>
            </w:r>
            <w:r w:rsidR="00E10A22">
              <w:t xml:space="preserve">migration, evacuating, </w:t>
            </w:r>
            <w:r w:rsidR="00CD3922">
              <w:t>conflict, impact</w:t>
            </w:r>
          </w:p>
          <w:p w14:paraId="00BFBEAA" w14:textId="5FFCF44D" w:rsidR="006E19E3" w:rsidRDefault="006E19E3" w:rsidP="006E19E3">
            <w:r w:rsidRPr="00146CF4">
              <w:t xml:space="preserve">Related resources: </w:t>
            </w:r>
            <w:r w:rsidRPr="009C19F4">
              <w:t xml:space="preserve">Resource </w:t>
            </w:r>
            <w:r w:rsidR="00D04EBA">
              <w:t>5</w:t>
            </w:r>
            <w:r w:rsidRPr="00D04EBA">
              <w:t>.1</w:t>
            </w:r>
          </w:p>
          <w:p w14:paraId="5016A667" w14:textId="06351DD8" w:rsidR="00AD6056" w:rsidRDefault="00AD6056" w:rsidP="006E19E3">
            <w:r>
              <w:t>Slide deck: Spatial technologies – Year 9 – Changing places</w:t>
            </w:r>
          </w:p>
          <w:p w14:paraId="570228F8" w14:textId="58E42014" w:rsidR="006E19E3" w:rsidRPr="00B16460" w:rsidRDefault="002F1584" w:rsidP="006E19E3">
            <w:pPr>
              <w:rPr>
                <w:rStyle w:val="Strong"/>
              </w:rPr>
            </w:pPr>
            <w:r>
              <w:rPr>
                <w:rStyle w:val="Strong"/>
              </w:rPr>
              <w:t>Beginning the lesson</w:t>
            </w:r>
          </w:p>
          <w:p w14:paraId="08EA8831" w14:textId="1E220114" w:rsidR="006E19E3" w:rsidRDefault="006E19E3" w:rsidP="006E19E3">
            <w:pPr>
              <w:rPr>
                <w:rStyle w:val="Strong"/>
                <w:b w:val="0"/>
                <w:bCs w:val="0"/>
              </w:rPr>
            </w:pPr>
            <w:r w:rsidRPr="003B5BFA">
              <w:rPr>
                <w:rStyle w:val="Strong"/>
                <w:b w:val="0"/>
                <w:bCs w:val="0"/>
              </w:rPr>
              <w:t>Explain the learning intention</w:t>
            </w:r>
            <w:r w:rsidR="00657B66">
              <w:rPr>
                <w:rStyle w:val="Strong"/>
                <w:b w:val="0"/>
                <w:bCs w:val="0"/>
              </w:rPr>
              <w:t>s</w:t>
            </w:r>
            <w:r w:rsidRPr="003B5BFA">
              <w:rPr>
                <w:rStyle w:val="Strong"/>
                <w:b w:val="0"/>
                <w:bCs w:val="0"/>
              </w:rPr>
              <w:t xml:space="preserve"> and refer to</w:t>
            </w:r>
            <w:r w:rsidR="00657B66">
              <w:rPr>
                <w:rStyle w:val="Strong"/>
                <w:b w:val="0"/>
                <w:bCs w:val="0"/>
              </w:rPr>
              <w:t xml:space="preserve"> 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2877736E" w14:textId="784FDC74" w:rsidR="006E19E3" w:rsidRDefault="006E19E3" w:rsidP="006E19E3">
            <w:pPr>
              <w:rPr>
                <w:rStyle w:val="Strong"/>
                <w:b w:val="0"/>
                <w:bCs w:val="0"/>
              </w:rPr>
            </w:pPr>
            <w:r w:rsidRPr="004165DB">
              <w:rPr>
                <w:rStyle w:val="Strong"/>
                <w:b w:val="0"/>
                <w:bCs w:val="0"/>
              </w:rPr>
              <w:lastRenderedPageBreak/>
              <w:t>Learning intention</w:t>
            </w:r>
            <w:r w:rsidR="00657B66">
              <w:rPr>
                <w:rStyle w:val="Strong"/>
                <w:b w:val="0"/>
                <w:bCs w:val="0"/>
              </w:rPr>
              <w:t>s</w:t>
            </w:r>
          </w:p>
          <w:p w14:paraId="0993FC36" w14:textId="77777777" w:rsidR="006E19E3" w:rsidRDefault="006E19E3" w:rsidP="006E19E3">
            <w:pPr>
              <w:rPr>
                <w:rStyle w:val="Strong"/>
                <w:b w:val="0"/>
                <w:bCs w:val="0"/>
              </w:rPr>
            </w:pPr>
            <w:r w:rsidRPr="00CD3922">
              <w:rPr>
                <w:rStyle w:val="Strong"/>
                <w:b w:val="0"/>
                <w:bCs w:val="0"/>
              </w:rPr>
              <w:t>Students develop an</w:t>
            </w:r>
            <w:r>
              <w:rPr>
                <w:rStyle w:val="Strong"/>
                <w:b w:val="0"/>
                <w:bCs w:val="0"/>
              </w:rPr>
              <w:t xml:space="preserve"> understanding of:</w:t>
            </w:r>
          </w:p>
          <w:p w14:paraId="3C7559FD" w14:textId="029E5C17" w:rsidR="00FB17BD" w:rsidRDefault="00FB17BD" w:rsidP="00721039">
            <w:pPr>
              <w:pStyle w:val="ListBullet"/>
            </w:pPr>
            <w:r w:rsidRPr="00FB17BD">
              <w:t xml:space="preserve">what migration </w:t>
            </w:r>
            <w:r w:rsidR="0051062F">
              <w:t xml:space="preserve">is </w:t>
            </w:r>
            <w:r w:rsidRPr="00FB17BD">
              <w:t>and how it differs from temporary movement or displacement</w:t>
            </w:r>
          </w:p>
          <w:p w14:paraId="669C5C02" w14:textId="77777777" w:rsidR="00FB17BD" w:rsidRDefault="00FB17BD" w:rsidP="00721039">
            <w:pPr>
              <w:pStyle w:val="ListBullet"/>
            </w:pPr>
            <w:r w:rsidRPr="00FB17BD">
              <w:t>the impacts of internal migration on regional, remote and urban areas</w:t>
            </w:r>
          </w:p>
          <w:p w14:paraId="29CCD929" w14:textId="77777777" w:rsidR="00FB17BD" w:rsidRDefault="00FB17BD" w:rsidP="00721039">
            <w:pPr>
              <w:pStyle w:val="ListBullet"/>
            </w:pPr>
            <w:r w:rsidRPr="00FB17BD">
              <w:t>how economic, social, environmental and political factors influence population change</w:t>
            </w:r>
          </w:p>
          <w:p w14:paraId="726882F0" w14:textId="5A93CA13" w:rsidR="0051062F" w:rsidRDefault="00FB17BD" w:rsidP="00721039">
            <w:pPr>
              <w:pStyle w:val="ListBullet"/>
            </w:pPr>
            <w:r w:rsidRPr="00FB17BD">
              <w:t>responses to manage the impacts of internal migration</w:t>
            </w:r>
            <w:r w:rsidR="00E868CE">
              <w:t>.</w:t>
            </w:r>
          </w:p>
          <w:p w14:paraId="7ADCAB66" w14:textId="103F95F5" w:rsidR="006E19E3" w:rsidRDefault="006E19E3" w:rsidP="00657B66">
            <w:pPr>
              <w:rPr>
                <w:rStyle w:val="Strong"/>
                <w:b w:val="0"/>
                <w:bCs w:val="0"/>
              </w:rPr>
            </w:pPr>
            <w:r w:rsidRPr="0051062F">
              <w:rPr>
                <w:rStyle w:val="Strong"/>
                <w:b w:val="0"/>
                <w:bCs w:val="0"/>
              </w:rPr>
              <w:t>Success</w:t>
            </w:r>
            <w:r w:rsidRPr="004165DB">
              <w:rPr>
                <w:rStyle w:val="Strong"/>
                <w:b w:val="0"/>
                <w:bCs w:val="0"/>
              </w:rPr>
              <w:t xml:space="preserve"> criteria</w:t>
            </w:r>
          </w:p>
          <w:p w14:paraId="7EA8578B" w14:textId="77777777" w:rsidR="006E19E3" w:rsidRPr="00392752" w:rsidRDefault="006E19E3" w:rsidP="006E19E3">
            <w:pPr>
              <w:rPr>
                <w:rStyle w:val="Strong"/>
                <w:b w:val="0"/>
                <w:bCs w:val="0"/>
              </w:rPr>
            </w:pPr>
            <w:r w:rsidRPr="00392752">
              <w:rPr>
                <w:rStyle w:val="Strong"/>
                <w:b w:val="0"/>
                <w:bCs w:val="0"/>
              </w:rPr>
              <w:t xml:space="preserve">I can: </w:t>
            </w:r>
          </w:p>
          <w:p w14:paraId="0CC523C4" w14:textId="77777777" w:rsidR="00D52301" w:rsidRDefault="00D52301" w:rsidP="00721039">
            <w:pPr>
              <w:pStyle w:val="ListBullet"/>
            </w:pPr>
            <w:r w:rsidRPr="00D52301">
              <w:t>distinguish between migration and other forms of temporary movemen</w:t>
            </w:r>
            <w:r>
              <w:t>t</w:t>
            </w:r>
          </w:p>
          <w:p w14:paraId="3A50C689" w14:textId="77777777" w:rsidR="00D52301" w:rsidRDefault="00D52301" w:rsidP="00721039">
            <w:pPr>
              <w:pStyle w:val="ListBullet"/>
            </w:pPr>
            <w:r w:rsidRPr="00D52301">
              <w:t>identify impacts of internal migration on different types of places</w:t>
            </w:r>
          </w:p>
          <w:p w14:paraId="681E61D3" w14:textId="77777777" w:rsidR="00D52301" w:rsidRDefault="00D52301" w:rsidP="00721039">
            <w:pPr>
              <w:pStyle w:val="ListBullet"/>
            </w:pPr>
            <w:r w:rsidRPr="00D52301">
              <w:t>classify migration influences as economic, social, environmental or political</w:t>
            </w:r>
          </w:p>
          <w:p w14:paraId="22CD5A95" w14:textId="498FF152" w:rsidR="00D52301" w:rsidRDefault="00D52301" w:rsidP="00721039">
            <w:pPr>
              <w:pStyle w:val="ListBullet"/>
            </w:pPr>
            <w:r w:rsidRPr="00D52301">
              <w:t xml:space="preserve">design and communicate solutions using geographical </w:t>
            </w:r>
            <w:r>
              <w:t>terminology</w:t>
            </w:r>
            <w:r w:rsidR="00E868CE">
              <w:t>.</w:t>
            </w:r>
          </w:p>
          <w:p w14:paraId="1BA49C26" w14:textId="6353A247" w:rsidR="003F6226" w:rsidRDefault="003F6226" w:rsidP="003F6226">
            <w:r>
              <w:t xml:space="preserve">Use </w:t>
            </w:r>
            <w:hyperlink r:id="rId65" w:history="1">
              <w:r w:rsidRPr="0081794D">
                <w:rPr>
                  <w:rStyle w:val="Hyperlink"/>
                </w:rPr>
                <w:t>Connecting learning</w:t>
              </w:r>
            </w:hyperlink>
            <w:r>
              <w:t xml:space="preserve"> to activate prior knowledge of </w:t>
            </w:r>
            <w:r w:rsidRPr="00AA77A0">
              <w:t>migration</w:t>
            </w:r>
            <w:r>
              <w:t xml:space="preserve"> by having students respond to </w:t>
            </w:r>
            <w:r w:rsidR="00FC6A6D">
              <w:t xml:space="preserve">the following </w:t>
            </w:r>
            <w:r w:rsidRPr="00AA77A0">
              <w:t>true or false</w:t>
            </w:r>
            <w:r>
              <w:t xml:space="preserve"> </w:t>
            </w:r>
            <w:r w:rsidR="00E868CE">
              <w:t>statements</w:t>
            </w:r>
            <w:r>
              <w:t>:</w:t>
            </w:r>
            <w:r w:rsidRPr="00AA77A0">
              <w:t xml:space="preserve"> </w:t>
            </w:r>
          </w:p>
          <w:p w14:paraId="150712A2" w14:textId="4840ADA2" w:rsidR="003F6226" w:rsidRDefault="003F6226" w:rsidP="00505B55">
            <w:pPr>
              <w:pStyle w:val="ListNumber"/>
              <w:numPr>
                <w:ilvl w:val="0"/>
                <w:numId w:val="9"/>
              </w:numPr>
            </w:pPr>
            <w:r>
              <w:lastRenderedPageBreak/>
              <w:t>Going on a holiday is a form of migration</w:t>
            </w:r>
            <w:r w:rsidR="00E868CE">
              <w:t>.</w:t>
            </w:r>
            <w:r>
              <w:t xml:space="preserve"> </w:t>
            </w:r>
          </w:p>
          <w:p w14:paraId="4B628680" w14:textId="7451F7E4" w:rsidR="003F6226" w:rsidRDefault="003F6226" w:rsidP="00505B55">
            <w:pPr>
              <w:pStyle w:val="ListNumber"/>
              <w:numPr>
                <w:ilvl w:val="0"/>
                <w:numId w:val="3"/>
              </w:numPr>
            </w:pPr>
            <w:r>
              <w:t>Commuting to and from school is a form of migration</w:t>
            </w:r>
            <w:r w:rsidR="00E868CE">
              <w:t>.</w:t>
            </w:r>
          </w:p>
          <w:p w14:paraId="1DCEB870" w14:textId="079FD015" w:rsidR="003F6226" w:rsidRPr="00B62BF6" w:rsidRDefault="003F6226" w:rsidP="00505B55">
            <w:pPr>
              <w:pStyle w:val="ListNumber"/>
              <w:numPr>
                <w:ilvl w:val="0"/>
                <w:numId w:val="3"/>
              </w:numPr>
            </w:pPr>
            <w:r>
              <w:t>Evacuating for a short-term emergency such as during a bushfire or flood, is a form of migration</w:t>
            </w:r>
            <w:r w:rsidR="00E868CE">
              <w:t>.</w:t>
            </w:r>
            <w:r>
              <w:t xml:space="preserve"> </w:t>
            </w:r>
          </w:p>
          <w:p w14:paraId="1E8675A9" w14:textId="77777777" w:rsidR="003F6226" w:rsidRPr="00566AFA" w:rsidRDefault="003F6226" w:rsidP="003F6226">
            <w:pPr>
              <w:pStyle w:val="FeatureBox3"/>
              <w:rPr>
                <w:b/>
                <w:bCs/>
              </w:rPr>
            </w:pPr>
            <w:r w:rsidRPr="00566AFA">
              <w:rPr>
                <w:b/>
                <w:bCs/>
              </w:rPr>
              <w:t xml:space="preserve">Answers: </w:t>
            </w:r>
          </w:p>
          <w:p w14:paraId="275C871F" w14:textId="0311D212" w:rsidR="003F6226" w:rsidRDefault="00D04747" w:rsidP="003F6226">
            <w:pPr>
              <w:pStyle w:val="FeatureBox3"/>
            </w:pPr>
            <w:r>
              <w:t>Q</w:t>
            </w:r>
            <w:r w:rsidR="003F6226">
              <w:t>1</w:t>
            </w:r>
            <w:r w:rsidR="00E868CE">
              <w:t>.</w:t>
            </w:r>
            <w:r w:rsidR="003F6226">
              <w:t xml:space="preserve"> False – this is a routine and temporary – there is no change of residence.</w:t>
            </w:r>
          </w:p>
          <w:p w14:paraId="23B888FB" w14:textId="5DB4B2B6" w:rsidR="003F6226" w:rsidRDefault="00D04747" w:rsidP="003F6226">
            <w:pPr>
              <w:pStyle w:val="FeatureBox3"/>
            </w:pPr>
            <w:r>
              <w:t>Q</w:t>
            </w:r>
            <w:r w:rsidR="003F6226">
              <w:t>2</w:t>
            </w:r>
            <w:r w:rsidR="00E868CE">
              <w:t>.</w:t>
            </w:r>
            <w:r w:rsidR="003F6226">
              <w:t xml:space="preserve"> False – this is a routine and temporary – there is no change of residence.</w:t>
            </w:r>
          </w:p>
          <w:p w14:paraId="796BBB0E" w14:textId="11B18B47" w:rsidR="003F6226" w:rsidRPr="00B62BF6" w:rsidRDefault="00D04747" w:rsidP="003F6226">
            <w:pPr>
              <w:pStyle w:val="FeatureBox3"/>
            </w:pPr>
            <w:r>
              <w:t>Q</w:t>
            </w:r>
            <w:r w:rsidR="003F6226">
              <w:t>3</w:t>
            </w:r>
            <w:r w:rsidR="00E868CE">
              <w:t>.</w:t>
            </w:r>
            <w:r w:rsidR="003F6226">
              <w:t xml:space="preserve"> False – as these are short-term only, these are examples of displacement.</w:t>
            </w:r>
          </w:p>
          <w:p w14:paraId="34F3F8EE" w14:textId="4CBFB040" w:rsidR="003F6226" w:rsidRDefault="003F6226" w:rsidP="003F6226">
            <w:hyperlink r:id="rId66" w:history="1">
              <w:r w:rsidRPr="003C1713">
                <w:rPr>
                  <w:rStyle w:val="Hyperlink"/>
                </w:rPr>
                <w:t>Connect learning</w:t>
              </w:r>
            </w:hyperlink>
            <w:r w:rsidRPr="00213153">
              <w:t xml:space="preserve"> by re-engaging with the economic, social, environmental and political table from the previous lesson. Discuss some of the interesting points raised from the</w:t>
            </w:r>
            <w:r>
              <w:t xml:space="preserve"> previous lesson</w:t>
            </w:r>
            <w:r w:rsidR="00FC6A6D">
              <w:t>’s</w:t>
            </w:r>
            <w:r w:rsidRPr="00213153">
              <w:t xml:space="preserve"> </w:t>
            </w:r>
            <w:hyperlink r:id="rId67" w:history="1">
              <w:r w:rsidR="009D0FDE">
                <w:rPr>
                  <w:rStyle w:val="Hyperlink"/>
                </w:rPr>
                <w:t>e</w:t>
              </w:r>
              <w:r w:rsidR="009D0FA6" w:rsidRPr="00EC226B">
                <w:rPr>
                  <w:rStyle w:val="Hyperlink"/>
                </w:rPr>
                <w:t>xit tickets</w:t>
              </w:r>
            </w:hyperlink>
            <w:r w:rsidR="004B66F5">
              <w:t xml:space="preserve"> </w:t>
            </w:r>
            <w:r w:rsidRPr="00213153">
              <w:t xml:space="preserve">activity. </w:t>
            </w:r>
            <w:r>
              <w:t xml:space="preserve">Cold call students to </w:t>
            </w:r>
            <w:hyperlink r:id="rId68" w:history="1">
              <w:r w:rsidR="00EE25D8">
                <w:rPr>
                  <w:rStyle w:val="Hyperlink"/>
                </w:rPr>
                <w:t>c</w:t>
              </w:r>
              <w:r w:rsidR="00EE25D8" w:rsidRPr="00F863D3">
                <w:rPr>
                  <w:rStyle w:val="Hyperlink"/>
                </w:rPr>
                <w:t>heck for understanding</w:t>
              </w:r>
            </w:hyperlink>
            <w:r>
              <w:t xml:space="preserve"> by asking the following sample questions:</w:t>
            </w:r>
          </w:p>
          <w:p w14:paraId="0EA18B38" w14:textId="70D9782A" w:rsidR="003F6226" w:rsidRDefault="003F6226" w:rsidP="00505B55">
            <w:pPr>
              <w:pStyle w:val="ListNumber"/>
              <w:numPr>
                <w:ilvl w:val="0"/>
                <w:numId w:val="5"/>
              </w:numPr>
            </w:pPr>
            <w:r>
              <w:t>What type of factor would relate to health, education and religion?</w:t>
            </w:r>
          </w:p>
          <w:p w14:paraId="6666A521" w14:textId="61E3D931" w:rsidR="003F6226" w:rsidRDefault="003F6226" w:rsidP="00505B55">
            <w:pPr>
              <w:pStyle w:val="ListNumber"/>
              <w:numPr>
                <w:ilvl w:val="0"/>
                <w:numId w:val="3"/>
              </w:numPr>
            </w:pPr>
            <w:r>
              <w:t>Climate change, weather and flooding would belong to what type of factor?</w:t>
            </w:r>
          </w:p>
          <w:p w14:paraId="0AD9CF43" w14:textId="77777777" w:rsidR="003F6226" w:rsidRDefault="003F6226" w:rsidP="00505B55">
            <w:pPr>
              <w:pStyle w:val="ListNumber"/>
              <w:numPr>
                <w:ilvl w:val="0"/>
                <w:numId w:val="3"/>
              </w:numPr>
            </w:pPr>
            <w:r>
              <w:lastRenderedPageBreak/>
              <w:t>Which factor relates to unemployment, income and housing prices?</w:t>
            </w:r>
          </w:p>
          <w:p w14:paraId="60F102DF" w14:textId="7D102967" w:rsidR="003F6226" w:rsidRDefault="003F6226" w:rsidP="00505B55">
            <w:pPr>
              <w:pStyle w:val="ListNumber"/>
              <w:numPr>
                <w:ilvl w:val="0"/>
                <w:numId w:val="3"/>
              </w:numPr>
            </w:pPr>
            <w:r>
              <w:t xml:space="preserve">War, conflict and high taxes would be described as what factor? </w:t>
            </w:r>
          </w:p>
          <w:p w14:paraId="1908146F" w14:textId="7E4EEEF5" w:rsidR="003F6226" w:rsidRDefault="003F6226" w:rsidP="003F6226">
            <w:pPr>
              <w:pStyle w:val="FeatureBox3"/>
            </w:pPr>
            <w:r w:rsidRPr="0071031B">
              <w:rPr>
                <w:b/>
                <w:bCs/>
              </w:rPr>
              <w:t>Answers:</w:t>
            </w:r>
            <w:r>
              <w:t xml:space="preserve"> </w:t>
            </w:r>
            <w:r w:rsidR="003E4CFB">
              <w:t>Q</w:t>
            </w:r>
            <w:r>
              <w:t>1: Social</w:t>
            </w:r>
            <w:r w:rsidR="00375819">
              <w:t xml:space="preserve">. </w:t>
            </w:r>
            <w:r w:rsidR="003E4CFB">
              <w:t>Q</w:t>
            </w:r>
            <w:r>
              <w:t>2: Environmental</w:t>
            </w:r>
            <w:r w:rsidR="00375819">
              <w:t>.</w:t>
            </w:r>
            <w:r>
              <w:t xml:space="preserve"> </w:t>
            </w:r>
            <w:r w:rsidR="003E4CFB">
              <w:t>Q</w:t>
            </w:r>
            <w:r>
              <w:t>3: Economic</w:t>
            </w:r>
            <w:r w:rsidR="00375819">
              <w:t>.</w:t>
            </w:r>
            <w:r>
              <w:t xml:space="preserve"> </w:t>
            </w:r>
            <w:r w:rsidR="003E4CFB">
              <w:t>Q</w:t>
            </w:r>
            <w:r>
              <w:t>4: Political.</w:t>
            </w:r>
          </w:p>
          <w:p w14:paraId="11F40C24" w14:textId="77777777" w:rsidR="0028100A" w:rsidRDefault="0028100A" w:rsidP="0028100A">
            <w:pPr>
              <w:rPr>
                <w:b/>
                <w:bCs/>
              </w:rPr>
            </w:pPr>
            <w:r w:rsidRPr="004165DB">
              <w:rPr>
                <w:b/>
                <w:bCs/>
              </w:rPr>
              <w:t>Core le</w:t>
            </w:r>
            <w:r>
              <w:rPr>
                <w:b/>
                <w:bCs/>
              </w:rPr>
              <w:t>sson</w:t>
            </w:r>
          </w:p>
          <w:p w14:paraId="188BFF36" w14:textId="79FDFB2E" w:rsidR="00440BE1" w:rsidRDefault="00440BE1" w:rsidP="00440BE1">
            <w:pPr>
              <w:pStyle w:val="FeatureBox2"/>
            </w:pPr>
            <w:r w:rsidRPr="00440BE1">
              <w:rPr>
                <w:b/>
                <w:bCs/>
              </w:rPr>
              <w:t>Note:</w:t>
            </w:r>
            <w:r>
              <w:t xml:space="preserve"> teachers may choose to engage with s</w:t>
            </w:r>
            <w:r w:rsidRPr="00440BE1">
              <w:t>lide deck Spatial technologies – Year 9 – Changing places</w:t>
            </w:r>
            <w:r>
              <w:t xml:space="preserve"> at this point in the program. This slide deck provides an introduction to different types of spatial mapping, using samples.</w:t>
            </w:r>
          </w:p>
          <w:p w14:paraId="24B80D88" w14:textId="363E8BF5" w:rsidR="00237451" w:rsidRDefault="00237451" w:rsidP="00237451">
            <w:r>
              <w:t xml:space="preserve">Engage with </w:t>
            </w:r>
            <w:r w:rsidR="002459A9">
              <w:t xml:space="preserve">the policy evidence summary </w:t>
            </w:r>
            <w:hyperlink r:id="rId69" w:history="1">
              <w:r w:rsidR="001D1A78" w:rsidRPr="001D1A78">
                <w:rPr>
                  <w:rStyle w:val="Hyperlink"/>
                </w:rPr>
                <w:t>Place-based drivers and effective management of population growth and change in regional Australia</w:t>
              </w:r>
            </w:hyperlink>
            <w:r>
              <w:t xml:space="preserve"> and conduct a </w:t>
            </w:r>
            <w:hyperlink r:id="rId70" w:history="1">
              <w:r w:rsidR="009270AF" w:rsidRPr="00A7545F">
                <w:rPr>
                  <w:rStyle w:val="Hyperlink"/>
                </w:rPr>
                <w:t>Think</w:t>
              </w:r>
              <w:r w:rsidR="009270AF">
                <w:rPr>
                  <w:rStyle w:val="Hyperlink"/>
                </w:rPr>
                <w:t>-</w:t>
              </w:r>
              <w:r w:rsidR="009270AF" w:rsidRPr="00A7545F">
                <w:rPr>
                  <w:rStyle w:val="Hyperlink"/>
                </w:rPr>
                <w:t>Pair</w:t>
              </w:r>
              <w:r w:rsidR="009270AF">
                <w:rPr>
                  <w:rStyle w:val="Hyperlink"/>
                </w:rPr>
                <w:t>-</w:t>
              </w:r>
              <w:r w:rsidR="009270AF" w:rsidRPr="00A7545F">
                <w:rPr>
                  <w:rStyle w:val="Hyperlink"/>
                </w:rPr>
                <w:t>Share</w:t>
              </w:r>
            </w:hyperlink>
            <w:r w:rsidRPr="00217705">
              <w:t xml:space="preserve"> </w:t>
            </w:r>
            <w:r>
              <w:t>answering</w:t>
            </w:r>
            <w:r w:rsidR="00EE25D8">
              <w:t xml:space="preserve"> the following questions</w:t>
            </w:r>
            <w:r>
              <w:t>:</w:t>
            </w:r>
          </w:p>
          <w:p w14:paraId="43EBEF00" w14:textId="77777777" w:rsidR="00237451" w:rsidRPr="0014212F" w:rsidRDefault="00237451" w:rsidP="00505B55">
            <w:pPr>
              <w:pStyle w:val="ListNumber"/>
              <w:numPr>
                <w:ilvl w:val="0"/>
                <w:numId w:val="11"/>
              </w:numPr>
            </w:pPr>
            <w:r w:rsidRPr="0014212F">
              <w:t xml:space="preserve">What are the impacts of people moving to and from regional </w:t>
            </w:r>
            <w:r>
              <w:t>and</w:t>
            </w:r>
            <w:r w:rsidRPr="0014212F">
              <w:t xml:space="preserve"> remote locations?</w:t>
            </w:r>
          </w:p>
          <w:p w14:paraId="4D3CAF9C" w14:textId="77777777" w:rsidR="00237451" w:rsidRDefault="00237451" w:rsidP="00505B55">
            <w:pPr>
              <w:pStyle w:val="ListNumber"/>
              <w:numPr>
                <w:ilvl w:val="0"/>
                <w:numId w:val="3"/>
              </w:numPr>
            </w:pPr>
            <w:r w:rsidRPr="0014212F">
              <w:t>What are the impacts of people moving to and from urban locations?</w:t>
            </w:r>
          </w:p>
          <w:p w14:paraId="2C29E0FE" w14:textId="29828DF3" w:rsidR="00237451" w:rsidRDefault="00237451" w:rsidP="00485B8A">
            <w:r>
              <w:t>Instruct students to record the discussion (</w:t>
            </w:r>
            <w:r w:rsidR="003E4CFB">
              <w:t xml:space="preserve">see </w:t>
            </w:r>
            <w:r w:rsidRPr="00D04EBA">
              <w:t xml:space="preserve">Activity </w:t>
            </w:r>
            <w:r>
              <w:t>1</w:t>
            </w:r>
            <w:r w:rsidR="003E4CFB">
              <w:t xml:space="preserve"> in Resource 5.1</w:t>
            </w:r>
            <w:r>
              <w:t>).</w:t>
            </w:r>
          </w:p>
          <w:p w14:paraId="6415FCBC" w14:textId="118210B3" w:rsidR="002D6579" w:rsidRPr="00E146B0" w:rsidRDefault="00237451" w:rsidP="002D6579">
            <w:r>
              <w:lastRenderedPageBreak/>
              <w:t>Allocate s</w:t>
            </w:r>
            <w:r w:rsidRPr="00AB6331">
              <w:t xml:space="preserve">tudents </w:t>
            </w:r>
            <w:r w:rsidR="00485B8A">
              <w:t xml:space="preserve">to </w:t>
            </w:r>
            <w:r w:rsidRPr="00AB6331">
              <w:t>work in pairs to develop an infographic that illustrates policy solutions for managing the impacts of change caused by internal migration.</w:t>
            </w:r>
            <w:r>
              <w:t xml:space="preserve"> Display infographics developed and conduct a </w:t>
            </w:r>
            <w:hyperlink r:id="rId71" w:history="1">
              <w:r w:rsidR="00B94C5F">
                <w:rPr>
                  <w:rStyle w:val="Hyperlink"/>
                </w:rPr>
                <w:t>g</w:t>
              </w:r>
              <w:r w:rsidRPr="00CA43B4">
                <w:rPr>
                  <w:rStyle w:val="Hyperlink"/>
                </w:rPr>
                <w:t>allery walk</w:t>
              </w:r>
            </w:hyperlink>
            <w:r>
              <w:t xml:space="preserve"> (</w:t>
            </w:r>
            <w:r w:rsidR="003E4CFB">
              <w:t xml:space="preserve">see </w:t>
            </w:r>
            <w:r w:rsidRPr="00D04EBA">
              <w:t xml:space="preserve">Activity </w:t>
            </w:r>
            <w:r>
              <w:t>2</w:t>
            </w:r>
            <w:r w:rsidR="003E4CFB">
              <w:t xml:space="preserve"> in Resource 5.1</w:t>
            </w:r>
            <w:r>
              <w:t>).</w:t>
            </w:r>
          </w:p>
          <w:p w14:paraId="0E3E83CF" w14:textId="312CF49D" w:rsidR="00A42B1E" w:rsidRDefault="002D6579" w:rsidP="008B62C3">
            <w:pPr>
              <w:pStyle w:val="FeatureBox4"/>
            </w:pPr>
            <w:r>
              <w:rPr>
                <w:b/>
                <w:bCs/>
              </w:rPr>
              <w:t>Differentiation</w:t>
            </w:r>
            <w:r w:rsidRPr="00597DFA">
              <w:rPr>
                <w:b/>
                <w:bCs/>
              </w:rPr>
              <w:t>:</w:t>
            </w:r>
            <w:r>
              <w:t xml:space="preserve"> </w:t>
            </w:r>
            <w:r w:rsidR="00014DE8">
              <w:t xml:space="preserve">support students to unpack </w:t>
            </w:r>
            <w:r w:rsidR="00717B1C">
              <w:t xml:space="preserve">the </w:t>
            </w:r>
            <w:r w:rsidR="002C3D76">
              <w:t xml:space="preserve">impacts of the movement of people by </w:t>
            </w:r>
            <w:r w:rsidR="0035301F">
              <w:t xml:space="preserve">scaffolding the information into a table with headings – </w:t>
            </w:r>
            <w:r w:rsidR="00485B8A">
              <w:t>Problem</w:t>
            </w:r>
            <w:r w:rsidR="0035301F">
              <w:t xml:space="preserve">, </w:t>
            </w:r>
            <w:r w:rsidR="00485B8A">
              <w:t>I</w:t>
            </w:r>
            <w:r w:rsidR="00717B1C">
              <w:t xml:space="preserve">mpact and </w:t>
            </w:r>
            <w:r w:rsidR="00485B8A">
              <w:t>Policy response</w:t>
            </w:r>
            <w:r w:rsidR="0035301F">
              <w:t>. U</w:t>
            </w:r>
            <w:r>
              <w:t xml:space="preserve">se the </w:t>
            </w:r>
            <w:hyperlink r:id="rId72" w:history="1">
              <w:r w:rsidRPr="00D705C4">
                <w:rPr>
                  <w:rStyle w:val="Hyperlink"/>
                </w:rPr>
                <w:t>think aloud strategy</w:t>
              </w:r>
            </w:hyperlink>
            <w:r>
              <w:t xml:space="preserve"> </w:t>
            </w:r>
            <w:r w:rsidR="00020BB0">
              <w:t xml:space="preserve">as follows </w:t>
            </w:r>
            <w:r w:rsidR="002B062E">
              <w:t xml:space="preserve">to categorise information under these headings. </w:t>
            </w:r>
          </w:p>
          <w:p w14:paraId="17D450AF" w14:textId="77777777" w:rsidR="00561142" w:rsidRDefault="00A42B1E" w:rsidP="008B62C3">
            <w:pPr>
              <w:pStyle w:val="FeatureBox4"/>
            </w:pPr>
            <w:r>
              <w:t xml:space="preserve">Problem </w:t>
            </w:r>
            <w:r w:rsidR="008F4953">
              <w:t>– r</w:t>
            </w:r>
            <w:r w:rsidR="008F4953" w:rsidRPr="008F4953">
              <w:t>apid population growth in cities</w:t>
            </w:r>
            <w:r w:rsidR="008F4953">
              <w:t xml:space="preserve"> </w:t>
            </w:r>
          </w:p>
          <w:p w14:paraId="48FBECD9" w14:textId="3FB4CD2C" w:rsidR="00561142" w:rsidRDefault="00561142" w:rsidP="008B62C3">
            <w:pPr>
              <w:pStyle w:val="FeatureBox4"/>
            </w:pPr>
            <w:r>
              <w:t>I</w:t>
            </w:r>
            <w:r w:rsidR="008F4953">
              <w:t xml:space="preserve">mpact – </w:t>
            </w:r>
            <w:r w:rsidR="00E23BAE">
              <w:t>c</w:t>
            </w:r>
            <w:r w:rsidR="00E23BAE" w:rsidRPr="00E23BAE">
              <w:t>ities may experience housing shortages, higher housing prices and pressure on infrastructure such as transport and schools</w:t>
            </w:r>
          </w:p>
          <w:p w14:paraId="35FFB297" w14:textId="775B0D10" w:rsidR="008F4953" w:rsidRPr="00CB377F" w:rsidRDefault="00561142" w:rsidP="008B62C3">
            <w:pPr>
              <w:pStyle w:val="FeatureBox4"/>
            </w:pPr>
            <w:r>
              <w:t>P</w:t>
            </w:r>
            <w:r w:rsidR="008F4953">
              <w:t xml:space="preserve">olicy response – </w:t>
            </w:r>
            <w:r w:rsidR="00CB377F">
              <w:t>g</w:t>
            </w:r>
            <w:r w:rsidR="00CB377F" w:rsidRPr="00CB377F">
              <w:t>overnments could invest in new housing developments, improve public transport, and encourage development in regional cities to reduce pressure on major cities.</w:t>
            </w:r>
          </w:p>
          <w:p w14:paraId="5A826B30" w14:textId="77777777" w:rsidR="0028100A" w:rsidRDefault="0028100A" w:rsidP="0028100A">
            <w:pPr>
              <w:rPr>
                <w:b/>
                <w:bCs/>
              </w:rPr>
            </w:pPr>
            <w:r w:rsidRPr="004165DB">
              <w:rPr>
                <w:b/>
                <w:bCs/>
              </w:rPr>
              <w:t>Concluding the le</w:t>
            </w:r>
            <w:r>
              <w:rPr>
                <w:b/>
                <w:bCs/>
              </w:rPr>
              <w:t>s</w:t>
            </w:r>
            <w:r w:rsidRPr="007C692A">
              <w:rPr>
                <w:b/>
                <w:bCs/>
              </w:rPr>
              <w:t>son</w:t>
            </w:r>
          </w:p>
          <w:p w14:paraId="486D2DDE" w14:textId="2767787C" w:rsidR="00AC2EF7" w:rsidRPr="00AC2EF7" w:rsidRDefault="00AC2EF7" w:rsidP="0028100A">
            <w:r>
              <w:t xml:space="preserve">Display infographics developed and conduct a </w:t>
            </w:r>
            <w:hyperlink r:id="rId73" w:history="1">
              <w:r w:rsidR="00B94C5F">
                <w:rPr>
                  <w:rStyle w:val="Hyperlink"/>
                </w:rPr>
                <w:t>g</w:t>
              </w:r>
              <w:r w:rsidRPr="00CA43B4">
                <w:rPr>
                  <w:rStyle w:val="Hyperlink"/>
                </w:rPr>
                <w:t>allery walk</w:t>
              </w:r>
            </w:hyperlink>
            <w:r>
              <w:t xml:space="preserve"> (</w:t>
            </w:r>
            <w:r w:rsidR="003E4CFB">
              <w:t xml:space="preserve">see </w:t>
            </w:r>
            <w:r w:rsidRPr="00D04EBA">
              <w:t xml:space="preserve">Activity </w:t>
            </w:r>
            <w:r>
              <w:t>2</w:t>
            </w:r>
            <w:r w:rsidR="003E4CFB">
              <w:t xml:space="preserve"> in Resource 5.1</w:t>
            </w:r>
            <w:r>
              <w:t>).</w:t>
            </w:r>
          </w:p>
          <w:p w14:paraId="19DF3209" w14:textId="77777777" w:rsidR="0028100A" w:rsidRDefault="0028100A" w:rsidP="0028100A">
            <w:pPr>
              <w:rPr>
                <w:b/>
                <w:bCs/>
              </w:rPr>
            </w:pPr>
            <w:r>
              <w:rPr>
                <w:b/>
                <w:bCs/>
              </w:rPr>
              <w:t>Evidence of learning</w:t>
            </w:r>
          </w:p>
          <w:p w14:paraId="0AD55976" w14:textId="6A14C884" w:rsidR="004B2775" w:rsidRDefault="004B2775" w:rsidP="0028100A">
            <w:r w:rsidRPr="004B2775">
              <w:t>Students demonstrate an understanding of internal migration and its impacts by:</w:t>
            </w:r>
          </w:p>
          <w:p w14:paraId="0A09FC99" w14:textId="16323F4C" w:rsidR="004B2775" w:rsidRDefault="004B2775" w:rsidP="00721039">
            <w:pPr>
              <w:pStyle w:val="ListBullet"/>
            </w:pPr>
            <w:r w:rsidRPr="004B2775">
              <w:lastRenderedPageBreak/>
              <w:t>distinguishing migration from temporary movement and displacement</w:t>
            </w:r>
          </w:p>
          <w:p w14:paraId="5FEDCB33" w14:textId="77777777" w:rsidR="004B2775" w:rsidRDefault="004B2775" w:rsidP="00721039">
            <w:pPr>
              <w:pStyle w:val="ListBullet"/>
            </w:pPr>
            <w:r w:rsidRPr="004B2775">
              <w:t>identifying impacts of population change on regional, remote and urban areas</w:t>
            </w:r>
          </w:p>
          <w:p w14:paraId="1BB38D55" w14:textId="77777777" w:rsidR="004B2775" w:rsidRDefault="004B2775" w:rsidP="00721039">
            <w:pPr>
              <w:pStyle w:val="ListBullet"/>
            </w:pPr>
            <w:r w:rsidRPr="004B2775">
              <w:t>applying economic, social, environmental and political categories to migration influences</w:t>
            </w:r>
          </w:p>
          <w:p w14:paraId="51258734" w14:textId="36D6B30B" w:rsidR="0028100A" w:rsidRPr="00BD0EC4" w:rsidRDefault="004B2775" w:rsidP="00721039">
            <w:pPr>
              <w:pStyle w:val="ListBullet"/>
              <w:rPr>
                <w:rStyle w:val="Strong"/>
                <w:b w:val="0"/>
                <w:bCs w:val="0"/>
              </w:rPr>
            </w:pPr>
            <w:r w:rsidRPr="004B2775">
              <w:t>developing and presenting an infographic outlining policy responses</w:t>
            </w:r>
            <w:r w:rsidR="00395114">
              <w:t>.</w:t>
            </w:r>
          </w:p>
        </w:tc>
        <w:tc>
          <w:tcPr>
            <w:tcW w:w="1526" w:type="dxa"/>
          </w:tcPr>
          <w:p w14:paraId="27C0B3A1" w14:textId="77777777" w:rsidR="0028100A" w:rsidRPr="00B16460" w:rsidRDefault="0028100A" w:rsidP="0028100A">
            <w:pPr>
              <w:rPr>
                <w:rStyle w:val="Strong"/>
              </w:rPr>
            </w:pPr>
          </w:p>
        </w:tc>
      </w:tr>
      <w:tr w:rsidR="00C70158" w14:paraId="173C1853" w14:textId="77777777" w:rsidTr="0001C41D">
        <w:tc>
          <w:tcPr>
            <w:tcW w:w="3256" w:type="dxa"/>
          </w:tcPr>
          <w:p w14:paraId="0923DFC0" w14:textId="7371B80D" w:rsidR="00955927" w:rsidRPr="00C807A3" w:rsidRDefault="00955927" w:rsidP="00955927">
            <w:pPr>
              <w:rPr>
                <w:b/>
                <w:bCs/>
              </w:rPr>
            </w:pPr>
            <w:r>
              <w:rPr>
                <w:b/>
                <w:bCs/>
              </w:rPr>
              <w:lastRenderedPageBreak/>
              <w:t>L</w:t>
            </w:r>
            <w:r w:rsidRPr="00352B93">
              <w:rPr>
                <w:b/>
                <w:bCs/>
              </w:rPr>
              <w:t xml:space="preserve">esson </w:t>
            </w:r>
            <w:r>
              <w:rPr>
                <w:b/>
                <w:bCs/>
              </w:rPr>
              <w:t>6</w:t>
            </w:r>
            <w:r>
              <w:t xml:space="preserve"> </w:t>
            </w:r>
            <w:r w:rsidRPr="00C807A3">
              <w:rPr>
                <w:b/>
                <w:bCs/>
              </w:rPr>
              <w:t xml:space="preserve">– </w:t>
            </w:r>
            <w:r w:rsidR="00533302" w:rsidRPr="00C807A3">
              <w:rPr>
                <w:b/>
                <w:bCs/>
              </w:rPr>
              <w:t xml:space="preserve">internal </w:t>
            </w:r>
            <w:r w:rsidR="004A3496" w:rsidRPr="00C807A3">
              <w:rPr>
                <w:b/>
                <w:bCs/>
              </w:rPr>
              <w:t>migration literacy</w:t>
            </w:r>
          </w:p>
          <w:p w14:paraId="404B788E" w14:textId="7854119C" w:rsidR="00955927" w:rsidRPr="005C2355" w:rsidRDefault="00955927" w:rsidP="00955927">
            <w:pPr>
              <w:rPr>
                <w:b/>
                <w:bCs/>
              </w:rPr>
            </w:pPr>
            <w:r w:rsidRPr="005C2355">
              <w:rPr>
                <w:b/>
                <w:bCs/>
              </w:rPr>
              <w:t>Outcome</w:t>
            </w:r>
            <w:r w:rsidR="00BA3943">
              <w:rPr>
                <w:b/>
                <w:bCs/>
              </w:rPr>
              <w:t>s</w:t>
            </w:r>
          </w:p>
          <w:p w14:paraId="2A5CB515" w14:textId="73814755" w:rsidR="00955927" w:rsidRDefault="00D22FB9" w:rsidP="006905B8">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6157B44E" w14:textId="1627ED40" w:rsidR="006905B8"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419BA3C5" w14:textId="77777777" w:rsidR="00955927" w:rsidRDefault="00955927" w:rsidP="00955927">
            <w:pPr>
              <w:rPr>
                <w:b/>
              </w:rPr>
            </w:pPr>
            <w:r w:rsidRPr="004E1FC6">
              <w:rPr>
                <w:b/>
              </w:rPr>
              <w:lastRenderedPageBreak/>
              <w:t>Content</w:t>
            </w:r>
          </w:p>
          <w:p w14:paraId="79B8EB02" w14:textId="77777777" w:rsidR="00426EC7" w:rsidRPr="00426EC7" w:rsidRDefault="00426EC7" w:rsidP="00426EC7">
            <w:pPr>
              <w:rPr>
                <w:bCs/>
              </w:rPr>
            </w:pPr>
            <w:r w:rsidRPr="00426EC7">
              <w:rPr>
                <w:bCs/>
              </w:rPr>
              <w:t>Thinking and working geographically</w:t>
            </w:r>
          </w:p>
          <w:p w14:paraId="461C92E7" w14:textId="77777777" w:rsidR="00426EC7" w:rsidRPr="00426EC7" w:rsidRDefault="00426EC7" w:rsidP="00426EC7">
            <w:pPr>
              <w:pStyle w:val="ListBullet"/>
            </w:pPr>
            <w:r w:rsidRPr="00426EC7">
              <w:t>Select and apply relevant geographical concepts</w:t>
            </w:r>
          </w:p>
          <w:p w14:paraId="5EF5343F" w14:textId="3A7415C0" w:rsidR="00426EC7" w:rsidRPr="00426EC7" w:rsidRDefault="00426EC7" w:rsidP="009728C5">
            <w:pPr>
              <w:pStyle w:val="ListBullet"/>
            </w:pPr>
            <w:r w:rsidRPr="00426EC7">
              <w:t>Create written texts to explain and analyse the movement of people and the importance of managing the world’s population</w:t>
            </w:r>
          </w:p>
          <w:p w14:paraId="0AE69ECD" w14:textId="22B6EED5" w:rsidR="00955927" w:rsidRPr="004165DB" w:rsidRDefault="00097F54" w:rsidP="00955927">
            <w:pPr>
              <w:rPr>
                <w:bCs/>
              </w:rPr>
            </w:pPr>
            <w:r w:rsidRPr="00097F54">
              <w:rPr>
                <w:bCs/>
              </w:rPr>
              <w:t>Changing settlement patterns</w:t>
            </w:r>
          </w:p>
          <w:p w14:paraId="4C66D6F8" w14:textId="519B9E75" w:rsidR="00955927" w:rsidRPr="00097F54" w:rsidRDefault="00097F54" w:rsidP="00721039">
            <w:pPr>
              <w:pStyle w:val="ListBullet"/>
            </w:pPr>
            <w:r w:rsidRPr="00097F54">
              <w:t>Opportunities and challenges of living in a variety of urban, rural and remote settlements</w:t>
            </w:r>
          </w:p>
          <w:p w14:paraId="2051C049" w14:textId="6387166E" w:rsidR="00955927" w:rsidRDefault="00955927" w:rsidP="00955927">
            <w:pPr>
              <w:rPr>
                <w:b/>
                <w:bCs/>
              </w:rPr>
            </w:pPr>
            <w:r>
              <w:rPr>
                <w:b/>
                <w:bCs/>
              </w:rPr>
              <w:t>Concepts</w:t>
            </w:r>
          </w:p>
          <w:p w14:paraId="195B7DF5" w14:textId="77777777" w:rsidR="002B5C24" w:rsidRDefault="002B5C24" w:rsidP="002B5C24">
            <w:pPr>
              <w:widowControl/>
              <w:mirrorIndents w:val="0"/>
            </w:pPr>
            <w:r w:rsidRPr="004C357E">
              <w:lastRenderedPageBreak/>
              <w:t>Place</w:t>
            </w:r>
          </w:p>
          <w:p w14:paraId="65FBD966" w14:textId="77777777" w:rsidR="002B5C24" w:rsidRDefault="002B5C24" w:rsidP="00721039">
            <w:pPr>
              <w:pStyle w:val="ListBullet"/>
            </w:pPr>
            <w:r w:rsidRPr="00243A07">
              <w:t>Characteristics of places</w:t>
            </w:r>
          </w:p>
          <w:p w14:paraId="0B2F14D0" w14:textId="77777777" w:rsidR="002B5C24" w:rsidRDefault="002B5C24" w:rsidP="00521CE0">
            <w:r w:rsidRPr="00243A07">
              <w:t>Space</w:t>
            </w:r>
          </w:p>
          <w:p w14:paraId="283E3506" w14:textId="77777777" w:rsidR="002B5C24" w:rsidRDefault="002B5C24" w:rsidP="00721039">
            <w:pPr>
              <w:pStyle w:val="ListBullet"/>
            </w:pPr>
            <w:r>
              <w:t>Significance of location and spatial distribution</w:t>
            </w:r>
          </w:p>
          <w:p w14:paraId="7584E943" w14:textId="77777777" w:rsidR="002B5C24" w:rsidRDefault="002B5C24" w:rsidP="00721039">
            <w:pPr>
              <w:pStyle w:val="ListBullet"/>
            </w:pPr>
            <w:r>
              <w:t>Ways people organise and manage the spaces where they live</w:t>
            </w:r>
          </w:p>
          <w:p w14:paraId="06F5B77D" w14:textId="77777777" w:rsidR="002B5C24" w:rsidRDefault="002B5C24" w:rsidP="00521CE0">
            <w:r w:rsidRPr="00801F95">
              <w:t>Environment</w:t>
            </w:r>
          </w:p>
          <w:p w14:paraId="1B8CEB89" w14:textId="77777777" w:rsidR="002B5C24" w:rsidRDefault="002B5C24" w:rsidP="00426294">
            <w:pPr>
              <w:pStyle w:val="ListBullet"/>
            </w:pPr>
            <w:r w:rsidRPr="00381B2D">
              <w:t>Important interrelationships between humans and the environment</w:t>
            </w:r>
          </w:p>
          <w:p w14:paraId="0834B84C" w14:textId="77777777" w:rsidR="002B5C24" w:rsidRDefault="002B5C24" w:rsidP="00521CE0">
            <w:r w:rsidRPr="00387EB3">
              <w:t>Sustainability</w:t>
            </w:r>
          </w:p>
          <w:p w14:paraId="053B8372" w14:textId="63323FBF" w:rsidR="0028100A" w:rsidRDefault="002B5C24" w:rsidP="00426294">
            <w:pPr>
              <w:pStyle w:val="ListBullet"/>
              <w:rPr>
                <w:b/>
                <w:bCs/>
              </w:rPr>
            </w:pPr>
            <w:r w:rsidRPr="0087287E">
              <w:t xml:space="preserve">Sustainable environmental </w:t>
            </w:r>
            <w:r w:rsidRPr="00426294">
              <w:t>management</w:t>
            </w:r>
            <w:r w:rsidRPr="0087287E">
              <w:t xml:space="preserve"> </w:t>
            </w:r>
            <w:r w:rsidRPr="0087287E">
              <w:lastRenderedPageBreak/>
              <w:t>approaches for a long-term future</w:t>
            </w:r>
          </w:p>
        </w:tc>
        <w:tc>
          <w:tcPr>
            <w:tcW w:w="9780" w:type="dxa"/>
          </w:tcPr>
          <w:p w14:paraId="0A47D947" w14:textId="77777777" w:rsidR="0028100A" w:rsidRDefault="0028100A" w:rsidP="0028100A">
            <w:pPr>
              <w:rPr>
                <w:rStyle w:val="Strong"/>
              </w:rPr>
            </w:pPr>
            <w:r>
              <w:rPr>
                <w:rStyle w:val="Strong"/>
              </w:rPr>
              <w:lastRenderedPageBreak/>
              <w:t>Lesson overview</w:t>
            </w:r>
          </w:p>
          <w:p w14:paraId="79BC97D4" w14:textId="27C75816" w:rsidR="006838BB" w:rsidRDefault="006838BB" w:rsidP="006E19E3">
            <w:r w:rsidRPr="006838BB">
              <w:t xml:space="preserve">This lesson focuses on strengthening students’ geographical writing skills by teaching and applying </w:t>
            </w:r>
            <w:r w:rsidR="00950A8A">
              <w:t>a writing scaffold</w:t>
            </w:r>
            <w:r w:rsidRPr="006838BB">
              <w:t xml:space="preserve"> paragraph structure. Students use previously developed summary tables on migration impacts to </w:t>
            </w:r>
            <w:r>
              <w:t>create</w:t>
            </w:r>
            <w:r w:rsidRPr="006838BB">
              <w:t xml:space="preserve"> a structured extended response. Through modelling, guided practice and peer feedback, students refine their ability to explain </w:t>
            </w:r>
            <w:r w:rsidR="00583EC6" w:rsidRPr="006838BB">
              <w:t>cause</w:t>
            </w:r>
            <w:r w:rsidR="00583EC6">
              <w:t>-</w:t>
            </w:r>
            <w:r w:rsidR="00583EC6" w:rsidRPr="006838BB">
              <w:t>and</w:t>
            </w:r>
            <w:r w:rsidR="00583EC6">
              <w:t>-</w:t>
            </w:r>
            <w:r w:rsidRPr="006838BB">
              <w:t>effect relationships using appropriate geographical terminology. The lesson consolidates understanding of migration concepts while building students’ capacity to communicate ideas clearly and logically.</w:t>
            </w:r>
          </w:p>
          <w:p w14:paraId="28F2B18F" w14:textId="22173640" w:rsidR="006E19E3" w:rsidRDefault="006E19E3" w:rsidP="006E19E3">
            <w:r w:rsidRPr="00146CF4">
              <w:t>Suggested duration</w:t>
            </w:r>
            <w:r>
              <w:t xml:space="preserve">: </w:t>
            </w:r>
            <w:r w:rsidR="00720978">
              <w:t>one</w:t>
            </w:r>
            <w:r>
              <w:t xml:space="preserve"> hour</w:t>
            </w:r>
          </w:p>
          <w:p w14:paraId="019272B3" w14:textId="7181437A" w:rsidR="006E19E3" w:rsidRPr="00734D54" w:rsidRDefault="006E19E3" w:rsidP="006E19E3">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101354" w:rsidRPr="00101354">
              <w:rPr>
                <w:rFonts w:eastAsia="Aptos"/>
                <w:szCs w:val="22"/>
              </w:rPr>
              <w:t>UnT9</w:t>
            </w:r>
            <w:r w:rsidRPr="00E02DC4">
              <w:rPr>
                <w:rFonts w:eastAsia="Aptos"/>
                <w:szCs w:val="22"/>
                <w:lang w:val="en-GB"/>
              </w:rPr>
              <w:t xml:space="preserve">. </w:t>
            </w:r>
            <w:r w:rsidRPr="00EA5735">
              <w:rPr>
                <w:szCs w:val="22"/>
              </w:rPr>
              <w:t xml:space="preserve">Visit </w:t>
            </w:r>
            <w:hyperlink r:id="rId74">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4C6C0A16" w14:textId="10EFFA8C" w:rsidR="002B6FD3" w:rsidRDefault="006E19E3" w:rsidP="006E19E3">
            <w:r w:rsidRPr="00F03198">
              <w:lastRenderedPageBreak/>
              <w:t xml:space="preserve">Prior learning: </w:t>
            </w:r>
            <w:r w:rsidR="00720978">
              <w:t>s</w:t>
            </w:r>
            <w:r w:rsidR="002B6FD3" w:rsidRPr="002B6FD3">
              <w:t xml:space="preserve">tudents should understand the impacts of internal migration on regional, remote and urban areas and be familiar with economic, social, environmental and political factors influencing migration. They should have prior exposure to </w:t>
            </w:r>
            <w:r w:rsidR="00945F12">
              <w:t xml:space="preserve">a </w:t>
            </w:r>
            <w:r w:rsidR="00950A8A">
              <w:t>writing scaffold</w:t>
            </w:r>
            <w:r w:rsidR="002B6FD3" w:rsidRPr="002B6FD3">
              <w:t xml:space="preserve"> paragraph structure and experience using summary tables to organise information. Students should be developing an understanding of directive terms such as </w:t>
            </w:r>
            <w:r w:rsidR="002B6FD3" w:rsidRPr="002B6FD3">
              <w:rPr>
                <w:i/>
                <w:iCs/>
              </w:rPr>
              <w:t>explain</w:t>
            </w:r>
            <w:r w:rsidR="002B6FD3" w:rsidRPr="002B6FD3">
              <w:t xml:space="preserve"> and key concepts including migration and urbanisation.</w:t>
            </w:r>
          </w:p>
          <w:p w14:paraId="3F544D3A" w14:textId="3EC6A237" w:rsidR="006E19E3" w:rsidRPr="00146CF4" w:rsidRDefault="006E19E3" w:rsidP="006E19E3">
            <w:r w:rsidRPr="00146CF4">
              <w:t xml:space="preserve">Key </w:t>
            </w:r>
            <w:r w:rsidRPr="000F20D5">
              <w:t>vocabulary</w:t>
            </w:r>
            <w:r w:rsidRPr="00146CF4">
              <w:t xml:space="preserve">: </w:t>
            </w:r>
            <w:r w:rsidR="008911FC">
              <w:t xml:space="preserve">scaffold, structured, paragraph, </w:t>
            </w:r>
            <w:r w:rsidR="0044708B">
              <w:t xml:space="preserve">explain, impact, urbanisation, megacity, latitude, longitude, </w:t>
            </w:r>
            <w:r w:rsidR="000F20D5">
              <w:t>economic, social, environmental, political</w:t>
            </w:r>
          </w:p>
          <w:p w14:paraId="202372C1" w14:textId="6549DB0A" w:rsidR="006E19E3" w:rsidRDefault="006E19E3" w:rsidP="006E19E3">
            <w:r w:rsidRPr="00146CF4">
              <w:t xml:space="preserve">Related resources: </w:t>
            </w:r>
            <w:r w:rsidRPr="008C2DFD">
              <w:t xml:space="preserve">Resource </w:t>
            </w:r>
            <w:r w:rsidR="008C2DFD">
              <w:t>6</w:t>
            </w:r>
            <w:r w:rsidRPr="008C2DFD">
              <w:t>.1</w:t>
            </w:r>
          </w:p>
          <w:p w14:paraId="0AF610F0" w14:textId="646648B5" w:rsidR="006E19E3" w:rsidRPr="00B16460" w:rsidRDefault="002F1584" w:rsidP="006E19E3">
            <w:pPr>
              <w:rPr>
                <w:rStyle w:val="Strong"/>
              </w:rPr>
            </w:pPr>
            <w:r>
              <w:rPr>
                <w:rStyle w:val="Strong"/>
              </w:rPr>
              <w:t>Beginning the lesson</w:t>
            </w:r>
          </w:p>
          <w:p w14:paraId="1CF46ADB" w14:textId="534962A3" w:rsidR="006E19E3" w:rsidRDefault="006E19E3" w:rsidP="006E19E3">
            <w:pPr>
              <w:rPr>
                <w:rStyle w:val="Strong"/>
                <w:b w:val="0"/>
                <w:bCs w:val="0"/>
              </w:rPr>
            </w:pPr>
            <w:r w:rsidRPr="003B5BFA">
              <w:rPr>
                <w:rStyle w:val="Strong"/>
                <w:b w:val="0"/>
                <w:bCs w:val="0"/>
              </w:rPr>
              <w:t>Explain the learning intention</w:t>
            </w:r>
            <w:r w:rsidR="00583EC6">
              <w:rPr>
                <w:rStyle w:val="Strong"/>
                <w:b w:val="0"/>
                <w:bCs w:val="0"/>
              </w:rPr>
              <w:t>s</w:t>
            </w:r>
            <w:r w:rsidRPr="003B5BFA">
              <w:rPr>
                <w:rStyle w:val="Strong"/>
                <w:b w:val="0"/>
                <w:bCs w:val="0"/>
              </w:rPr>
              <w:t xml:space="preserve"> and refer to </w:t>
            </w:r>
            <w:r w:rsidR="00583EC6">
              <w:rPr>
                <w:rStyle w:val="Strong"/>
                <w:b w:val="0"/>
                <w:bCs w:val="0"/>
              </w:rPr>
              <w:t>th</w:t>
            </w:r>
            <w:r w:rsidR="00583EC6" w:rsidRPr="00014D8A">
              <w:rPr>
                <w:rStyle w:val="Strong"/>
                <w:b w:val="0"/>
                <w:bCs w:val="0"/>
              </w:rPr>
              <w:t xml:space="preserve">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7B418B7" w14:textId="395BDA87" w:rsidR="006E19E3" w:rsidRDefault="006E19E3" w:rsidP="006E19E3">
            <w:pPr>
              <w:rPr>
                <w:rStyle w:val="Strong"/>
                <w:b w:val="0"/>
                <w:bCs w:val="0"/>
              </w:rPr>
            </w:pPr>
            <w:r w:rsidRPr="004165DB">
              <w:rPr>
                <w:rStyle w:val="Strong"/>
                <w:b w:val="0"/>
                <w:bCs w:val="0"/>
              </w:rPr>
              <w:t>Learning intention</w:t>
            </w:r>
            <w:r w:rsidR="00583EC6">
              <w:rPr>
                <w:rStyle w:val="Strong"/>
                <w:b w:val="0"/>
                <w:bCs w:val="0"/>
              </w:rPr>
              <w:t>s</w:t>
            </w:r>
          </w:p>
          <w:p w14:paraId="0325176D" w14:textId="77777777" w:rsidR="006E19E3" w:rsidRDefault="006E19E3" w:rsidP="006E19E3">
            <w:pPr>
              <w:rPr>
                <w:rStyle w:val="Strong"/>
                <w:b w:val="0"/>
                <w:bCs w:val="0"/>
              </w:rPr>
            </w:pPr>
            <w:r w:rsidRPr="00915908">
              <w:rPr>
                <w:rStyle w:val="Strong"/>
                <w:b w:val="0"/>
                <w:bCs w:val="0"/>
              </w:rPr>
              <w:t>Students develop an</w:t>
            </w:r>
            <w:r>
              <w:rPr>
                <w:rStyle w:val="Strong"/>
                <w:b w:val="0"/>
                <w:bCs w:val="0"/>
              </w:rPr>
              <w:t xml:space="preserve"> understanding of:</w:t>
            </w:r>
          </w:p>
          <w:p w14:paraId="78112130" w14:textId="5EC88986" w:rsidR="00945F12" w:rsidRDefault="00945F12" w:rsidP="00721039">
            <w:pPr>
              <w:pStyle w:val="ListBullet"/>
            </w:pPr>
            <w:r w:rsidRPr="00945F12">
              <w:t xml:space="preserve">how to structure a geographical paragraph using </w:t>
            </w:r>
            <w:r>
              <w:t>a writing scaffold</w:t>
            </w:r>
          </w:p>
          <w:p w14:paraId="7BFD7079" w14:textId="77777777" w:rsidR="00945F12" w:rsidRDefault="00945F12" w:rsidP="00721039">
            <w:pPr>
              <w:pStyle w:val="ListBullet"/>
            </w:pPr>
            <w:r w:rsidRPr="00945F12">
              <w:t>how to interpret directive terms such as explain</w:t>
            </w:r>
          </w:p>
          <w:p w14:paraId="5B133B0D" w14:textId="60BD1752" w:rsidR="00945F12" w:rsidRDefault="00945F12" w:rsidP="00721039">
            <w:pPr>
              <w:pStyle w:val="ListBullet"/>
            </w:pPr>
            <w:r w:rsidRPr="00945F12">
              <w:lastRenderedPageBreak/>
              <w:t xml:space="preserve">how to use evidence to demonstrate </w:t>
            </w:r>
            <w:r w:rsidR="00A57C61" w:rsidRPr="00945F12">
              <w:t>cause</w:t>
            </w:r>
            <w:r w:rsidR="00A57C61">
              <w:t>-</w:t>
            </w:r>
            <w:r w:rsidR="00A57C61" w:rsidRPr="00945F12">
              <w:t>and</w:t>
            </w:r>
            <w:r w:rsidR="00A57C61">
              <w:t>-</w:t>
            </w:r>
            <w:r w:rsidRPr="00945F12">
              <w:t>effect relationships</w:t>
            </w:r>
          </w:p>
          <w:p w14:paraId="5B6FF51D" w14:textId="2A58F3E1" w:rsidR="00945F12" w:rsidRDefault="00945F12" w:rsidP="00721039">
            <w:pPr>
              <w:pStyle w:val="ListBullet"/>
            </w:pPr>
            <w:r w:rsidRPr="00945F12">
              <w:t>how to communicate impacts of migration clearly and logically</w:t>
            </w:r>
            <w:r w:rsidR="00425D59">
              <w:t>.</w:t>
            </w:r>
          </w:p>
          <w:p w14:paraId="13094E22" w14:textId="0BCD3B7E" w:rsidR="006E19E3" w:rsidRDefault="006E19E3" w:rsidP="006E19E3">
            <w:pPr>
              <w:rPr>
                <w:rStyle w:val="Strong"/>
                <w:b w:val="0"/>
                <w:bCs w:val="0"/>
              </w:rPr>
            </w:pPr>
            <w:r w:rsidRPr="00950A8A">
              <w:rPr>
                <w:rStyle w:val="Strong"/>
                <w:b w:val="0"/>
                <w:bCs w:val="0"/>
              </w:rPr>
              <w:t>Success</w:t>
            </w:r>
            <w:r w:rsidRPr="004165DB">
              <w:rPr>
                <w:rStyle w:val="Strong"/>
                <w:b w:val="0"/>
                <w:bCs w:val="0"/>
              </w:rPr>
              <w:t xml:space="preserve"> criteria</w:t>
            </w:r>
          </w:p>
          <w:p w14:paraId="67073A8D" w14:textId="77777777" w:rsidR="006E19E3" w:rsidRPr="00392752" w:rsidRDefault="006E19E3" w:rsidP="006E19E3">
            <w:pPr>
              <w:rPr>
                <w:rStyle w:val="Strong"/>
                <w:b w:val="0"/>
                <w:bCs w:val="0"/>
              </w:rPr>
            </w:pPr>
            <w:r w:rsidRPr="00392752">
              <w:rPr>
                <w:rStyle w:val="Strong"/>
                <w:b w:val="0"/>
                <w:bCs w:val="0"/>
              </w:rPr>
              <w:t xml:space="preserve">I can: </w:t>
            </w:r>
          </w:p>
          <w:p w14:paraId="350DE8E0" w14:textId="4059391B" w:rsidR="00FE7534" w:rsidRDefault="00FE7534" w:rsidP="00721039">
            <w:pPr>
              <w:pStyle w:val="ListBullet"/>
            </w:pPr>
            <w:r w:rsidRPr="00FE7534">
              <w:t xml:space="preserve">identify the key components of a </w:t>
            </w:r>
            <w:r w:rsidR="00F74D38">
              <w:t>scaffolded writing</w:t>
            </w:r>
            <w:r w:rsidRPr="00FE7534">
              <w:t xml:space="preserve"> paragraph</w:t>
            </w:r>
          </w:p>
          <w:p w14:paraId="14A25220" w14:textId="77777777" w:rsidR="00FE7534" w:rsidRDefault="00FE7534" w:rsidP="00721039">
            <w:pPr>
              <w:pStyle w:val="ListBullet"/>
            </w:pPr>
            <w:r w:rsidRPr="00FE7534">
              <w:t>plan a structured response using relevant evidence</w:t>
            </w:r>
          </w:p>
          <w:p w14:paraId="2ACF3659" w14:textId="6B2EDB81" w:rsidR="00FE7534" w:rsidRDefault="00FE7534" w:rsidP="00721039">
            <w:pPr>
              <w:pStyle w:val="ListBullet"/>
            </w:pPr>
            <w:r w:rsidRPr="00FE7534">
              <w:t xml:space="preserve">explain the impacts of migration using </w:t>
            </w:r>
            <w:r w:rsidR="00A57C61" w:rsidRPr="00FE7534">
              <w:t>cause</w:t>
            </w:r>
            <w:r w:rsidR="00A57C61">
              <w:t>-</w:t>
            </w:r>
            <w:r w:rsidR="00A57C61" w:rsidRPr="00FE7534">
              <w:t>and</w:t>
            </w:r>
            <w:r w:rsidR="00A57C61">
              <w:t>-</w:t>
            </w:r>
            <w:r w:rsidRPr="00FE7534">
              <w:t>effect language</w:t>
            </w:r>
          </w:p>
          <w:p w14:paraId="38B65A9D" w14:textId="719D2C61" w:rsidR="00FE7534" w:rsidRDefault="00FE7534" w:rsidP="00721039">
            <w:pPr>
              <w:pStyle w:val="ListBullet"/>
            </w:pPr>
            <w:r w:rsidRPr="00FE7534">
              <w:t>edit and improve my paragraph using peer feedback</w:t>
            </w:r>
            <w:r w:rsidR="00425D59">
              <w:t>.</w:t>
            </w:r>
          </w:p>
          <w:p w14:paraId="38D1EDE2" w14:textId="7D4E4528" w:rsidR="00D51660" w:rsidRDefault="00D51660" w:rsidP="00D51660">
            <w:r>
              <w:t xml:space="preserve">Use </w:t>
            </w:r>
            <w:hyperlink r:id="rId75" w:history="1">
              <w:r w:rsidRPr="0081794D">
                <w:rPr>
                  <w:rStyle w:val="Hyperlink"/>
                </w:rPr>
                <w:t>Connecting learning</w:t>
              </w:r>
            </w:hyperlink>
            <w:r>
              <w:t xml:space="preserve"> to activate prior knowledge of student understanding of PEEL paragraphs. Ask </w:t>
            </w:r>
            <w:r w:rsidRPr="009B3071">
              <w:t xml:space="preserve">students if they know what </w:t>
            </w:r>
            <w:r>
              <w:t xml:space="preserve">the acronym </w:t>
            </w:r>
            <w:r w:rsidRPr="009B3071">
              <w:t>PEEL stands for in PEEL</w:t>
            </w:r>
            <w:r>
              <w:t xml:space="preserve"> paragraph</w:t>
            </w:r>
            <w:r w:rsidRPr="009B3071">
              <w:t xml:space="preserve"> </w:t>
            </w:r>
            <w:hyperlink r:id="rId76" w:history="1">
              <w:r w:rsidRPr="009B3071">
                <w:rPr>
                  <w:rStyle w:val="Hyperlink"/>
                </w:rPr>
                <w:t>writing scaffolds</w:t>
              </w:r>
            </w:hyperlink>
            <w:r w:rsidRPr="009B3071">
              <w:t>.</w:t>
            </w:r>
            <w:r>
              <w:t xml:space="preserve"> </w:t>
            </w:r>
          </w:p>
          <w:p w14:paraId="689FCDDE" w14:textId="77777777" w:rsidR="00D51660" w:rsidRPr="009B3071" w:rsidRDefault="00D51660" w:rsidP="00D51660">
            <w:pPr>
              <w:pStyle w:val="FeatureBox3"/>
            </w:pPr>
            <w:r w:rsidRPr="009B3071">
              <w:rPr>
                <w:b/>
                <w:bCs/>
              </w:rPr>
              <w:t>Answer:</w:t>
            </w:r>
            <w:r w:rsidRPr="009B3071">
              <w:t xml:space="preserve"> point, evidence or example, explain, link</w:t>
            </w:r>
            <w:r>
              <w:t>.</w:t>
            </w:r>
          </w:p>
          <w:p w14:paraId="49A77177" w14:textId="77777777" w:rsidR="0028100A" w:rsidRDefault="0028100A" w:rsidP="0028100A">
            <w:pPr>
              <w:rPr>
                <w:b/>
                <w:bCs/>
              </w:rPr>
            </w:pPr>
            <w:r w:rsidRPr="004165DB">
              <w:rPr>
                <w:b/>
                <w:bCs/>
              </w:rPr>
              <w:t>Core le</w:t>
            </w:r>
            <w:r>
              <w:rPr>
                <w:b/>
                <w:bCs/>
              </w:rPr>
              <w:t>sson</w:t>
            </w:r>
          </w:p>
          <w:p w14:paraId="21D63DC5" w14:textId="413E0561" w:rsidR="00066C97" w:rsidRDefault="00066C97" w:rsidP="00066C97">
            <w:r>
              <w:lastRenderedPageBreak/>
              <w:t>Lead a class discussion answering</w:t>
            </w:r>
            <w:r w:rsidR="00A57C61">
              <w:t xml:space="preserve"> the question</w:t>
            </w:r>
            <w:r>
              <w:t>: ‘H</w:t>
            </w:r>
            <w:r w:rsidRPr="00E84D87">
              <w:t xml:space="preserve">ow can using a writing scaffold </w:t>
            </w:r>
            <w:r>
              <w:t xml:space="preserve">help </w:t>
            </w:r>
            <w:r w:rsidRPr="00E84D87">
              <w:t xml:space="preserve">you write a </w:t>
            </w:r>
            <w:r>
              <w:t xml:space="preserve">structured </w:t>
            </w:r>
            <w:r w:rsidRPr="00E84D87">
              <w:t>paragraph?</w:t>
            </w:r>
            <w:r>
              <w:t>’</w:t>
            </w:r>
          </w:p>
          <w:p w14:paraId="330C7526" w14:textId="77777777" w:rsidR="00066C97" w:rsidRPr="00E84D87" w:rsidRDefault="00066C97" w:rsidP="00066C97">
            <w:pPr>
              <w:pStyle w:val="FeatureBox3"/>
            </w:pPr>
            <w:r w:rsidRPr="00C47E96">
              <w:rPr>
                <w:b/>
                <w:bCs/>
              </w:rPr>
              <w:t>Answers:</w:t>
            </w:r>
            <w:r>
              <w:t xml:space="preserve"> helps with structure, reminds you to include a range of things in your response such as evidence, helps keep you on track, helps you to remove unnecessary information.</w:t>
            </w:r>
          </w:p>
          <w:p w14:paraId="7FF710B0" w14:textId="6382B59B" w:rsidR="00066C97" w:rsidRDefault="00066C97" w:rsidP="00066C97">
            <w:r>
              <w:t xml:space="preserve">Instruct students </w:t>
            </w:r>
            <w:r w:rsidR="00EF677F">
              <w:t xml:space="preserve">to </w:t>
            </w:r>
            <w:r>
              <w:t xml:space="preserve">use the summary tables from </w:t>
            </w:r>
            <w:r w:rsidR="009C3267">
              <w:t xml:space="preserve">Lesson 5 </w:t>
            </w:r>
            <w:r w:rsidRPr="009C3267">
              <w:t xml:space="preserve">Activity </w:t>
            </w:r>
            <w:r>
              <w:t>1 to write</w:t>
            </w:r>
            <w:r w:rsidRPr="00E84D87">
              <w:t xml:space="preserve"> a paragraph </w:t>
            </w:r>
            <w:r>
              <w:t>answering</w:t>
            </w:r>
            <w:r w:rsidR="00BD54D3">
              <w:t xml:space="preserve"> the prompt</w:t>
            </w:r>
            <w:r>
              <w:t>: ‘</w:t>
            </w:r>
            <w:r w:rsidRPr="001658B3">
              <w:t>Explain the impacts of people moving to and from regional and remote locations</w:t>
            </w:r>
            <w:r>
              <w:t>’</w:t>
            </w:r>
            <w:r w:rsidR="00BD54D3">
              <w:t>.</w:t>
            </w:r>
          </w:p>
          <w:p w14:paraId="444820A1" w14:textId="7FA7D500" w:rsidR="00066C97" w:rsidRPr="007D4F6C" w:rsidRDefault="00066C97" w:rsidP="00066C97">
            <w:r>
              <w:t>U</w:t>
            </w:r>
            <w:r w:rsidRPr="00F76793">
              <w:t>nderlin</w:t>
            </w:r>
            <w:r>
              <w:t>e the</w:t>
            </w:r>
            <w:r w:rsidRPr="007D4F6C">
              <w:t xml:space="preserve"> keywords in the question, including the </w:t>
            </w:r>
            <w:r w:rsidRPr="00F76793">
              <w:t>directive term</w:t>
            </w:r>
            <w:r w:rsidR="00560764">
              <w:t>. This will</w:t>
            </w:r>
            <w:r>
              <w:t xml:space="preserve"> assist students to</w:t>
            </w:r>
            <w:r w:rsidRPr="007D4F6C">
              <w:t xml:space="preserve"> gain a greater understanding of what is required </w:t>
            </w:r>
            <w:r>
              <w:t xml:space="preserve">to answer the question: </w:t>
            </w:r>
          </w:p>
          <w:p w14:paraId="1E18A186" w14:textId="641DCB3B" w:rsidR="00066C97" w:rsidRPr="007D4F6C" w:rsidRDefault="00066C97" w:rsidP="00721039">
            <w:pPr>
              <w:pStyle w:val="ListBullet"/>
            </w:pPr>
            <w:r>
              <w:t>e</w:t>
            </w:r>
            <w:r w:rsidRPr="00B806F2">
              <w:t>xplain</w:t>
            </w:r>
            <w:r w:rsidRPr="007D4F6C">
              <w:t xml:space="preserve"> – relat</w:t>
            </w:r>
            <w:r w:rsidR="00B94C5F">
              <w:t>ing</w:t>
            </w:r>
            <w:r w:rsidRPr="007D4F6C">
              <w:t xml:space="preserve"> cause and effect</w:t>
            </w:r>
            <w:r w:rsidR="00B94C5F">
              <w:t>,</w:t>
            </w:r>
            <w:r w:rsidRPr="007D4F6C">
              <w:t xml:space="preserve"> mak</w:t>
            </w:r>
            <w:r w:rsidR="00B94C5F">
              <w:t>ing</w:t>
            </w:r>
            <w:r w:rsidRPr="007D4F6C">
              <w:t xml:space="preserve"> the relationship between things evident</w:t>
            </w:r>
            <w:r w:rsidR="00B94C5F">
              <w:t>, or</w:t>
            </w:r>
            <w:r w:rsidRPr="007D4F6C">
              <w:t xml:space="preserve"> provid</w:t>
            </w:r>
            <w:r w:rsidR="00B94C5F">
              <w:t>ing</w:t>
            </w:r>
            <w:r w:rsidRPr="007D4F6C">
              <w:t xml:space="preserve"> </w:t>
            </w:r>
            <w:r w:rsidR="00B94C5F">
              <w:t>the ‘</w:t>
            </w:r>
            <w:r w:rsidRPr="007D4F6C">
              <w:t>why</w:t>
            </w:r>
            <w:r w:rsidR="00B94C5F">
              <w:t>’</w:t>
            </w:r>
            <w:r w:rsidRPr="007D4F6C">
              <w:t xml:space="preserve"> and/or </w:t>
            </w:r>
            <w:r w:rsidR="00B94C5F">
              <w:t>‘</w:t>
            </w:r>
            <w:r w:rsidRPr="007D4F6C">
              <w:t>how</w:t>
            </w:r>
            <w:r w:rsidR="00B94C5F">
              <w:t>’</w:t>
            </w:r>
          </w:p>
          <w:p w14:paraId="26ADAFC9" w14:textId="238D5B42" w:rsidR="00F20468" w:rsidRPr="00E146B0" w:rsidRDefault="00066C97" w:rsidP="00721039">
            <w:pPr>
              <w:pStyle w:val="ListBullet"/>
            </w:pPr>
            <w:r>
              <w:t>i</w:t>
            </w:r>
            <w:r w:rsidRPr="00B806F2">
              <w:t>mpact</w:t>
            </w:r>
            <w:r>
              <w:t xml:space="preserve"> – having a strong effect on something.</w:t>
            </w:r>
          </w:p>
          <w:p w14:paraId="703D7C59" w14:textId="5D64FE46" w:rsidR="00F20468" w:rsidRDefault="003E4CFB" w:rsidP="0085404E">
            <w:pPr>
              <w:pStyle w:val="FeatureBox"/>
            </w:pPr>
            <w:r>
              <w:rPr>
                <w:b/>
                <w:bCs/>
              </w:rPr>
              <w:t>Suggested think-aloud</w:t>
            </w:r>
            <w:r w:rsidR="00F20468" w:rsidRPr="00597DFA">
              <w:rPr>
                <w:b/>
                <w:bCs/>
              </w:rPr>
              <w:t>:</w:t>
            </w:r>
            <w:r w:rsidR="00F20468">
              <w:t xml:space="preserve"> to support student understanding of </w:t>
            </w:r>
            <w:r w:rsidR="0094671C">
              <w:t xml:space="preserve">the explain directive term, </w:t>
            </w:r>
            <w:r w:rsidR="00F20468">
              <w:t xml:space="preserve">use the </w:t>
            </w:r>
            <w:hyperlink r:id="rId77" w:history="1">
              <w:r w:rsidR="00F20468" w:rsidRPr="00D705C4">
                <w:rPr>
                  <w:rStyle w:val="Hyperlink"/>
                </w:rPr>
                <w:t>think aloud strategy</w:t>
              </w:r>
            </w:hyperlink>
            <w:r w:rsidR="00F20468">
              <w:t xml:space="preserve"> as follows: </w:t>
            </w:r>
            <w:r w:rsidR="00FB1501">
              <w:t>‘T</w:t>
            </w:r>
            <w:r w:rsidR="0094671C">
              <w:t>he word explain tells me I need cause and effect. I cannot just describe impacts. I need to show why they occur and how they</w:t>
            </w:r>
            <w:r w:rsidR="00BD54D3">
              <w:t xml:space="preserve"> are</w:t>
            </w:r>
            <w:r w:rsidR="0094671C">
              <w:t xml:space="preserve"> link</w:t>
            </w:r>
            <w:r w:rsidR="00BD54D3">
              <w:t>ed</w:t>
            </w:r>
            <w:r w:rsidR="0094671C">
              <w:t>.</w:t>
            </w:r>
            <w:r w:rsidR="00FB1501">
              <w:t>’</w:t>
            </w:r>
            <w:r w:rsidR="0094671C">
              <w:t xml:space="preserve"> </w:t>
            </w:r>
          </w:p>
          <w:p w14:paraId="44297255" w14:textId="405F5494" w:rsidR="00066C97" w:rsidRDefault="00066C97" w:rsidP="006F1334">
            <w:r>
              <w:lastRenderedPageBreak/>
              <w:t xml:space="preserve">Instruct students </w:t>
            </w:r>
            <w:r w:rsidR="00560764" w:rsidRPr="00BD54D3">
              <w:t>to</w:t>
            </w:r>
            <w:r w:rsidR="00560764">
              <w:t xml:space="preserve"> </w:t>
            </w:r>
            <w:r>
              <w:t>develop a plan for their response and turn and talk about their plan with a peer. Have students use the Paragraph scaffold literacy support tools (</w:t>
            </w:r>
            <w:r w:rsidR="003E4CFB">
              <w:t xml:space="preserve">see </w:t>
            </w:r>
            <w:r w:rsidRPr="009C3267">
              <w:t xml:space="preserve">Activity </w:t>
            </w:r>
            <w:r>
              <w:t>1</w:t>
            </w:r>
            <w:r w:rsidR="003E4CFB">
              <w:t xml:space="preserve"> in Resource 6.1</w:t>
            </w:r>
            <w:r>
              <w:t>) to develop a response.</w:t>
            </w:r>
          </w:p>
          <w:p w14:paraId="0513F2B6" w14:textId="5D5EF8D3" w:rsidR="00066C97" w:rsidRDefault="00066C97" w:rsidP="00066C97">
            <w:r>
              <w:t>Instruct s</w:t>
            </w:r>
            <w:r w:rsidRPr="00E84D87">
              <w:t xml:space="preserve">tudents </w:t>
            </w:r>
            <w:r w:rsidR="00560764">
              <w:t xml:space="preserve">to </w:t>
            </w:r>
            <w:r w:rsidRPr="00E84D87">
              <w:t xml:space="preserve">exchange responses </w:t>
            </w:r>
            <w:r w:rsidR="008525A4">
              <w:t>for</w:t>
            </w:r>
            <w:r w:rsidRPr="00E84D87">
              <w:t xml:space="preserve"> </w:t>
            </w:r>
            <w:hyperlink r:id="rId78" w:history="1">
              <w:r w:rsidRPr="00303D3C">
                <w:rPr>
                  <w:rStyle w:val="Hyperlink"/>
                </w:rPr>
                <w:t>peer feedback</w:t>
              </w:r>
            </w:hyperlink>
            <w:r w:rsidRPr="00E84D87">
              <w:t xml:space="preserve"> </w:t>
            </w:r>
            <w:r>
              <w:t>(</w:t>
            </w:r>
            <w:r w:rsidR="003E4CFB">
              <w:t xml:space="preserve">see </w:t>
            </w:r>
            <w:r w:rsidRPr="009C3267">
              <w:t xml:space="preserve">Activity </w:t>
            </w:r>
            <w:r>
              <w:t>2</w:t>
            </w:r>
            <w:r w:rsidR="003E4CFB">
              <w:t xml:space="preserve"> in Resource 6.1</w:t>
            </w:r>
            <w:r>
              <w:t>). Have students refer to the feedback to guide them in independently editing their PEEL paragraph.</w:t>
            </w:r>
          </w:p>
          <w:p w14:paraId="6952DCB3" w14:textId="4DA36F82" w:rsidR="00066C97" w:rsidRPr="00E84D87" w:rsidRDefault="00066C97" w:rsidP="00C807A3">
            <w:pPr>
              <w:pStyle w:val="FeatureBox4"/>
            </w:pPr>
            <w:r w:rsidRPr="00DC7F91">
              <w:rPr>
                <w:b/>
                <w:bCs/>
              </w:rPr>
              <w:t xml:space="preserve">Differentiation: </w:t>
            </w:r>
            <w:r w:rsidRPr="00E84D87">
              <w:t xml:space="preserve">use the </w:t>
            </w:r>
            <w:hyperlink r:id="rId79" w:history="1">
              <w:r w:rsidRPr="008F2C80">
                <w:rPr>
                  <w:rStyle w:val="Hyperlink"/>
                </w:rPr>
                <w:t>gradual release of responsibility</w:t>
              </w:r>
            </w:hyperlink>
            <w:r w:rsidRPr="00E84D87">
              <w:t xml:space="preserve"> framework </w:t>
            </w:r>
            <w:r w:rsidR="006373F0">
              <w:t xml:space="preserve">and the tables in Lesson 5 </w:t>
            </w:r>
            <w:r w:rsidR="006373F0" w:rsidRPr="009C3267">
              <w:t xml:space="preserve">Activity </w:t>
            </w:r>
            <w:r w:rsidR="006373F0">
              <w:t xml:space="preserve">1 </w:t>
            </w:r>
            <w:r w:rsidRPr="00E84D87">
              <w:t>to guide student writing</w:t>
            </w:r>
            <w:r>
              <w:t>.</w:t>
            </w:r>
          </w:p>
          <w:p w14:paraId="2AE99BCA" w14:textId="3970BFE1" w:rsidR="00066C97" w:rsidRPr="00E84D87" w:rsidRDefault="00066C97" w:rsidP="00C807A3">
            <w:pPr>
              <w:pStyle w:val="FeatureBox4"/>
            </w:pPr>
            <w:r w:rsidRPr="00E84D87">
              <w:t>Teacher models how to write a PEEL paragraph, referring to the</w:t>
            </w:r>
            <w:r>
              <w:t xml:space="preserve"> positive impacts </w:t>
            </w:r>
            <w:r w:rsidR="006373F0">
              <w:t xml:space="preserve">listed in the </w:t>
            </w:r>
            <w:r>
              <w:t xml:space="preserve">regional and remote migration table. </w:t>
            </w:r>
          </w:p>
          <w:p w14:paraId="5F0A6946" w14:textId="357DE67E" w:rsidR="00066C97" w:rsidRPr="00E84D87" w:rsidRDefault="00066C97" w:rsidP="00C807A3">
            <w:pPr>
              <w:pStyle w:val="FeatureBox4"/>
            </w:pPr>
            <w:r w:rsidRPr="00E84D87">
              <w:t xml:space="preserve">Teacher and students co-create a PEEL paragraph, referring to the </w:t>
            </w:r>
            <w:r>
              <w:t xml:space="preserve">negative impacts </w:t>
            </w:r>
            <w:r w:rsidR="006373F0">
              <w:t xml:space="preserve">listed in the </w:t>
            </w:r>
            <w:r>
              <w:t xml:space="preserve">regional and remote migration table. </w:t>
            </w:r>
          </w:p>
          <w:p w14:paraId="4D529347" w14:textId="761CF4E8" w:rsidR="00D51660" w:rsidRPr="00066C97" w:rsidRDefault="00066C97" w:rsidP="00C807A3">
            <w:pPr>
              <w:pStyle w:val="FeatureBox4"/>
            </w:pPr>
            <w:r w:rsidRPr="00E84D87">
              <w:t>Students independently craft a PEEL paragraph, referring to the</w:t>
            </w:r>
            <w:r>
              <w:t xml:space="preserve"> impacts of urban migration table.</w:t>
            </w:r>
          </w:p>
          <w:p w14:paraId="37B8AE82" w14:textId="77777777" w:rsidR="0028100A" w:rsidRDefault="0028100A" w:rsidP="0028100A">
            <w:pPr>
              <w:rPr>
                <w:b/>
                <w:bCs/>
              </w:rPr>
            </w:pPr>
            <w:r w:rsidRPr="004165DB">
              <w:rPr>
                <w:b/>
                <w:bCs/>
              </w:rPr>
              <w:t>Concluding the le</w:t>
            </w:r>
            <w:r>
              <w:rPr>
                <w:b/>
                <w:bCs/>
              </w:rPr>
              <w:t>s</w:t>
            </w:r>
            <w:r w:rsidRPr="007C692A">
              <w:rPr>
                <w:b/>
                <w:bCs/>
              </w:rPr>
              <w:t>son</w:t>
            </w:r>
          </w:p>
          <w:p w14:paraId="0BC14C23" w14:textId="733F81D9" w:rsidR="00066C97" w:rsidRPr="00B36D5E" w:rsidRDefault="00066C97" w:rsidP="006373F0">
            <w:r>
              <w:t>S</w:t>
            </w:r>
            <w:r w:rsidRPr="00FB6B99">
              <w:t xml:space="preserve">tudents </w:t>
            </w:r>
            <w:r>
              <w:t xml:space="preserve">revisit their </w:t>
            </w:r>
            <w:r w:rsidRPr="00561B79">
              <w:t>capacity matrix</w:t>
            </w:r>
            <w:r w:rsidRPr="00FB6B99">
              <w:t xml:space="preserve"> </w:t>
            </w:r>
            <w:r w:rsidR="002351B8">
              <w:t xml:space="preserve">in </w:t>
            </w:r>
            <w:r w:rsidR="007C663D">
              <w:t>Resource 1.</w:t>
            </w:r>
            <w:r w:rsidR="000B00C5">
              <w:t>2</w:t>
            </w:r>
            <w:r w:rsidR="002351B8">
              <w:t xml:space="preserve"> </w:t>
            </w:r>
            <w:r w:rsidRPr="00FB6B99">
              <w:t xml:space="preserve">to </w:t>
            </w:r>
            <w:r>
              <w:t>update</w:t>
            </w:r>
            <w:r w:rsidRPr="00FB6B99">
              <w:t xml:space="preserve"> their extent of information, knowledge, know-how and wisdom for </w:t>
            </w:r>
            <w:r>
              <w:t xml:space="preserve">terms </w:t>
            </w:r>
            <w:r w:rsidRPr="00DB3DED">
              <w:t>– urbanisation, push factor</w:t>
            </w:r>
            <w:r w:rsidR="00B94C5F">
              <w:t>s</w:t>
            </w:r>
            <w:r w:rsidRPr="00DB3DED">
              <w:t>, pull factor</w:t>
            </w:r>
            <w:r w:rsidR="00B94C5F">
              <w:t>s</w:t>
            </w:r>
            <w:r w:rsidRPr="00DB3DED">
              <w:t xml:space="preserve">, megacity, latitude and longitude, migration, internal migration, international migration, economic factors, </w:t>
            </w:r>
            <w:r w:rsidRPr="00DB3DED">
              <w:lastRenderedPageBreak/>
              <w:t>social factors, environmental factors</w:t>
            </w:r>
            <w:r w:rsidR="00B94C5F">
              <w:t xml:space="preserve"> and</w:t>
            </w:r>
            <w:r w:rsidRPr="00DB3DED">
              <w:t xml:space="preserve"> political factors. </w:t>
            </w:r>
            <w:r>
              <w:t>Responsive teach terms where necessary (</w:t>
            </w:r>
            <w:r w:rsidR="003E4CFB">
              <w:t xml:space="preserve">see </w:t>
            </w:r>
            <w:r w:rsidRPr="009C3267">
              <w:t xml:space="preserve">Activity </w:t>
            </w:r>
            <w:r>
              <w:t>3</w:t>
            </w:r>
            <w:r w:rsidR="003E4CFB">
              <w:t xml:space="preserve"> in Resource 6.1</w:t>
            </w:r>
            <w:r>
              <w:t>)</w:t>
            </w:r>
            <w:r w:rsidR="007A22EC">
              <w:t>.</w:t>
            </w:r>
          </w:p>
          <w:p w14:paraId="2C5EA2CC" w14:textId="1192A306" w:rsidR="0028100A" w:rsidRDefault="0028100A" w:rsidP="0028100A">
            <w:pPr>
              <w:rPr>
                <w:b/>
                <w:bCs/>
              </w:rPr>
            </w:pPr>
            <w:r>
              <w:rPr>
                <w:b/>
                <w:bCs/>
              </w:rPr>
              <w:t>Evidence of learning</w:t>
            </w:r>
          </w:p>
          <w:p w14:paraId="3DC86BDA" w14:textId="759CEA5D" w:rsidR="00F74D38" w:rsidRDefault="00F74D38" w:rsidP="0028100A">
            <w:r w:rsidRPr="00F74D38">
              <w:t>Students demonstrate an understanding of migration impacts and structured writing by:</w:t>
            </w:r>
          </w:p>
          <w:p w14:paraId="7C0C02E2" w14:textId="6DC1EAF8" w:rsidR="00F74D38" w:rsidRDefault="00F74D38" w:rsidP="00721039">
            <w:pPr>
              <w:pStyle w:val="ListBullet"/>
            </w:pPr>
            <w:r w:rsidRPr="00F74D38">
              <w:t xml:space="preserve">planning and composing a </w:t>
            </w:r>
            <w:r w:rsidR="00287A25">
              <w:t>scaffolded written</w:t>
            </w:r>
            <w:r w:rsidRPr="00F74D38">
              <w:t xml:space="preserve"> paragraph using summary tables</w:t>
            </w:r>
          </w:p>
          <w:p w14:paraId="027F11F0" w14:textId="77777777" w:rsidR="00F74D38" w:rsidRPr="00287A25" w:rsidRDefault="00F74D38" w:rsidP="00721039">
            <w:pPr>
              <w:pStyle w:val="ListBullet"/>
            </w:pPr>
            <w:r w:rsidRPr="00F74D38">
              <w:t xml:space="preserve">correctly addressing the directive term </w:t>
            </w:r>
            <w:r w:rsidRPr="00287A25">
              <w:t>explain</w:t>
            </w:r>
          </w:p>
          <w:p w14:paraId="25A081DD" w14:textId="77777777" w:rsidR="00F74D38" w:rsidRDefault="00F74D38" w:rsidP="00721039">
            <w:pPr>
              <w:pStyle w:val="ListBullet"/>
            </w:pPr>
            <w:r w:rsidRPr="00F74D38">
              <w:t>using relevant evidence and geographical terminology</w:t>
            </w:r>
          </w:p>
          <w:p w14:paraId="572E5134" w14:textId="60004B7E" w:rsidR="0028100A" w:rsidRPr="00064790" w:rsidRDefault="00F74D38" w:rsidP="00721039">
            <w:pPr>
              <w:pStyle w:val="ListBullet"/>
              <w:rPr>
                <w:rStyle w:val="Strong"/>
                <w:b w:val="0"/>
                <w:bCs w:val="0"/>
              </w:rPr>
            </w:pPr>
            <w:r w:rsidRPr="00F74D38">
              <w:t>revising their work based on peer and teacher feedback</w:t>
            </w:r>
            <w:r w:rsidR="00064790">
              <w:t>.</w:t>
            </w:r>
          </w:p>
        </w:tc>
        <w:tc>
          <w:tcPr>
            <w:tcW w:w="1526" w:type="dxa"/>
          </w:tcPr>
          <w:p w14:paraId="26EE18DA" w14:textId="77777777" w:rsidR="0028100A" w:rsidRPr="00B16460" w:rsidRDefault="0028100A" w:rsidP="0028100A">
            <w:pPr>
              <w:rPr>
                <w:rStyle w:val="Strong"/>
              </w:rPr>
            </w:pPr>
          </w:p>
        </w:tc>
      </w:tr>
      <w:tr w:rsidR="00C70158" w14:paraId="350BFAAA" w14:textId="77777777" w:rsidTr="0001C41D">
        <w:tc>
          <w:tcPr>
            <w:tcW w:w="3256" w:type="dxa"/>
          </w:tcPr>
          <w:p w14:paraId="59B9350A" w14:textId="3A42FC24" w:rsidR="00955927" w:rsidRPr="00C807A3" w:rsidRDefault="00955927" w:rsidP="00955927">
            <w:pPr>
              <w:rPr>
                <w:b/>
                <w:bCs/>
              </w:rPr>
            </w:pPr>
            <w:r>
              <w:rPr>
                <w:b/>
                <w:bCs/>
              </w:rPr>
              <w:lastRenderedPageBreak/>
              <w:t>L</w:t>
            </w:r>
            <w:r w:rsidRPr="00352B93">
              <w:rPr>
                <w:b/>
                <w:bCs/>
              </w:rPr>
              <w:t xml:space="preserve">esson </w:t>
            </w:r>
            <w:r>
              <w:rPr>
                <w:b/>
                <w:bCs/>
              </w:rPr>
              <w:t>7</w:t>
            </w:r>
            <w:r>
              <w:t xml:space="preserve"> </w:t>
            </w:r>
            <w:r w:rsidRPr="00C807A3">
              <w:rPr>
                <w:b/>
                <w:bCs/>
              </w:rPr>
              <w:t xml:space="preserve">– </w:t>
            </w:r>
            <w:r w:rsidR="00533302" w:rsidRPr="00C807A3">
              <w:rPr>
                <w:b/>
                <w:bCs/>
              </w:rPr>
              <w:t>international migration</w:t>
            </w:r>
          </w:p>
          <w:p w14:paraId="3134AD6E" w14:textId="557A8A1B" w:rsidR="00955927" w:rsidRPr="005C2355" w:rsidRDefault="00955927" w:rsidP="00955927">
            <w:pPr>
              <w:rPr>
                <w:b/>
                <w:bCs/>
              </w:rPr>
            </w:pPr>
            <w:r w:rsidRPr="005C2355">
              <w:rPr>
                <w:b/>
                <w:bCs/>
              </w:rPr>
              <w:t>Outcome</w:t>
            </w:r>
            <w:r w:rsidR="000333E9">
              <w:rPr>
                <w:b/>
                <w:bCs/>
              </w:rPr>
              <w:t>s</w:t>
            </w:r>
          </w:p>
          <w:p w14:paraId="25685BFA"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4CEE24E9" w14:textId="48EF9D79" w:rsidR="00955927" w:rsidRPr="00D22FB9" w:rsidRDefault="00D22FB9" w:rsidP="00D22FB9">
            <w:pPr>
              <w:pStyle w:val="ListBullet"/>
              <w:numPr>
                <w:ilvl w:val="0"/>
                <w:numId w:val="0"/>
              </w:numPr>
              <w:rPr>
                <w:noProof/>
              </w:rPr>
            </w:pPr>
            <w:r w:rsidRPr="00DA3547">
              <w:rPr>
                <w:b/>
                <w:bCs/>
                <w:noProof/>
              </w:rPr>
              <w:lastRenderedPageBreak/>
              <w:t>GE5-PRI-01</w:t>
            </w:r>
            <w:r>
              <w:rPr>
                <w:b/>
                <w:bCs/>
                <w:noProof/>
              </w:rPr>
              <w:t xml:space="preserve"> </w:t>
            </w:r>
            <w:r w:rsidRPr="00D22FB9">
              <w:rPr>
                <w:noProof/>
              </w:rPr>
              <w:t>– a</w:t>
            </w:r>
            <w:r>
              <w:rPr>
                <w:noProof/>
              </w:rPr>
              <w:t>nalyses the processes and interactions that transform people, places and environments</w:t>
            </w:r>
          </w:p>
          <w:p w14:paraId="670AD137" w14:textId="77777777" w:rsidR="00955927" w:rsidRDefault="00955927" w:rsidP="00955927">
            <w:pPr>
              <w:rPr>
                <w:b/>
              </w:rPr>
            </w:pPr>
            <w:r w:rsidRPr="004E1FC6">
              <w:rPr>
                <w:b/>
              </w:rPr>
              <w:t>Content</w:t>
            </w:r>
          </w:p>
          <w:p w14:paraId="73022E77" w14:textId="77777777" w:rsidR="00426EC7" w:rsidRPr="00426EC7" w:rsidRDefault="00426EC7" w:rsidP="00426EC7">
            <w:pPr>
              <w:rPr>
                <w:bCs/>
              </w:rPr>
            </w:pPr>
            <w:r w:rsidRPr="00426EC7">
              <w:rPr>
                <w:bCs/>
              </w:rPr>
              <w:t>Thinking and working geographically</w:t>
            </w:r>
          </w:p>
          <w:p w14:paraId="35BD7495" w14:textId="77777777" w:rsidR="00426EC7" w:rsidRPr="00426EC7" w:rsidRDefault="00426EC7" w:rsidP="00426EC7">
            <w:pPr>
              <w:pStyle w:val="ListBullet"/>
            </w:pPr>
            <w:r w:rsidRPr="00426EC7">
              <w:t>Select and apply relevant geographical concepts</w:t>
            </w:r>
          </w:p>
          <w:p w14:paraId="06EDF2B6" w14:textId="77777777" w:rsidR="00426EC7" w:rsidRPr="00426EC7" w:rsidRDefault="00426EC7" w:rsidP="00426EC7">
            <w:pPr>
              <w:pStyle w:val="ListBullet"/>
            </w:pPr>
            <w:r w:rsidRPr="00426EC7">
              <w:t>Select a range of relevant geographical tools</w:t>
            </w:r>
          </w:p>
          <w:p w14:paraId="1308F6DE" w14:textId="45BED541" w:rsidR="008C7F8D" w:rsidRPr="008C7F8D" w:rsidRDefault="008C7F8D" w:rsidP="008C7F8D">
            <w:r w:rsidRPr="008C7F8D">
              <w:t>Movement of people</w:t>
            </w:r>
          </w:p>
          <w:p w14:paraId="6701F2D6" w14:textId="59F34EB4" w:rsidR="00955927" w:rsidRPr="008C7F8D" w:rsidRDefault="008C7F8D" w:rsidP="00672FE5">
            <w:pPr>
              <w:pStyle w:val="ListBullet"/>
            </w:pPr>
            <w:r w:rsidRPr="008C7F8D">
              <w:t xml:space="preserve">Economic and social </w:t>
            </w:r>
            <w:r w:rsidRPr="00672FE5">
              <w:t>consequences</w:t>
            </w:r>
            <w:r w:rsidRPr="008C7F8D">
              <w:t xml:space="preserve"> of international migration on a global scale</w:t>
            </w:r>
          </w:p>
          <w:p w14:paraId="50CDF25A" w14:textId="77777777" w:rsidR="00955927" w:rsidRDefault="00955927" w:rsidP="00955927">
            <w:pPr>
              <w:rPr>
                <w:b/>
                <w:bCs/>
              </w:rPr>
            </w:pPr>
            <w:r>
              <w:rPr>
                <w:b/>
                <w:bCs/>
              </w:rPr>
              <w:lastRenderedPageBreak/>
              <w:t>Concepts</w:t>
            </w:r>
          </w:p>
          <w:p w14:paraId="7C27F730" w14:textId="77777777" w:rsidR="00714220" w:rsidRDefault="00714220" w:rsidP="00714220">
            <w:pPr>
              <w:widowControl/>
              <w:mirrorIndents w:val="0"/>
            </w:pPr>
            <w:r w:rsidRPr="004C357E">
              <w:t>Place</w:t>
            </w:r>
          </w:p>
          <w:p w14:paraId="2442E41A" w14:textId="77777777" w:rsidR="00714220" w:rsidRDefault="00714220" w:rsidP="00713412">
            <w:pPr>
              <w:pStyle w:val="ListBullet"/>
            </w:pPr>
            <w:r w:rsidRPr="00243A07">
              <w:t>Characteristics of places</w:t>
            </w:r>
          </w:p>
          <w:p w14:paraId="35357012" w14:textId="77777777" w:rsidR="00714220" w:rsidRDefault="00714220" w:rsidP="00672FE5">
            <w:pPr>
              <w:pStyle w:val="ListBullet"/>
            </w:pPr>
            <w:r w:rsidRPr="00243A07">
              <w:t xml:space="preserve">The effect of local and </w:t>
            </w:r>
            <w:r w:rsidRPr="00672FE5">
              <w:t>global</w:t>
            </w:r>
            <w:r w:rsidRPr="00243A07">
              <w:t xml:space="preserve"> geographical processes, such as urbanisation, migration and climate change, on places and communities</w:t>
            </w:r>
          </w:p>
          <w:p w14:paraId="5E1925F9" w14:textId="77777777" w:rsidR="00714220" w:rsidRDefault="00714220" w:rsidP="00521CE0">
            <w:r w:rsidRPr="00243A07">
              <w:t>Space</w:t>
            </w:r>
          </w:p>
          <w:p w14:paraId="05D2AD95" w14:textId="77777777" w:rsidR="00714220" w:rsidRDefault="00714220" w:rsidP="00672FE5">
            <w:pPr>
              <w:pStyle w:val="ListBullet"/>
            </w:pPr>
            <w:r w:rsidRPr="00672FE5">
              <w:t>Significance</w:t>
            </w:r>
            <w:r>
              <w:t xml:space="preserve"> of location and spatial distribution</w:t>
            </w:r>
          </w:p>
          <w:p w14:paraId="59A884DE" w14:textId="77777777" w:rsidR="00714220" w:rsidRDefault="00714220" w:rsidP="00521CE0">
            <w:r w:rsidRPr="00801F95">
              <w:t>Environment</w:t>
            </w:r>
          </w:p>
          <w:p w14:paraId="30FE15A3" w14:textId="77777777" w:rsidR="00714220" w:rsidRDefault="00714220" w:rsidP="00672FE5">
            <w:pPr>
              <w:pStyle w:val="ListBullet"/>
            </w:pPr>
            <w:r w:rsidRPr="00381B2D">
              <w:t xml:space="preserve">Important </w:t>
            </w:r>
            <w:r w:rsidRPr="00672FE5">
              <w:t>interrelationships</w:t>
            </w:r>
            <w:r w:rsidRPr="00381B2D">
              <w:t xml:space="preserve"> between humans and the environment</w:t>
            </w:r>
          </w:p>
          <w:p w14:paraId="31561D60" w14:textId="77777777" w:rsidR="00955927" w:rsidRDefault="00955927" w:rsidP="00955927">
            <w:pPr>
              <w:rPr>
                <w:b/>
                <w:bCs/>
              </w:rPr>
            </w:pPr>
            <w:r w:rsidRPr="004165DB">
              <w:rPr>
                <w:b/>
                <w:bCs/>
              </w:rPr>
              <w:lastRenderedPageBreak/>
              <w:t>Skills</w:t>
            </w:r>
            <w:r>
              <w:rPr>
                <w:b/>
                <w:bCs/>
              </w:rPr>
              <w:t xml:space="preserve"> and tools</w:t>
            </w:r>
          </w:p>
          <w:p w14:paraId="4FB1AE09" w14:textId="277B02C1" w:rsidR="00955927" w:rsidRDefault="00A26DD8" w:rsidP="00955927">
            <w:r>
              <w:t>Maps</w:t>
            </w:r>
          </w:p>
          <w:p w14:paraId="7AB0450D" w14:textId="4D76F8A3" w:rsidR="00A26DD8" w:rsidRDefault="00A26DD8" w:rsidP="00496F77">
            <w:pPr>
              <w:pStyle w:val="ListBullet"/>
            </w:pPr>
            <w:r>
              <w:t>Choropleth maps</w:t>
            </w:r>
          </w:p>
          <w:p w14:paraId="43383B00" w14:textId="6D3D9852" w:rsidR="00323D31" w:rsidRDefault="00323D31" w:rsidP="00323D31">
            <w:r>
              <w:t xml:space="preserve">Data and graphs </w:t>
            </w:r>
          </w:p>
          <w:p w14:paraId="0F8A6412" w14:textId="4BFE723F" w:rsidR="00534F5B" w:rsidRDefault="000366F9" w:rsidP="00496F77">
            <w:pPr>
              <w:pStyle w:val="ListBullet"/>
            </w:pPr>
            <w:r>
              <w:t>Datasets and data tables</w:t>
            </w:r>
          </w:p>
          <w:p w14:paraId="3C4CC366" w14:textId="34ED6088" w:rsidR="00323D31" w:rsidRDefault="00323D31" w:rsidP="00323D31">
            <w:r>
              <w:t>Spatial technologies</w:t>
            </w:r>
          </w:p>
          <w:p w14:paraId="276CE785" w14:textId="52BE523F" w:rsidR="0028100A" w:rsidRPr="000366F9" w:rsidRDefault="00323D31" w:rsidP="00496F77">
            <w:pPr>
              <w:pStyle w:val="ListBullet"/>
            </w:pPr>
            <w:r>
              <w:t>Virtual or digital maps</w:t>
            </w:r>
          </w:p>
        </w:tc>
        <w:tc>
          <w:tcPr>
            <w:tcW w:w="9780" w:type="dxa"/>
          </w:tcPr>
          <w:p w14:paraId="3B02EED6" w14:textId="77777777" w:rsidR="0028100A" w:rsidRDefault="0028100A" w:rsidP="0028100A">
            <w:pPr>
              <w:rPr>
                <w:rStyle w:val="Strong"/>
              </w:rPr>
            </w:pPr>
            <w:r>
              <w:rPr>
                <w:rStyle w:val="Strong"/>
              </w:rPr>
              <w:lastRenderedPageBreak/>
              <w:t>Lesson overview</w:t>
            </w:r>
          </w:p>
          <w:p w14:paraId="43B2C018" w14:textId="70E42E99" w:rsidR="009D1254" w:rsidRDefault="009D1254" w:rsidP="006E19E3">
            <w:r w:rsidRPr="009D1254">
              <w:t>This lesson deepens students’ understanding of international migration by analysing contemporary global data</w:t>
            </w:r>
            <w:r w:rsidR="0072375E">
              <w:t>.</w:t>
            </w:r>
            <w:r w:rsidRPr="009D1254">
              <w:t xml:space="preserve"> Students interpret thematic and interactive maps to examine the size and distribution of international migrant populations across continents and countries. Through data analysis, estimation and discussion, students explore global trends and patterns in migration and consider how percentages and total numbers reveal different perspectives on population movement.</w:t>
            </w:r>
          </w:p>
          <w:p w14:paraId="0D7EDF67" w14:textId="12B331CC" w:rsidR="006E19E3" w:rsidRDefault="006E19E3" w:rsidP="006E19E3">
            <w:r w:rsidRPr="00146CF4">
              <w:t>Suggested duration</w:t>
            </w:r>
            <w:r>
              <w:t xml:space="preserve">: </w:t>
            </w:r>
            <w:r w:rsidR="00720978">
              <w:t>one</w:t>
            </w:r>
            <w:r>
              <w:t xml:space="preserve"> hour</w:t>
            </w:r>
          </w:p>
          <w:p w14:paraId="574D31A8" w14:textId="3796B18D" w:rsidR="006E19E3" w:rsidRPr="00734D54" w:rsidRDefault="006E19E3" w:rsidP="006E19E3">
            <w:pPr>
              <w:rPr>
                <w:rFonts w:eastAsia="Aptos"/>
                <w:szCs w:val="22"/>
              </w:rPr>
            </w:pPr>
            <w:r w:rsidRPr="001F5D77">
              <w:rPr>
                <w:szCs w:val="22"/>
              </w:rPr>
              <w:lastRenderedPageBreak/>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896E4F" w:rsidRPr="00896E4F">
              <w:rPr>
                <w:rFonts w:eastAsia="Aptos"/>
                <w:szCs w:val="22"/>
              </w:rPr>
              <w:t>IRD5</w:t>
            </w:r>
            <w:r w:rsidR="003F005F">
              <w:rPr>
                <w:rFonts w:eastAsia="Aptos"/>
                <w:szCs w:val="22"/>
              </w:rPr>
              <w:t xml:space="preserve"> and </w:t>
            </w:r>
            <w:r w:rsidR="00896E4F" w:rsidRPr="00896E4F">
              <w:rPr>
                <w:rFonts w:eastAsia="Aptos"/>
                <w:szCs w:val="22"/>
              </w:rPr>
              <w:t>IRD6</w:t>
            </w:r>
            <w:r w:rsidR="003F005F">
              <w:rPr>
                <w:rFonts w:eastAsia="Aptos"/>
                <w:szCs w:val="22"/>
              </w:rPr>
              <w:t>.</w:t>
            </w:r>
            <w:r w:rsidR="00896E4F">
              <w:rPr>
                <w:rFonts w:eastAsia="Aptos"/>
                <w:szCs w:val="22"/>
              </w:rPr>
              <w:t xml:space="preserve"> </w:t>
            </w:r>
            <w:r w:rsidRPr="00EA5735">
              <w:rPr>
                <w:szCs w:val="22"/>
              </w:rPr>
              <w:t xml:space="preserve">Visit </w:t>
            </w:r>
            <w:hyperlink r:id="rId80">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1AF5CAF2" w14:textId="7D07149B" w:rsidR="00CB1ED2" w:rsidRDefault="006E19E3" w:rsidP="006E19E3">
            <w:r w:rsidRPr="0072375E">
              <w:t>Prior learning</w:t>
            </w:r>
            <w:r w:rsidRPr="00146CF4">
              <w:t>:</w:t>
            </w:r>
            <w:r>
              <w:t xml:space="preserve"> </w:t>
            </w:r>
            <w:r w:rsidR="00720978">
              <w:t>s</w:t>
            </w:r>
            <w:r w:rsidR="00CB1ED2" w:rsidRPr="00CB1ED2">
              <w:t>tudents should understand migration as the movement of people across internal and international borders and be familiar with push and pull factors. They should be able to categorise migration influences as economic, social, environmental or political. Students should have experience interpreting thematic maps, percentages and population data, and be developing skills in identifying patterns and trends from visual sources.</w:t>
            </w:r>
          </w:p>
          <w:p w14:paraId="366B4F82" w14:textId="067BB600" w:rsidR="006E19E3" w:rsidRPr="00146CF4" w:rsidRDefault="006E19E3" w:rsidP="006E19E3">
            <w:r w:rsidRPr="00146CF4">
              <w:t xml:space="preserve">Key vocabulary: </w:t>
            </w:r>
            <w:r w:rsidR="0023247A">
              <w:t xml:space="preserve">international, migrants, migration, annotated, illustrates, </w:t>
            </w:r>
            <w:r w:rsidR="00F30443">
              <w:t xml:space="preserve">density, impact, infrastructure, </w:t>
            </w:r>
            <w:r w:rsidR="003E3381">
              <w:t>controversial, similarities, differences, recognise, influencing</w:t>
            </w:r>
          </w:p>
          <w:p w14:paraId="4DD610E8" w14:textId="5301C70F" w:rsidR="006E19E3" w:rsidRDefault="006E19E3" w:rsidP="006E19E3">
            <w:r w:rsidRPr="00146CF4">
              <w:t xml:space="preserve">Related resources: </w:t>
            </w:r>
            <w:r w:rsidRPr="009C19F4">
              <w:t xml:space="preserve">Resource </w:t>
            </w:r>
            <w:r w:rsidR="009C3267">
              <w:t>7</w:t>
            </w:r>
            <w:r w:rsidRPr="009C19F4">
              <w:t>.1</w:t>
            </w:r>
          </w:p>
          <w:p w14:paraId="28537697" w14:textId="78C1E29E" w:rsidR="006E19E3" w:rsidRPr="00B16460" w:rsidRDefault="002F1584" w:rsidP="006E19E3">
            <w:pPr>
              <w:rPr>
                <w:rStyle w:val="Strong"/>
              </w:rPr>
            </w:pPr>
            <w:r>
              <w:rPr>
                <w:rStyle w:val="Strong"/>
              </w:rPr>
              <w:t>Beginning the lesson</w:t>
            </w:r>
          </w:p>
          <w:p w14:paraId="24F93E52" w14:textId="248FA309" w:rsidR="006E19E3" w:rsidRDefault="006E19E3" w:rsidP="006E19E3">
            <w:pPr>
              <w:rPr>
                <w:rStyle w:val="Strong"/>
                <w:b w:val="0"/>
                <w:bCs w:val="0"/>
              </w:rPr>
            </w:pPr>
            <w:r w:rsidRPr="003B5BFA">
              <w:rPr>
                <w:rStyle w:val="Strong"/>
                <w:b w:val="0"/>
                <w:bCs w:val="0"/>
              </w:rPr>
              <w:t>Explain the learning intention</w:t>
            </w:r>
            <w:r w:rsidR="000A0044">
              <w:rPr>
                <w:rStyle w:val="Strong"/>
                <w:b w:val="0"/>
                <w:bCs w:val="0"/>
              </w:rPr>
              <w:t>s</w:t>
            </w:r>
            <w:r w:rsidRPr="003B5BFA">
              <w:rPr>
                <w:rStyle w:val="Strong"/>
                <w:b w:val="0"/>
                <w:bCs w:val="0"/>
              </w:rPr>
              <w:t xml:space="preserve"> and refer to</w:t>
            </w:r>
            <w:r w:rsidRPr="00377132">
              <w:rPr>
                <w:rStyle w:val="Strong"/>
                <w:b w:val="0"/>
                <w:bCs w:val="0"/>
              </w:rPr>
              <w:t xml:space="preserve"> </w:t>
            </w:r>
            <w:r w:rsidR="00377132" w:rsidRPr="00377132">
              <w:rPr>
                <w:rStyle w:val="Strong"/>
                <w:b w:val="0"/>
                <w:bCs w:val="0"/>
              </w:rPr>
              <w:t>them</w:t>
            </w:r>
            <w:r w:rsidR="00377132" w:rsidRPr="003B5BFA">
              <w:rPr>
                <w:rStyle w:val="Strong"/>
                <w:b w:val="0"/>
                <w:bCs w:val="0"/>
              </w:rPr>
              <w:t xml:space="preserve">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08D8A3DD" w14:textId="6D7A30B6" w:rsidR="006E19E3" w:rsidRDefault="006E19E3" w:rsidP="006E19E3">
            <w:pPr>
              <w:rPr>
                <w:rStyle w:val="Strong"/>
                <w:b w:val="0"/>
                <w:bCs w:val="0"/>
              </w:rPr>
            </w:pPr>
            <w:r w:rsidRPr="004165DB">
              <w:rPr>
                <w:rStyle w:val="Strong"/>
                <w:b w:val="0"/>
                <w:bCs w:val="0"/>
              </w:rPr>
              <w:t>Learning intention</w:t>
            </w:r>
            <w:r w:rsidR="00377132">
              <w:rPr>
                <w:rStyle w:val="Strong"/>
                <w:b w:val="0"/>
                <w:bCs w:val="0"/>
              </w:rPr>
              <w:t>s</w:t>
            </w:r>
          </w:p>
          <w:p w14:paraId="203BB857" w14:textId="77777777" w:rsidR="00107755" w:rsidRDefault="00354F09" w:rsidP="006E19E3">
            <w:r w:rsidRPr="00354F09">
              <w:lastRenderedPageBreak/>
              <w:t>Students develop an understanding of:</w:t>
            </w:r>
          </w:p>
          <w:p w14:paraId="5A056310" w14:textId="3B6EAEFB" w:rsidR="00107755" w:rsidRDefault="00354F09" w:rsidP="00721039">
            <w:pPr>
              <w:pStyle w:val="ListBullet"/>
            </w:pPr>
            <w:r w:rsidRPr="00354F09">
              <w:t>global patterns and trends in international migration</w:t>
            </w:r>
          </w:p>
          <w:p w14:paraId="03A7860C" w14:textId="6585D33B" w:rsidR="00107755" w:rsidRDefault="00354F09" w:rsidP="00721039">
            <w:pPr>
              <w:pStyle w:val="ListBullet"/>
            </w:pPr>
            <w:r w:rsidRPr="00354F09">
              <w:t>how to interpret thematic and interactive migration maps</w:t>
            </w:r>
          </w:p>
          <w:p w14:paraId="684C3E70" w14:textId="5127EC78" w:rsidR="00107755" w:rsidRDefault="00354F09" w:rsidP="00721039">
            <w:pPr>
              <w:pStyle w:val="ListBullet"/>
            </w:pPr>
            <w:r w:rsidRPr="00354F09">
              <w:t>the difference between total numbers and percentages in migration data</w:t>
            </w:r>
          </w:p>
          <w:p w14:paraId="2F1EEF87" w14:textId="0DC3324D" w:rsidR="00107755" w:rsidRDefault="00354F09" w:rsidP="00721039">
            <w:pPr>
              <w:pStyle w:val="ListBullet"/>
            </w:pPr>
            <w:r w:rsidRPr="00354F09">
              <w:t>how migration patterns vary between countries and continents</w:t>
            </w:r>
            <w:r w:rsidR="00A71BD2">
              <w:t>.</w:t>
            </w:r>
          </w:p>
          <w:p w14:paraId="23B5CABB" w14:textId="4625B1B3" w:rsidR="006E19E3" w:rsidRDefault="006E19E3" w:rsidP="006E19E3">
            <w:pPr>
              <w:rPr>
                <w:rStyle w:val="Strong"/>
                <w:b w:val="0"/>
                <w:bCs w:val="0"/>
              </w:rPr>
            </w:pPr>
            <w:r w:rsidRPr="00107755">
              <w:rPr>
                <w:rStyle w:val="Strong"/>
                <w:b w:val="0"/>
                <w:bCs w:val="0"/>
              </w:rPr>
              <w:t>Success</w:t>
            </w:r>
            <w:r w:rsidRPr="004165DB">
              <w:rPr>
                <w:rStyle w:val="Strong"/>
                <w:b w:val="0"/>
                <w:bCs w:val="0"/>
              </w:rPr>
              <w:t xml:space="preserve"> criteria</w:t>
            </w:r>
          </w:p>
          <w:p w14:paraId="102F1B43" w14:textId="77777777" w:rsidR="006E19E3" w:rsidRPr="00392752" w:rsidRDefault="006E19E3" w:rsidP="006E19E3">
            <w:pPr>
              <w:rPr>
                <w:rStyle w:val="Strong"/>
                <w:b w:val="0"/>
                <w:bCs w:val="0"/>
              </w:rPr>
            </w:pPr>
            <w:r w:rsidRPr="00392752">
              <w:rPr>
                <w:rStyle w:val="Strong"/>
                <w:b w:val="0"/>
                <w:bCs w:val="0"/>
              </w:rPr>
              <w:t xml:space="preserve">I can: </w:t>
            </w:r>
          </w:p>
          <w:p w14:paraId="3A3740AD" w14:textId="511ADFF8" w:rsidR="00421577" w:rsidRDefault="00354F09" w:rsidP="00721039">
            <w:pPr>
              <w:pStyle w:val="ListBullet"/>
            </w:pPr>
            <w:r w:rsidRPr="00354F09">
              <w:t>interpret a thematic world map showing international migration</w:t>
            </w:r>
          </w:p>
          <w:p w14:paraId="6FC6CDC7" w14:textId="0AF027E5" w:rsidR="00421577" w:rsidRDefault="00354F09" w:rsidP="00721039">
            <w:pPr>
              <w:pStyle w:val="ListBullet"/>
            </w:pPr>
            <w:r w:rsidRPr="00354F09">
              <w:t>estimate and identify continents and countries with high and low migrant populations</w:t>
            </w:r>
          </w:p>
          <w:p w14:paraId="77449E3B" w14:textId="0E550C55" w:rsidR="00421577" w:rsidRDefault="00354F09" w:rsidP="00721039">
            <w:pPr>
              <w:pStyle w:val="ListBullet"/>
            </w:pPr>
            <w:r w:rsidRPr="00354F09">
              <w:t>compare migration data using total numbers and percentages</w:t>
            </w:r>
          </w:p>
          <w:p w14:paraId="71752C51" w14:textId="58113B27" w:rsidR="006E19E3" w:rsidRDefault="00354F09" w:rsidP="00721039">
            <w:pPr>
              <w:pStyle w:val="ListBullet"/>
            </w:pPr>
            <w:r w:rsidRPr="00354F09">
              <w:t>communicate global trends in international migration using geographical terminology</w:t>
            </w:r>
            <w:r w:rsidR="00A71BD2">
              <w:t>.</w:t>
            </w:r>
          </w:p>
          <w:p w14:paraId="76D5356E" w14:textId="77777777" w:rsidR="0028100A" w:rsidRDefault="0028100A" w:rsidP="0028100A">
            <w:pPr>
              <w:rPr>
                <w:b/>
                <w:bCs/>
              </w:rPr>
            </w:pPr>
            <w:r w:rsidRPr="004165DB">
              <w:rPr>
                <w:b/>
                <w:bCs/>
              </w:rPr>
              <w:t>Core le</w:t>
            </w:r>
            <w:r>
              <w:rPr>
                <w:b/>
                <w:bCs/>
              </w:rPr>
              <w:t>sson</w:t>
            </w:r>
          </w:p>
          <w:p w14:paraId="46B50BB4" w14:textId="62A7BC5E" w:rsidR="00F56BA7" w:rsidRDefault="00F56BA7" w:rsidP="00F56BA7">
            <w:r>
              <w:t xml:space="preserve">Engage with the </w:t>
            </w:r>
            <w:hyperlink r:id="rId81" w:history="1">
              <w:r w:rsidR="00544237">
                <w:rPr>
                  <w:rStyle w:val="Hyperlink"/>
                </w:rPr>
                <w:t>IOM’s</w:t>
              </w:r>
              <w:r w:rsidR="00544237" w:rsidRPr="00A60960">
                <w:rPr>
                  <w:rStyle w:val="Hyperlink"/>
                </w:rPr>
                <w:t xml:space="preserve"> World Migration Report 2024</w:t>
              </w:r>
            </w:hyperlink>
            <w:r>
              <w:t xml:space="preserve"> and have students complete Activity 1.</w:t>
            </w:r>
          </w:p>
          <w:p w14:paraId="2A8EC1F9" w14:textId="063E78F9" w:rsidR="00F56BA7" w:rsidRDefault="00265587" w:rsidP="00F56BA7">
            <w:pPr>
              <w:pStyle w:val="FeatureBox3"/>
            </w:pPr>
            <w:r>
              <w:rPr>
                <w:b/>
                <w:bCs/>
              </w:rPr>
              <w:lastRenderedPageBreak/>
              <w:t>A</w:t>
            </w:r>
            <w:r w:rsidR="00F56BA7" w:rsidRPr="00DB3DED">
              <w:rPr>
                <w:b/>
                <w:bCs/>
              </w:rPr>
              <w:t>nswers:</w:t>
            </w:r>
            <w:r w:rsidR="00F56BA7">
              <w:t xml:space="preserve"> </w:t>
            </w:r>
            <w:r w:rsidR="003E4CFB">
              <w:t>Q</w:t>
            </w:r>
            <w:r w:rsidR="00F56BA7">
              <w:t>1</w:t>
            </w:r>
            <w:r w:rsidR="003A4DAB">
              <w:t>.</w:t>
            </w:r>
            <w:r w:rsidR="00F56BA7">
              <w:t xml:space="preserve"> 281 million. </w:t>
            </w:r>
            <w:r w:rsidR="003E4CFB">
              <w:t>Q</w:t>
            </w:r>
            <w:r w:rsidR="00F56BA7">
              <w:t>2</w:t>
            </w:r>
            <w:r w:rsidR="003A4DAB">
              <w:t>.</w:t>
            </w:r>
            <w:r w:rsidR="00F56BA7">
              <w:t xml:space="preserve"> 3.6%.</w:t>
            </w:r>
          </w:p>
          <w:p w14:paraId="41B42F2B" w14:textId="597F0DA9" w:rsidR="00F56BA7" w:rsidRDefault="00F56BA7" w:rsidP="00F56BA7">
            <w:r>
              <w:t xml:space="preserve">Display the </w:t>
            </w:r>
            <w:r w:rsidRPr="00072612">
              <w:t>world map</w:t>
            </w:r>
            <w:r w:rsidR="00FD67D9">
              <w:t xml:space="preserve"> – tiles rearranged to resemble a world map</w:t>
            </w:r>
            <w:r w:rsidRPr="00072612">
              <w:t xml:space="preserve"> by international migration size</w:t>
            </w:r>
            <w:r w:rsidR="00D91EEE">
              <w:t xml:space="preserve"> from the</w:t>
            </w:r>
            <w:r>
              <w:t xml:space="preserve"> </w:t>
            </w:r>
            <w:hyperlink r:id="rId82" w:history="1">
              <w:r w:rsidR="009D0FDE">
                <w:rPr>
                  <w:rStyle w:val="Hyperlink"/>
                </w:rPr>
                <w:t>IOM</w:t>
              </w:r>
              <w:r w:rsidR="009D0FDE" w:rsidRPr="00A60960">
                <w:rPr>
                  <w:rStyle w:val="Hyperlink"/>
                </w:rPr>
                <w:t xml:space="preserve"> World Migration Report 2024</w:t>
              </w:r>
            </w:hyperlink>
            <w:r>
              <w:t xml:space="preserve"> to the class</w:t>
            </w:r>
            <w:r w:rsidR="004221E3">
              <w:t>. S</w:t>
            </w:r>
            <w:r>
              <w:t xml:space="preserve">croll </w:t>
            </w:r>
            <w:r w:rsidR="002E666D">
              <w:t xml:space="preserve">further </w:t>
            </w:r>
            <w:r>
              <w:t xml:space="preserve">to the section of the report with the map that shows the total number of international migrants within each country. </w:t>
            </w:r>
          </w:p>
          <w:p w14:paraId="7E2672C0" w14:textId="63037902" w:rsidR="00F56BA7" w:rsidRPr="00C737E6" w:rsidRDefault="003E4CFB" w:rsidP="006C5A83">
            <w:pPr>
              <w:pStyle w:val="FeatureBox"/>
            </w:pPr>
            <w:r>
              <w:rPr>
                <w:b/>
                <w:bCs/>
              </w:rPr>
              <w:t>Suggested</w:t>
            </w:r>
            <w:r w:rsidR="006C5A83" w:rsidRPr="006C5A83">
              <w:rPr>
                <w:b/>
                <w:bCs/>
              </w:rPr>
              <w:t xml:space="preserve"> </w:t>
            </w:r>
            <w:r w:rsidR="006C5A83" w:rsidRPr="000451CD">
              <w:rPr>
                <w:b/>
              </w:rPr>
              <w:t>think</w:t>
            </w:r>
            <w:r>
              <w:rPr>
                <w:b/>
                <w:bCs/>
              </w:rPr>
              <w:t>-</w:t>
            </w:r>
            <w:r w:rsidR="006C5A83" w:rsidRPr="006C5A83">
              <w:rPr>
                <w:b/>
                <w:bCs/>
              </w:rPr>
              <w:t>aloud</w:t>
            </w:r>
            <w:r w:rsidR="000451CD">
              <w:rPr>
                <w:b/>
                <w:bCs/>
              </w:rPr>
              <w:t>:</w:t>
            </w:r>
            <w:r w:rsidR="00F56BA7">
              <w:rPr>
                <w:b/>
                <w:bCs/>
              </w:rPr>
              <w:t xml:space="preserve"> </w:t>
            </w:r>
            <w:r w:rsidR="006C5A83">
              <w:t>e</w:t>
            </w:r>
            <w:r w:rsidR="00F56BA7">
              <w:t>xplain to students how to interpret the map. Eac</w:t>
            </w:r>
            <w:r w:rsidR="00F56BA7" w:rsidRPr="00A60960">
              <w:t>h colour represents a continent</w:t>
            </w:r>
            <w:r w:rsidR="00F56BA7">
              <w:t xml:space="preserve">. For example, </w:t>
            </w:r>
            <w:r w:rsidR="00F56BA7" w:rsidRPr="00A60960">
              <w:t>yellow = Asia, orange = Africa. Each country within that continent has the same colour</w:t>
            </w:r>
            <w:r w:rsidR="00F56BA7">
              <w:t>. For example,</w:t>
            </w:r>
            <w:r w:rsidR="00F56BA7" w:rsidRPr="00A60960">
              <w:t xml:space="preserve"> Singapore is yellow, Kenya is orange.</w:t>
            </w:r>
            <w:r w:rsidR="00F56BA7">
              <w:t xml:space="preserve"> </w:t>
            </w:r>
            <w:r w:rsidR="00F56BA7" w:rsidRPr="00A60960">
              <w:t>The larger the square, the greater the size of the international migrant population of that country. For example,</w:t>
            </w:r>
            <w:r w:rsidR="00F56BA7">
              <w:t xml:space="preserve"> </w:t>
            </w:r>
            <w:r w:rsidR="002E666D">
              <w:t xml:space="preserve">the </w:t>
            </w:r>
            <w:r w:rsidR="00F56BA7">
              <w:t xml:space="preserve">South African example shows that </w:t>
            </w:r>
            <w:r w:rsidR="00F56BA7" w:rsidRPr="00A60960">
              <w:t xml:space="preserve">in 2020 South Africa had a total population of approximately 59.6 million people, with an international migrant population of 2,860,495. This means the international migrant population for South Africa was 4.8% of the </w:t>
            </w:r>
            <w:r w:rsidR="00F56BA7">
              <w:t xml:space="preserve">total </w:t>
            </w:r>
            <w:r w:rsidR="00F56BA7" w:rsidRPr="00A60960">
              <w:t xml:space="preserve">population. </w:t>
            </w:r>
            <w:r w:rsidR="000F41F5">
              <w:t xml:space="preserve">We can see that India has a small percentage of migrants, but because its total population is so large, that still represents millions of people. </w:t>
            </w:r>
          </w:p>
          <w:p w14:paraId="240D1ECC" w14:textId="5B936EE7" w:rsidR="00F56BA7" w:rsidRDefault="00F56BA7" w:rsidP="00F56BA7">
            <w:r>
              <w:t xml:space="preserve">Students </w:t>
            </w:r>
            <w:hyperlink r:id="rId83" w:history="1">
              <w:r w:rsidRPr="00007C0A">
                <w:rPr>
                  <w:rStyle w:val="Hyperlink"/>
                </w:rPr>
                <w:t>Think</w:t>
              </w:r>
              <w:r w:rsidR="009270AF">
                <w:rPr>
                  <w:rStyle w:val="Hyperlink"/>
                </w:rPr>
                <w:t>-</w:t>
              </w:r>
              <w:r w:rsidRPr="00007C0A">
                <w:rPr>
                  <w:rStyle w:val="Hyperlink"/>
                </w:rPr>
                <w:t>Pair</w:t>
              </w:r>
              <w:r w:rsidR="009270AF">
                <w:rPr>
                  <w:rStyle w:val="Hyperlink"/>
                </w:rPr>
                <w:t>-</w:t>
              </w:r>
              <w:r w:rsidRPr="00007C0A">
                <w:rPr>
                  <w:rStyle w:val="Hyperlink"/>
                </w:rPr>
                <w:t>Share</w:t>
              </w:r>
            </w:hyperlink>
            <w:r>
              <w:t xml:space="preserve"> the following questions by providing estimates:</w:t>
            </w:r>
          </w:p>
          <w:p w14:paraId="26633314" w14:textId="77777777" w:rsidR="00F56BA7" w:rsidRPr="00A60960" w:rsidRDefault="00F56BA7" w:rsidP="00505B55">
            <w:pPr>
              <w:pStyle w:val="ListNumber"/>
              <w:numPr>
                <w:ilvl w:val="0"/>
                <w:numId w:val="10"/>
              </w:numPr>
            </w:pPr>
            <w:r w:rsidRPr="00A60960">
              <w:t xml:space="preserve">Which continent has the largest international migrant population? </w:t>
            </w:r>
          </w:p>
          <w:p w14:paraId="46AB5E3B" w14:textId="77777777" w:rsidR="00F56BA7" w:rsidRDefault="00F56BA7" w:rsidP="00505B55">
            <w:pPr>
              <w:pStyle w:val="ListNumber"/>
              <w:numPr>
                <w:ilvl w:val="0"/>
                <w:numId w:val="3"/>
              </w:numPr>
            </w:pPr>
            <w:r w:rsidRPr="00A60960">
              <w:t xml:space="preserve">Which continent has the smallest international migration population? </w:t>
            </w:r>
          </w:p>
          <w:p w14:paraId="374AE0B7" w14:textId="174626F5" w:rsidR="00F56BA7" w:rsidRDefault="00240115" w:rsidP="00F56BA7">
            <w:pPr>
              <w:pStyle w:val="FeatureBox3"/>
            </w:pPr>
            <w:r>
              <w:rPr>
                <w:b/>
                <w:bCs/>
              </w:rPr>
              <w:lastRenderedPageBreak/>
              <w:t>A</w:t>
            </w:r>
            <w:r w:rsidR="00F56BA7" w:rsidRPr="00D9221D">
              <w:rPr>
                <w:b/>
                <w:bCs/>
              </w:rPr>
              <w:t>nswers:</w:t>
            </w:r>
            <w:r w:rsidR="00F56BA7">
              <w:t xml:space="preserve"> </w:t>
            </w:r>
            <w:r w:rsidR="003E4CFB">
              <w:t>Q</w:t>
            </w:r>
            <w:r w:rsidR="00F56BA7">
              <w:t>1</w:t>
            </w:r>
            <w:r w:rsidR="00DB3924">
              <w:t>.</w:t>
            </w:r>
            <w:r w:rsidR="00F56BA7">
              <w:t xml:space="preserve"> </w:t>
            </w:r>
            <w:r w:rsidR="00F56BA7" w:rsidRPr="00A60960">
              <w:t>Europe (approx</w:t>
            </w:r>
            <w:r w:rsidR="00D91EEE">
              <w:t>imately</w:t>
            </w:r>
            <w:r w:rsidR="00D91EEE" w:rsidRPr="00A60960">
              <w:t xml:space="preserve"> </w:t>
            </w:r>
            <w:r w:rsidR="00F56BA7" w:rsidRPr="00A60960">
              <w:t>87 million</w:t>
            </w:r>
            <w:r w:rsidR="00D91EEE">
              <w:t>)</w:t>
            </w:r>
            <w:r w:rsidR="00F56BA7" w:rsidRPr="00A60960">
              <w:t xml:space="preserve">, Asia </w:t>
            </w:r>
            <w:r w:rsidR="00D91EEE">
              <w:t>(</w:t>
            </w:r>
            <w:r w:rsidR="00F56BA7" w:rsidRPr="00A60960">
              <w:t>86 million)</w:t>
            </w:r>
            <w:r w:rsidR="00C66648">
              <w:t>.</w:t>
            </w:r>
            <w:r w:rsidR="00F56BA7">
              <w:t xml:space="preserve"> </w:t>
            </w:r>
            <w:r w:rsidR="003E4CFB">
              <w:t>Q</w:t>
            </w:r>
            <w:r w:rsidR="00F56BA7">
              <w:t>2</w:t>
            </w:r>
            <w:r w:rsidR="00DB3924">
              <w:t>.</w:t>
            </w:r>
            <w:r w:rsidR="00F56BA7">
              <w:t xml:space="preserve"> </w:t>
            </w:r>
            <w:r w:rsidR="00F56BA7" w:rsidRPr="00A60960">
              <w:t>Oceania</w:t>
            </w:r>
            <w:r w:rsidR="00F56BA7">
              <w:t xml:space="preserve">. </w:t>
            </w:r>
          </w:p>
          <w:p w14:paraId="4E9B99CE" w14:textId="4D7997C9" w:rsidR="00F56BA7" w:rsidRPr="00A60960" w:rsidRDefault="00F56BA7" w:rsidP="00F56BA7">
            <w:r w:rsidRPr="00A60960">
              <w:t xml:space="preserve">Engage with the interactive map on the </w:t>
            </w:r>
            <w:hyperlink r:id="rId84" w:history="1">
              <w:r w:rsidRPr="00A60960">
                <w:rPr>
                  <w:rStyle w:val="Hyperlink"/>
                </w:rPr>
                <w:t>UN World Migration Report 2024 interactive site</w:t>
              </w:r>
            </w:hyperlink>
            <w:r w:rsidRPr="00A60960">
              <w:t>. Hover over the different countries to answer questions</w:t>
            </w:r>
            <w:r>
              <w:t xml:space="preserve"> (</w:t>
            </w:r>
            <w:r w:rsidR="003E4CFB">
              <w:t xml:space="preserve">see </w:t>
            </w:r>
            <w:r w:rsidRPr="009C3267">
              <w:t xml:space="preserve">Activity </w:t>
            </w:r>
            <w:r>
              <w:t>2</w:t>
            </w:r>
            <w:r w:rsidR="003E4CFB">
              <w:t xml:space="preserve"> in Resource 7.1</w:t>
            </w:r>
            <w:r>
              <w:t>).</w:t>
            </w:r>
          </w:p>
          <w:p w14:paraId="42685F0F" w14:textId="795147B0" w:rsidR="00F56BA7" w:rsidRPr="00921DA3" w:rsidRDefault="00F56BA7" w:rsidP="00F56BA7">
            <w:pPr>
              <w:pStyle w:val="FeatureBox3"/>
              <w:rPr>
                <w:b/>
                <w:bCs/>
              </w:rPr>
            </w:pPr>
            <w:r>
              <w:rPr>
                <w:b/>
                <w:bCs/>
              </w:rPr>
              <w:t>A</w:t>
            </w:r>
            <w:r w:rsidRPr="00921DA3">
              <w:rPr>
                <w:b/>
                <w:bCs/>
              </w:rPr>
              <w:t>nswers:</w:t>
            </w:r>
          </w:p>
          <w:p w14:paraId="39139984" w14:textId="6338E3AE" w:rsidR="00F56BA7" w:rsidRDefault="00D04747" w:rsidP="00F56BA7">
            <w:pPr>
              <w:pStyle w:val="FeatureBox3"/>
            </w:pPr>
            <w:r>
              <w:t>Q</w:t>
            </w:r>
            <w:r w:rsidR="00240115">
              <w:t>3</w:t>
            </w:r>
            <w:r w:rsidR="00A632BD">
              <w:t>.</w:t>
            </w:r>
            <w:r w:rsidR="00F56BA7">
              <w:t xml:space="preserve"> </w:t>
            </w:r>
            <w:r w:rsidR="00F56BA7" w:rsidRPr="00A60960">
              <w:t xml:space="preserve">United Arab Emirates </w:t>
            </w:r>
            <w:r w:rsidR="00F56BA7" w:rsidRPr="003C046B">
              <w:t>(88.1% of the total population)</w:t>
            </w:r>
            <w:r w:rsidR="009310C0">
              <w:t>.</w:t>
            </w:r>
          </w:p>
          <w:p w14:paraId="3FF53957" w14:textId="30F7DB2A" w:rsidR="00F56BA7" w:rsidRDefault="00D04747" w:rsidP="00F56BA7">
            <w:pPr>
              <w:pStyle w:val="FeatureBox3"/>
            </w:pPr>
            <w:r>
              <w:t>Q</w:t>
            </w:r>
            <w:r w:rsidR="00240115">
              <w:t>4</w:t>
            </w:r>
            <w:r w:rsidR="00A632BD">
              <w:t xml:space="preserve">. </w:t>
            </w:r>
            <w:r w:rsidR="00F56BA7" w:rsidRPr="003C046B">
              <w:t>1,039,675</w:t>
            </w:r>
            <w:r w:rsidR="009310C0">
              <w:t>.</w:t>
            </w:r>
          </w:p>
          <w:p w14:paraId="3DA59705" w14:textId="2F9FB1ED" w:rsidR="00F56BA7" w:rsidRDefault="00D04747" w:rsidP="00F56BA7">
            <w:pPr>
              <w:pStyle w:val="FeatureBox3"/>
            </w:pPr>
            <w:r>
              <w:t>Q</w:t>
            </w:r>
            <w:r w:rsidR="00240115">
              <w:t>5</w:t>
            </w:r>
            <w:r w:rsidR="00A632BD">
              <w:t xml:space="preserve">. </w:t>
            </w:r>
            <w:r w:rsidR="00F56BA7">
              <w:t>99.9%</w:t>
            </w:r>
            <w:r w:rsidR="009310C0">
              <w:t>.</w:t>
            </w:r>
          </w:p>
          <w:p w14:paraId="149F818C" w14:textId="1C799882" w:rsidR="00F56BA7" w:rsidRPr="003C046B" w:rsidRDefault="00D04747" w:rsidP="00F56BA7">
            <w:pPr>
              <w:pStyle w:val="FeatureBox3"/>
            </w:pPr>
            <w:r>
              <w:t>Q</w:t>
            </w:r>
            <w:r w:rsidR="00240115">
              <w:t>6</w:t>
            </w:r>
            <w:r w:rsidR="00A632BD">
              <w:t>.</w:t>
            </w:r>
            <w:r w:rsidR="00F56BA7" w:rsidRPr="003C046B">
              <w:t xml:space="preserve"> </w:t>
            </w:r>
            <w:r w:rsidR="00240115">
              <w:t xml:space="preserve">It is </w:t>
            </w:r>
            <w:r w:rsidR="00F56BA7">
              <w:t>a</w:t>
            </w:r>
            <w:r w:rsidR="00F56BA7" w:rsidRPr="003C046B">
              <w:t xml:space="preserve"> very large population overall (over 1.04 billion in 2020), </w:t>
            </w:r>
            <w:r w:rsidR="00240115">
              <w:t xml:space="preserve">with a </w:t>
            </w:r>
            <w:r w:rsidR="00F56BA7" w:rsidRPr="003C046B">
              <w:t xml:space="preserve">small percentage of international migration, but still over </w:t>
            </w:r>
            <w:r w:rsidR="00240115">
              <w:t>one</w:t>
            </w:r>
            <w:r w:rsidR="00240115" w:rsidRPr="003C046B">
              <w:t xml:space="preserve"> </w:t>
            </w:r>
            <w:r w:rsidR="00F56BA7" w:rsidRPr="003C046B">
              <w:t>million people migrating there</w:t>
            </w:r>
            <w:r w:rsidR="00240115">
              <w:t>.</w:t>
            </w:r>
          </w:p>
          <w:p w14:paraId="46398C76" w14:textId="7FDC6AAC" w:rsidR="00F56BA7" w:rsidRPr="003C046B" w:rsidRDefault="00D04747" w:rsidP="00F56BA7">
            <w:pPr>
              <w:pStyle w:val="FeatureBox3"/>
            </w:pPr>
            <w:r>
              <w:t>Q</w:t>
            </w:r>
            <w:r w:rsidR="00240115">
              <w:t>7</w:t>
            </w:r>
            <w:r w:rsidR="00A632BD">
              <w:t>.</w:t>
            </w:r>
            <w:r w:rsidR="00F56BA7" w:rsidRPr="003C046B">
              <w:t xml:space="preserve"> </w:t>
            </w:r>
            <w:r w:rsidR="00240115">
              <w:t>L</w:t>
            </w:r>
            <w:r w:rsidR="00240115" w:rsidRPr="003C046B">
              <w:t xml:space="preserve">anguage </w:t>
            </w:r>
            <w:r w:rsidR="00F56BA7" w:rsidRPr="003C046B">
              <w:t>barriers, fewer job opportunities due to already large Chinese population, government regulations, perceived lack of personal freedoms</w:t>
            </w:r>
            <w:r w:rsidR="00240115">
              <w:t>.</w:t>
            </w:r>
          </w:p>
          <w:p w14:paraId="28CE51FA" w14:textId="45F53235" w:rsidR="00F56BA7" w:rsidRPr="003C046B" w:rsidRDefault="00D04747" w:rsidP="00F56BA7">
            <w:pPr>
              <w:pStyle w:val="FeatureBox3"/>
            </w:pPr>
            <w:r>
              <w:t>Q</w:t>
            </w:r>
            <w:r w:rsidR="00240115">
              <w:t>8</w:t>
            </w:r>
            <w:r w:rsidR="00A632BD">
              <w:t>.</w:t>
            </w:r>
            <w:r w:rsidR="00F56BA7" w:rsidRPr="003C046B">
              <w:t xml:space="preserve"> </w:t>
            </w:r>
            <w:r w:rsidR="00240115">
              <w:t>S</w:t>
            </w:r>
            <w:r w:rsidR="00240115" w:rsidRPr="003C046B">
              <w:t xml:space="preserve">imilarities </w:t>
            </w:r>
            <w:r w:rsidR="00F56BA7" w:rsidRPr="003C046B">
              <w:t xml:space="preserve">– many are developing countries, many are involved in some form of conflict, they are clustered in certain regions of the globe. </w:t>
            </w:r>
          </w:p>
          <w:p w14:paraId="0E2BA5C3" w14:textId="6A94007B" w:rsidR="00F56BA7" w:rsidRPr="003C046B" w:rsidRDefault="00D04747" w:rsidP="00F56BA7">
            <w:pPr>
              <w:pStyle w:val="FeatureBox3"/>
            </w:pPr>
            <w:r>
              <w:t>Q</w:t>
            </w:r>
            <w:r w:rsidR="00240115">
              <w:t>9</w:t>
            </w:r>
            <w:r w:rsidR="00A632BD">
              <w:t>.</w:t>
            </w:r>
            <w:r w:rsidR="00F56BA7" w:rsidRPr="003C046B">
              <w:t xml:space="preserve"> India had an international migrant population of 4,878,704 which only represented 0.4% of the </w:t>
            </w:r>
            <w:r w:rsidR="00F56BA7" w:rsidRPr="003C046B">
              <w:lastRenderedPageBreak/>
              <w:t>total population. The United States of America had an international migration number of 50,632,836 but this only represented 15.3% of the population – highlights the size of the USA population. Saudi Arabia had a 38.6% international migrant population – many migrating there for work purposes. Most South American countries had a very small international migrant population. Russia had an international migrant population of 11,636,911 representing 8% of the total population.</w:t>
            </w:r>
          </w:p>
          <w:p w14:paraId="5D50D460" w14:textId="3B82D752" w:rsidR="0022324B" w:rsidRPr="004165DB" w:rsidRDefault="00F56BA7" w:rsidP="00F56BA7">
            <w:pPr>
              <w:rPr>
                <w:b/>
                <w:bCs/>
              </w:rPr>
            </w:pPr>
            <w:r>
              <w:t>Lead a c</w:t>
            </w:r>
            <w:r w:rsidRPr="00F03204">
              <w:t>lass discussion based on responses, particularly question</w:t>
            </w:r>
            <w:r>
              <w:t xml:space="preserve"> 7</w:t>
            </w:r>
            <w:r w:rsidRPr="00F03204">
              <w:t>.</w:t>
            </w:r>
          </w:p>
          <w:p w14:paraId="6C6FBE49" w14:textId="77777777" w:rsidR="0028100A" w:rsidRDefault="0028100A" w:rsidP="0028100A">
            <w:pPr>
              <w:rPr>
                <w:b/>
                <w:bCs/>
              </w:rPr>
            </w:pPr>
            <w:r w:rsidRPr="004165DB">
              <w:rPr>
                <w:b/>
                <w:bCs/>
              </w:rPr>
              <w:t>Concluding the le</w:t>
            </w:r>
            <w:r>
              <w:rPr>
                <w:b/>
                <w:bCs/>
              </w:rPr>
              <w:t>s</w:t>
            </w:r>
            <w:r w:rsidRPr="007C692A">
              <w:rPr>
                <w:b/>
                <w:bCs/>
              </w:rPr>
              <w:t>son</w:t>
            </w:r>
          </w:p>
          <w:p w14:paraId="54435C37" w14:textId="3B1DAF95" w:rsidR="00835972" w:rsidRDefault="001B4D41" w:rsidP="0028100A">
            <w:r>
              <w:t xml:space="preserve">Have students complete a 3-2-1 </w:t>
            </w:r>
            <w:hyperlink r:id="rId85" w:history="1">
              <w:r w:rsidR="009D0FDE">
                <w:rPr>
                  <w:rStyle w:val="Hyperlink"/>
                </w:rPr>
                <w:t>e</w:t>
              </w:r>
              <w:r w:rsidRPr="002E59FB">
                <w:rPr>
                  <w:rStyle w:val="Hyperlink"/>
                </w:rPr>
                <w:t>xit ticket</w:t>
              </w:r>
            </w:hyperlink>
            <w:r w:rsidR="00835972">
              <w:t xml:space="preserve"> (</w:t>
            </w:r>
            <w:r w:rsidR="003E4CFB">
              <w:t xml:space="preserve">see </w:t>
            </w:r>
            <w:r w:rsidR="00835972">
              <w:t>Activity 3</w:t>
            </w:r>
            <w:r w:rsidR="003E4CFB">
              <w:t xml:space="preserve"> in Resource 7.1</w:t>
            </w:r>
            <w:r w:rsidR="00835972">
              <w:t>).</w:t>
            </w:r>
          </w:p>
          <w:p w14:paraId="17BB6528" w14:textId="3CA0D5F1" w:rsidR="00835972" w:rsidRDefault="00835972" w:rsidP="00505B55">
            <w:pPr>
              <w:pStyle w:val="ListNumber"/>
              <w:numPr>
                <w:ilvl w:val="0"/>
                <w:numId w:val="115"/>
              </w:numPr>
            </w:pPr>
            <w:r>
              <w:t xml:space="preserve">List </w:t>
            </w:r>
            <w:r w:rsidR="001B4D41">
              <w:t>3 things they learn</w:t>
            </w:r>
            <w:r w:rsidR="00CF529E">
              <w:t>ed</w:t>
            </w:r>
            <w:r w:rsidR="001B4D41">
              <w:t xml:space="preserve"> about international migration from the </w:t>
            </w:r>
            <w:r w:rsidR="009D0FDE">
              <w:t xml:space="preserve">IOM </w:t>
            </w:r>
            <w:hyperlink r:id="rId86" w:history="1">
              <w:r w:rsidR="001B4D41" w:rsidRPr="00CF529E">
                <w:rPr>
                  <w:rStyle w:val="Hyperlink"/>
                </w:rPr>
                <w:t>World Migration Report</w:t>
              </w:r>
              <w:r w:rsidR="00CF529E" w:rsidRPr="00CF529E">
                <w:rPr>
                  <w:rStyle w:val="Hyperlink"/>
                </w:rPr>
                <w:t xml:space="preserve"> 2024</w:t>
              </w:r>
            </w:hyperlink>
            <w:r>
              <w:t>.</w:t>
            </w:r>
          </w:p>
          <w:p w14:paraId="6523C310" w14:textId="5D842322" w:rsidR="00835972" w:rsidRDefault="00835972" w:rsidP="00835972">
            <w:pPr>
              <w:pStyle w:val="ListNumber"/>
            </w:pPr>
            <w:r>
              <w:t xml:space="preserve">List </w:t>
            </w:r>
            <w:r w:rsidR="001B4D41">
              <w:t>2 observations they made about where international migrants are located in the world</w:t>
            </w:r>
            <w:r>
              <w:t>.</w:t>
            </w:r>
          </w:p>
          <w:p w14:paraId="10BBB62A" w14:textId="117CD83E" w:rsidR="00E725FC" w:rsidRDefault="00835972" w:rsidP="00835972">
            <w:pPr>
              <w:pStyle w:val="ListNumber"/>
            </w:pPr>
            <w:r>
              <w:t xml:space="preserve">List </w:t>
            </w:r>
            <w:r w:rsidR="001B4D41">
              <w:t>1 factor that might influence why people migrate to certain countries</w:t>
            </w:r>
            <w:r w:rsidR="00652C73">
              <w:t>.</w:t>
            </w:r>
          </w:p>
          <w:p w14:paraId="62B40906" w14:textId="77777777" w:rsidR="0028100A" w:rsidRDefault="0028100A" w:rsidP="0028100A">
            <w:pPr>
              <w:rPr>
                <w:b/>
                <w:bCs/>
              </w:rPr>
            </w:pPr>
            <w:r>
              <w:rPr>
                <w:b/>
                <w:bCs/>
              </w:rPr>
              <w:t>Evidence of learning</w:t>
            </w:r>
          </w:p>
          <w:p w14:paraId="539D32CE" w14:textId="705F95E9" w:rsidR="00421577" w:rsidRDefault="001C1AA5" w:rsidP="0028100A">
            <w:r w:rsidRPr="001C1AA5">
              <w:t>Students demonstrate an understanding of global migration patterns by:</w:t>
            </w:r>
          </w:p>
          <w:p w14:paraId="737F34B5" w14:textId="1F6DD550" w:rsidR="00421577" w:rsidRDefault="001C1AA5" w:rsidP="00721039">
            <w:pPr>
              <w:pStyle w:val="ListBullet"/>
            </w:pPr>
            <w:r w:rsidRPr="001C1AA5">
              <w:lastRenderedPageBreak/>
              <w:t>identifying the total number and percentage of international migrants worldwide</w:t>
            </w:r>
          </w:p>
          <w:p w14:paraId="23811F98" w14:textId="7F4E221A" w:rsidR="00421577" w:rsidRDefault="001C1AA5" w:rsidP="00721039">
            <w:pPr>
              <w:pStyle w:val="ListBullet"/>
            </w:pPr>
            <w:r w:rsidRPr="001C1AA5">
              <w:t>interpreting map symbols, colours and proportional representations</w:t>
            </w:r>
          </w:p>
          <w:p w14:paraId="0DB72609" w14:textId="5DBC7FD6" w:rsidR="00421577" w:rsidRDefault="001C1AA5" w:rsidP="00721039">
            <w:pPr>
              <w:pStyle w:val="ListBullet"/>
            </w:pPr>
            <w:r w:rsidRPr="001C1AA5">
              <w:t>comparing migration patterns across continents and selected countries</w:t>
            </w:r>
          </w:p>
          <w:p w14:paraId="17FAA73F" w14:textId="745F5403" w:rsidR="0028100A" w:rsidRPr="006E666A" w:rsidRDefault="001C1AA5" w:rsidP="00721039">
            <w:pPr>
              <w:pStyle w:val="ListBullet"/>
              <w:rPr>
                <w:rStyle w:val="Strong"/>
                <w:b w:val="0"/>
                <w:bCs w:val="0"/>
              </w:rPr>
            </w:pPr>
            <w:r w:rsidRPr="001C1AA5">
              <w:t>explaining trends using both numerical data and percentages</w:t>
            </w:r>
            <w:r w:rsidR="006E666A">
              <w:t>.</w:t>
            </w:r>
          </w:p>
        </w:tc>
        <w:tc>
          <w:tcPr>
            <w:tcW w:w="1526" w:type="dxa"/>
          </w:tcPr>
          <w:p w14:paraId="05EECBC5" w14:textId="77777777" w:rsidR="0028100A" w:rsidRPr="00B16460" w:rsidRDefault="0028100A" w:rsidP="0028100A">
            <w:pPr>
              <w:rPr>
                <w:rStyle w:val="Strong"/>
              </w:rPr>
            </w:pPr>
          </w:p>
        </w:tc>
      </w:tr>
      <w:tr w:rsidR="00C70158" w14:paraId="22793AF0" w14:textId="77777777" w:rsidTr="0001C41D">
        <w:tc>
          <w:tcPr>
            <w:tcW w:w="3256" w:type="dxa"/>
          </w:tcPr>
          <w:p w14:paraId="1FD6D431" w14:textId="586A71D7" w:rsidR="001720DB" w:rsidRPr="00635326" w:rsidRDefault="001720DB" w:rsidP="001720DB">
            <w:r>
              <w:rPr>
                <w:b/>
                <w:bCs/>
              </w:rPr>
              <w:lastRenderedPageBreak/>
              <w:t>L</w:t>
            </w:r>
            <w:r w:rsidRPr="00352B93">
              <w:rPr>
                <w:b/>
                <w:bCs/>
              </w:rPr>
              <w:t xml:space="preserve">esson </w:t>
            </w:r>
            <w:r>
              <w:rPr>
                <w:b/>
                <w:bCs/>
              </w:rPr>
              <w:t>8</w:t>
            </w:r>
            <w:r>
              <w:t xml:space="preserve"> </w:t>
            </w:r>
            <w:r w:rsidRPr="00C807A3">
              <w:rPr>
                <w:b/>
                <w:bCs/>
              </w:rPr>
              <w:t xml:space="preserve">– </w:t>
            </w:r>
            <w:r w:rsidR="007D0173" w:rsidRPr="00C807A3">
              <w:rPr>
                <w:b/>
                <w:bCs/>
              </w:rPr>
              <w:t>global population distribution</w:t>
            </w:r>
          </w:p>
          <w:p w14:paraId="0F972ED3" w14:textId="519E0F3A" w:rsidR="001720DB" w:rsidRPr="005C2355" w:rsidRDefault="001720DB" w:rsidP="001720DB">
            <w:pPr>
              <w:rPr>
                <w:b/>
                <w:bCs/>
              </w:rPr>
            </w:pPr>
            <w:r w:rsidRPr="005C2355">
              <w:rPr>
                <w:b/>
                <w:bCs/>
              </w:rPr>
              <w:t>Outcome</w:t>
            </w:r>
            <w:r w:rsidR="00351837">
              <w:rPr>
                <w:b/>
                <w:bCs/>
              </w:rPr>
              <w:t>s</w:t>
            </w:r>
          </w:p>
          <w:p w14:paraId="20D5F731"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35EC1205" w14:textId="1546F430" w:rsidR="001720DB" w:rsidRPr="00AD1DA0" w:rsidRDefault="00AD1DA0" w:rsidP="00AD1DA0">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challenges</w:t>
            </w:r>
          </w:p>
          <w:p w14:paraId="3C7C1A97" w14:textId="77777777" w:rsidR="001720DB" w:rsidRDefault="001720DB" w:rsidP="001720DB">
            <w:pPr>
              <w:rPr>
                <w:b/>
              </w:rPr>
            </w:pPr>
            <w:r w:rsidRPr="004E1FC6">
              <w:rPr>
                <w:b/>
              </w:rPr>
              <w:lastRenderedPageBreak/>
              <w:t>Content</w:t>
            </w:r>
          </w:p>
          <w:p w14:paraId="63C9E567" w14:textId="77777777" w:rsidR="00426EC7" w:rsidRPr="00426EC7" w:rsidRDefault="00426EC7" w:rsidP="00426EC7">
            <w:pPr>
              <w:rPr>
                <w:bCs/>
              </w:rPr>
            </w:pPr>
            <w:r w:rsidRPr="00426EC7">
              <w:rPr>
                <w:bCs/>
              </w:rPr>
              <w:t>Thinking and working geographically</w:t>
            </w:r>
          </w:p>
          <w:p w14:paraId="53728F03" w14:textId="77777777" w:rsidR="00426EC7" w:rsidRPr="00426EC7" w:rsidRDefault="00426EC7" w:rsidP="00426EC7">
            <w:pPr>
              <w:pStyle w:val="ListBullet"/>
            </w:pPr>
            <w:r w:rsidRPr="00426EC7">
              <w:t>Select and apply relevant geographical concepts</w:t>
            </w:r>
          </w:p>
          <w:p w14:paraId="54E5F734" w14:textId="77777777" w:rsidR="00426EC7" w:rsidRPr="00426EC7" w:rsidRDefault="00426EC7" w:rsidP="00426EC7">
            <w:pPr>
              <w:pStyle w:val="ListBullet"/>
            </w:pPr>
            <w:r w:rsidRPr="00426EC7">
              <w:t>Select a range of relevant geographical tools</w:t>
            </w:r>
          </w:p>
          <w:p w14:paraId="7BFE7F3A" w14:textId="5EFB7901" w:rsidR="00362595" w:rsidRPr="00362595" w:rsidRDefault="00362595" w:rsidP="00362595">
            <w:r w:rsidRPr="00362595">
              <w:t>Changing settlement patterns</w:t>
            </w:r>
          </w:p>
          <w:p w14:paraId="3CAF8703" w14:textId="6D63D133" w:rsidR="001720DB" w:rsidRPr="00DD50E0" w:rsidRDefault="00362595" w:rsidP="00721039">
            <w:pPr>
              <w:pStyle w:val="ListBullet"/>
            </w:pPr>
            <w:r w:rsidRPr="00362595">
              <w:t xml:space="preserve">Causes and </w:t>
            </w:r>
            <w:r w:rsidRPr="00DD50E0">
              <w:t>consequences of urbanisation</w:t>
            </w:r>
          </w:p>
          <w:p w14:paraId="25511513" w14:textId="6FC2B6F7" w:rsidR="00362595" w:rsidRPr="00192FB5" w:rsidRDefault="006C548D" w:rsidP="00721039">
            <w:pPr>
              <w:pStyle w:val="ListBullet"/>
            </w:pPr>
            <w:r w:rsidRPr="00DD50E0">
              <w:t>Opportunities and challenges of living in a variety of urban</w:t>
            </w:r>
            <w:r w:rsidRPr="006C548D">
              <w:t>, rural and remote settlements</w:t>
            </w:r>
          </w:p>
          <w:p w14:paraId="34DB4559" w14:textId="77777777" w:rsidR="001720DB" w:rsidRPr="00295630" w:rsidRDefault="001720DB" w:rsidP="00492460">
            <w:pPr>
              <w:rPr>
                <w:b/>
                <w:bCs/>
              </w:rPr>
            </w:pPr>
            <w:r w:rsidRPr="00295630">
              <w:rPr>
                <w:b/>
                <w:bCs/>
              </w:rPr>
              <w:t>Concepts</w:t>
            </w:r>
          </w:p>
          <w:p w14:paraId="51E3CF70" w14:textId="77777777" w:rsidR="00714220" w:rsidRDefault="00714220" w:rsidP="00714220">
            <w:pPr>
              <w:widowControl/>
              <w:mirrorIndents w:val="0"/>
            </w:pPr>
            <w:r w:rsidRPr="004C357E">
              <w:lastRenderedPageBreak/>
              <w:t>Place</w:t>
            </w:r>
          </w:p>
          <w:p w14:paraId="2B99D47B" w14:textId="77777777" w:rsidR="00714220" w:rsidRDefault="00714220" w:rsidP="00496F77">
            <w:pPr>
              <w:pStyle w:val="ListBullet"/>
            </w:pPr>
            <w:r w:rsidRPr="008F2998">
              <w:t>Characteristics</w:t>
            </w:r>
            <w:r w:rsidRPr="00243A07">
              <w:t xml:space="preserve"> of places</w:t>
            </w:r>
          </w:p>
          <w:p w14:paraId="47792F86" w14:textId="77777777" w:rsidR="00714220" w:rsidRDefault="00714220" w:rsidP="008F2998">
            <w:pPr>
              <w:pStyle w:val="ListBullet"/>
            </w:pPr>
            <w:r w:rsidRPr="00243A07">
              <w:t>The effect of local and global geographical processes, such as urbanisation, migration and climate change, on places and communities</w:t>
            </w:r>
          </w:p>
          <w:p w14:paraId="0F211467" w14:textId="77777777" w:rsidR="00714220" w:rsidRDefault="00714220" w:rsidP="00492460">
            <w:r w:rsidRPr="00243A07">
              <w:t>Space</w:t>
            </w:r>
          </w:p>
          <w:p w14:paraId="03187C67" w14:textId="77777777" w:rsidR="00714220" w:rsidRDefault="00714220" w:rsidP="00721039">
            <w:pPr>
              <w:pStyle w:val="ListBullet"/>
            </w:pPr>
            <w:r>
              <w:t>Significance of location and spatial distribution</w:t>
            </w:r>
          </w:p>
          <w:p w14:paraId="5D692BBF" w14:textId="77777777" w:rsidR="00714220" w:rsidRDefault="00714220" w:rsidP="00721039">
            <w:pPr>
              <w:pStyle w:val="ListBullet"/>
            </w:pPr>
            <w:r>
              <w:t>Ways people organise and manage the spaces where they live</w:t>
            </w:r>
          </w:p>
          <w:p w14:paraId="26C01E4D" w14:textId="77777777" w:rsidR="00714220" w:rsidRDefault="00714220" w:rsidP="00492460">
            <w:r w:rsidRPr="00801F95">
              <w:t>Environment</w:t>
            </w:r>
          </w:p>
          <w:p w14:paraId="33572745" w14:textId="77777777" w:rsidR="00714220" w:rsidRDefault="00714220" w:rsidP="008F2998">
            <w:pPr>
              <w:pStyle w:val="ListBullet"/>
            </w:pPr>
            <w:r w:rsidRPr="00381B2D">
              <w:t xml:space="preserve">Important interrelationships </w:t>
            </w:r>
            <w:r w:rsidRPr="00381B2D">
              <w:lastRenderedPageBreak/>
              <w:t>between humans and the environment</w:t>
            </w:r>
          </w:p>
          <w:p w14:paraId="318A5DDB" w14:textId="77777777" w:rsidR="00714220" w:rsidRDefault="00714220" w:rsidP="00492460">
            <w:r w:rsidRPr="00387EB3">
              <w:t>Sustainability</w:t>
            </w:r>
          </w:p>
          <w:p w14:paraId="243F6198" w14:textId="77777777" w:rsidR="00714220" w:rsidRDefault="00714220" w:rsidP="00721039">
            <w:pPr>
              <w:pStyle w:val="ListBullet"/>
            </w:pPr>
            <w:r w:rsidRPr="0087287E">
              <w:t>Sustainable environmental management approaches for a long-term future</w:t>
            </w:r>
          </w:p>
          <w:p w14:paraId="2E8FBF30" w14:textId="77777777" w:rsidR="00714220" w:rsidRDefault="00714220" w:rsidP="00492460">
            <w:r w:rsidRPr="0087287E">
              <w:t>Change</w:t>
            </w:r>
          </w:p>
          <w:p w14:paraId="5BA66C67" w14:textId="77777777" w:rsidR="00714220" w:rsidRDefault="00714220" w:rsidP="00721039">
            <w:pPr>
              <w:pStyle w:val="ListBullet"/>
            </w:pPr>
            <w:r>
              <w:t>Consequences of urbanisation</w:t>
            </w:r>
          </w:p>
          <w:p w14:paraId="345DE052" w14:textId="2EAE40C0" w:rsidR="001720DB" w:rsidRDefault="00714220" w:rsidP="00721039">
            <w:pPr>
              <w:pStyle w:val="ListBullet"/>
            </w:pPr>
            <w:r>
              <w:t>Protection of places and environments as a result of sustainable management practices</w:t>
            </w:r>
          </w:p>
          <w:p w14:paraId="10737911" w14:textId="77777777" w:rsidR="001720DB" w:rsidRDefault="001720DB" w:rsidP="001720DB">
            <w:pPr>
              <w:rPr>
                <w:b/>
                <w:bCs/>
              </w:rPr>
            </w:pPr>
            <w:r w:rsidRPr="004165DB">
              <w:rPr>
                <w:b/>
                <w:bCs/>
              </w:rPr>
              <w:t>Skills</w:t>
            </w:r>
            <w:r>
              <w:rPr>
                <w:b/>
                <w:bCs/>
              </w:rPr>
              <w:t xml:space="preserve"> and tools</w:t>
            </w:r>
          </w:p>
          <w:p w14:paraId="38F83B65" w14:textId="75072E84" w:rsidR="001720DB" w:rsidRDefault="00446135" w:rsidP="001720DB">
            <w:r>
              <w:t>Data and graphs</w:t>
            </w:r>
          </w:p>
          <w:p w14:paraId="54E89A6A" w14:textId="7066A020" w:rsidR="00446135" w:rsidRDefault="003C5965" w:rsidP="00505B55">
            <w:pPr>
              <w:pStyle w:val="ListParagraph"/>
              <w:numPr>
                <w:ilvl w:val="0"/>
                <w:numId w:val="26"/>
              </w:numPr>
              <w:ind w:left="596" w:hanging="596"/>
            </w:pPr>
            <w:r>
              <w:lastRenderedPageBreak/>
              <w:t>Data sets and data tables</w:t>
            </w:r>
          </w:p>
          <w:p w14:paraId="5B2676B0" w14:textId="4B7422F7" w:rsidR="00292829" w:rsidRDefault="00292829" w:rsidP="00292829">
            <w:r>
              <w:t>Spatial technologies</w:t>
            </w:r>
          </w:p>
          <w:p w14:paraId="3B59B918" w14:textId="5AA9B47F" w:rsidR="00292829" w:rsidRPr="00D76851" w:rsidRDefault="00340C7E" w:rsidP="00505B55">
            <w:pPr>
              <w:pStyle w:val="ListParagraph"/>
              <w:numPr>
                <w:ilvl w:val="0"/>
                <w:numId w:val="26"/>
              </w:numPr>
              <w:ind w:left="596" w:hanging="596"/>
            </w:pPr>
            <w:r>
              <w:t>Virtual or digital maps</w:t>
            </w:r>
          </w:p>
          <w:p w14:paraId="5DE24F4F" w14:textId="77777777" w:rsidR="001720DB" w:rsidRPr="00340C7E" w:rsidRDefault="00340C7E" w:rsidP="001720DB">
            <w:r w:rsidRPr="00340C7E">
              <w:t>Additional geographical representations</w:t>
            </w:r>
          </w:p>
          <w:p w14:paraId="5577AFB2" w14:textId="77777777" w:rsidR="00340C7E" w:rsidRDefault="00C2553C" w:rsidP="00505B55">
            <w:pPr>
              <w:pStyle w:val="ListParagraph"/>
              <w:numPr>
                <w:ilvl w:val="0"/>
                <w:numId w:val="26"/>
              </w:numPr>
              <w:ind w:left="596" w:hanging="567"/>
            </w:pPr>
            <w:r>
              <w:t>Diagrams</w:t>
            </w:r>
          </w:p>
          <w:p w14:paraId="76B81616" w14:textId="6CD8C523" w:rsidR="00C2553C" w:rsidRPr="00340C7E" w:rsidRDefault="00C2553C" w:rsidP="00505B55">
            <w:pPr>
              <w:pStyle w:val="ListParagraph"/>
              <w:numPr>
                <w:ilvl w:val="0"/>
                <w:numId w:val="26"/>
              </w:numPr>
              <w:ind w:left="596" w:hanging="567"/>
            </w:pPr>
            <w:r>
              <w:t xml:space="preserve">Digital tools </w:t>
            </w:r>
          </w:p>
        </w:tc>
        <w:tc>
          <w:tcPr>
            <w:tcW w:w="9780" w:type="dxa"/>
          </w:tcPr>
          <w:p w14:paraId="38D2AFA3" w14:textId="77777777" w:rsidR="001720DB" w:rsidRDefault="001720DB" w:rsidP="001720DB">
            <w:pPr>
              <w:rPr>
                <w:rStyle w:val="Strong"/>
              </w:rPr>
            </w:pPr>
            <w:r>
              <w:rPr>
                <w:rStyle w:val="Strong"/>
              </w:rPr>
              <w:lastRenderedPageBreak/>
              <w:t>Lesson overview</w:t>
            </w:r>
          </w:p>
          <w:p w14:paraId="6D7DDACD" w14:textId="23DF63D8" w:rsidR="00EF1951" w:rsidRDefault="00EF1951" w:rsidP="007B3E60">
            <w:r w:rsidRPr="00EF1951">
              <w:t>This lesson builds students’ understanding of global population change, population density and urbanisation. Students explore how population is distributed unevenly across the world and examine environmental, economic and historical factors influencing settlement patterns. Through map analysis, paired inquiry tasks and visual interpretation</w:t>
            </w:r>
            <w:r w:rsidR="001C2805">
              <w:t xml:space="preserve">, </w:t>
            </w:r>
            <w:r w:rsidRPr="00EF1951">
              <w:t>students identify patterns of density and urban growth</w:t>
            </w:r>
            <w:r w:rsidR="00D32BF1">
              <w:t xml:space="preserve">. The </w:t>
            </w:r>
            <w:r w:rsidRPr="00EF1951">
              <w:t>lesson strengthens students’ ability to interpret spatial data and recognise global population trends.</w:t>
            </w:r>
          </w:p>
          <w:p w14:paraId="125A4EE9" w14:textId="4557CB8E" w:rsidR="007B3E60" w:rsidRDefault="007B3E60" w:rsidP="007B3E60">
            <w:r w:rsidRPr="00146CF4">
              <w:t>Suggested duration</w:t>
            </w:r>
            <w:r>
              <w:t xml:space="preserve">: </w:t>
            </w:r>
            <w:r w:rsidR="00720978">
              <w:t>one</w:t>
            </w:r>
            <w:r>
              <w:t xml:space="preserve"> hour</w:t>
            </w:r>
          </w:p>
          <w:p w14:paraId="2D91EA02" w14:textId="51274A25"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3F005F" w:rsidRPr="003F005F">
              <w:rPr>
                <w:rFonts w:eastAsia="Aptos"/>
                <w:szCs w:val="22"/>
              </w:rPr>
              <w:t>PrT5</w:t>
            </w:r>
            <w:r w:rsidR="00365795">
              <w:rPr>
                <w:rFonts w:eastAsia="Aptos"/>
                <w:szCs w:val="22"/>
              </w:rPr>
              <w:t xml:space="preserve">, </w:t>
            </w:r>
            <w:r w:rsidR="00365795" w:rsidRPr="00365795">
              <w:rPr>
                <w:rFonts w:eastAsia="Aptos"/>
                <w:szCs w:val="22"/>
              </w:rPr>
              <w:t>UnT8</w:t>
            </w:r>
            <w:r w:rsidR="00365795">
              <w:rPr>
                <w:rFonts w:eastAsia="Aptos"/>
                <w:szCs w:val="22"/>
              </w:rPr>
              <w:t xml:space="preserve">, </w:t>
            </w:r>
            <w:r w:rsidR="00365795" w:rsidRPr="00365795">
              <w:rPr>
                <w:rFonts w:eastAsia="Aptos"/>
                <w:szCs w:val="22"/>
              </w:rPr>
              <w:t>CrT9</w:t>
            </w:r>
            <w:r w:rsidR="00365795">
              <w:rPr>
                <w:rFonts w:eastAsia="Aptos"/>
                <w:szCs w:val="22"/>
              </w:rPr>
              <w:t xml:space="preserve"> and </w:t>
            </w:r>
            <w:r w:rsidR="00365795" w:rsidRPr="00365795">
              <w:rPr>
                <w:rFonts w:eastAsia="Aptos"/>
                <w:szCs w:val="22"/>
              </w:rPr>
              <w:t>UnT9</w:t>
            </w:r>
            <w:r w:rsidRPr="00E02DC4">
              <w:rPr>
                <w:rFonts w:eastAsia="Aptos"/>
                <w:szCs w:val="22"/>
                <w:lang w:val="en-GB"/>
              </w:rPr>
              <w:t xml:space="preserve">. </w:t>
            </w:r>
            <w:r w:rsidRPr="00EA5735">
              <w:rPr>
                <w:szCs w:val="22"/>
              </w:rPr>
              <w:t xml:space="preserve">Visit </w:t>
            </w:r>
            <w:hyperlink r:id="rId87">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EB6FDBD" w14:textId="2F37975B" w:rsidR="00461C07" w:rsidRDefault="007B3E60" w:rsidP="007B3E60">
            <w:r w:rsidRPr="00461C07">
              <w:lastRenderedPageBreak/>
              <w:t>Prior learning</w:t>
            </w:r>
            <w:r w:rsidRPr="00146CF4">
              <w:t>:</w:t>
            </w:r>
            <w:r>
              <w:t xml:space="preserve"> </w:t>
            </w:r>
            <w:r w:rsidR="00720978">
              <w:t>s</w:t>
            </w:r>
            <w:r w:rsidR="00461C07" w:rsidRPr="00461C07">
              <w:t>tudents should have a basic understanding of global population distribution and urbanisation patterns. They should be familiar with interpreting thematic maps and population data, and understand concepts such as migration, push and pull factors, and internal movement. Students should also have experience identifying geographical patterns and trends using visual sources.</w:t>
            </w:r>
          </w:p>
          <w:p w14:paraId="75A744F9" w14:textId="3E381E1A" w:rsidR="007B3E60" w:rsidRPr="00146CF4" w:rsidRDefault="007B3E60" w:rsidP="007B3E60">
            <w:r w:rsidRPr="00146CF4">
              <w:t xml:space="preserve">Key vocabulary: </w:t>
            </w:r>
            <w:r>
              <w:t>urbanisation, trends, scenarios, megacities</w:t>
            </w:r>
          </w:p>
          <w:p w14:paraId="2D0DECD5" w14:textId="09E7AC55" w:rsidR="007B3E60" w:rsidRDefault="007B3E60" w:rsidP="007B3E60">
            <w:r w:rsidRPr="00146CF4">
              <w:t xml:space="preserve">Related resources: </w:t>
            </w:r>
            <w:r w:rsidRPr="009C3267">
              <w:t xml:space="preserve">Resource </w:t>
            </w:r>
            <w:r w:rsidR="009C3267">
              <w:t>8</w:t>
            </w:r>
            <w:r w:rsidRPr="009C3267">
              <w:t>.</w:t>
            </w:r>
            <w:r w:rsidRPr="009C19F4">
              <w:t>1</w:t>
            </w:r>
          </w:p>
          <w:p w14:paraId="2D2D33E7" w14:textId="17CAE70A" w:rsidR="00BE5841" w:rsidRDefault="009B6B5A" w:rsidP="007B3E60">
            <w:r>
              <w:t xml:space="preserve">Related slides: </w:t>
            </w:r>
            <w:r w:rsidR="00DE6044">
              <w:t xml:space="preserve">Population density </w:t>
            </w:r>
            <w:r w:rsidR="00F467F9" w:rsidRPr="00F467F9">
              <w:t>– Geography (Year 9) – Changing places</w:t>
            </w:r>
          </w:p>
          <w:p w14:paraId="0A438245" w14:textId="7B1F51ED" w:rsidR="007B3E60" w:rsidRPr="00B16460" w:rsidRDefault="002F1584" w:rsidP="007B3E60">
            <w:pPr>
              <w:rPr>
                <w:rStyle w:val="Strong"/>
              </w:rPr>
            </w:pPr>
            <w:r>
              <w:rPr>
                <w:rStyle w:val="Strong"/>
              </w:rPr>
              <w:t>Beginning the lesson</w:t>
            </w:r>
          </w:p>
          <w:p w14:paraId="5AE95134" w14:textId="116443F7"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sidRPr="00377132">
              <w:rPr>
                <w:rStyle w:val="Strong"/>
                <w:b w:val="0"/>
                <w:bCs w:val="0"/>
              </w:rPr>
              <w:t xml:space="preserve">them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3DD2450" w14:textId="286C080A"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15C6E489" w14:textId="77777777" w:rsidR="007B3E60" w:rsidRDefault="007B3E60" w:rsidP="007B3E60">
            <w:pPr>
              <w:rPr>
                <w:rStyle w:val="Strong"/>
                <w:b w:val="0"/>
                <w:bCs w:val="0"/>
              </w:rPr>
            </w:pPr>
            <w:r w:rsidRPr="002C5E16">
              <w:rPr>
                <w:rStyle w:val="Strong"/>
                <w:b w:val="0"/>
                <w:bCs w:val="0"/>
              </w:rPr>
              <w:t>Students develop an</w:t>
            </w:r>
            <w:r>
              <w:rPr>
                <w:rStyle w:val="Strong"/>
                <w:b w:val="0"/>
                <w:bCs w:val="0"/>
              </w:rPr>
              <w:t xml:space="preserve"> understanding of:</w:t>
            </w:r>
          </w:p>
          <w:p w14:paraId="0387F011" w14:textId="77777777" w:rsidR="00630F84" w:rsidRDefault="00630F84" w:rsidP="00721039">
            <w:pPr>
              <w:pStyle w:val="ListBullet"/>
            </w:pPr>
            <w:r w:rsidRPr="00630F84">
              <w:t>global population change over tim</w:t>
            </w:r>
            <w:r>
              <w:t>e</w:t>
            </w:r>
          </w:p>
          <w:p w14:paraId="2A734611" w14:textId="77777777" w:rsidR="00630F84" w:rsidRDefault="00630F84" w:rsidP="00721039">
            <w:pPr>
              <w:pStyle w:val="ListBullet"/>
            </w:pPr>
            <w:r w:rsidRPr="00630F84">
              <w:t>the uneven distribution of population density</w:t>
            </w:r>
          </w:p>
          <w:p w14:paraId="5669A040" w14:textId="77777777" w:rsidR="00630F84" w:rsidRDefault="00630F84" w:rsidP="00721039">
            <w:pPr>
              <w:pStyle w:val="ListBullet"/>
            </w:pPr>
            <w:r w:rsidRPr="00630F84">
              <w:lastRenderedPageBreak/>
              <w:t>factors influencing where people live</w:t>
            </w:r>
          </w:p>
          <w:p w14:paraId="72675E89" w14:textId="3E7C2A29" w:rsidR="007B3E60" w:rsidRPr="00392752" w:rsidRDefault="00630F84" w:rsidP="00721039">
            <w:pPr>
              <w:pStyle w:val="ListBullet"/>
              <w:rPr>
                <w:rStyle w:val="Strong"/>
                <w:b w:val="0"/>
                <w:bCs w:val="0"/>
              </w:rPr>
            </w:pPr>
            <w:r w:rsidRPr="00630F84">
              <w:t>patterns and trends in urban growth</w:t>
            </w:r>
            <w:r w:rsidR="00F73162">
              <w:t>.</w:t>
            </w:r>
          </w:p>
          <w:p w14:paraId="02A2A8E1" w14:textId="77777777" w:rsidR="007B3E60" w:rsidRDefault="007B3E60" w:rsidP="007B3E60">
            <w:pPr>
              <w:rPr>
                <w:rStyle w:val="Strong"/>
                <w:b w:val="0"/>
                <w:bCs w:val="0"/>
              </w:rPr>
            </w:pPr>
            <w:r w:rsidRPr="00630F84">
              <w:rPr>
                <w:rStyle w:val="Strong"/>
                <w:b w:val="0"/>
                <w:bCs w:val="0"/>
              </w:rPr>
              <w:t>Success</w:t>
            </w:r>
            <w:r w:rsidRPr="004165DB">
              <w:rPr>
                <w:rStyle w:val="Strong"/>
                <w:b w:val="0"/>
                <w:bCs w:val="0"/>
              </w:rPr>
              <w:t xml:space="preserve"> criteria</w:t>
            </w:r>
          </w:p>
          <w:p w14:paraId="35358400" w14:textId="77777777" w:rsidR="007B3E60" w:rsidRPr="00392752" w:rsidRDefault="007B3E60" w:rsidP="007B3E60">
            <w:pPr>
              <w:rPr>
                <w:rStyle w:val="Strong"/>
                <w:b w:val="0"/>
                <w:bCs w:val="0"/>
              </w:rPr>
            </w:pPr>
            <w:r w:rsidRPr="00392752">
              <w:rPr>
                <w:rStyle w:val="Strong"/>
                <w:b w:val="0"/>
                <w:bCs w:val="0"/>
              </w:rPr>
              <w:t xml:space="preserve">I can: </w:t>
            </w:r>
          </w:p>
          <w:p w14:paraId="0BEF5780" w14:textId="77777777" w:rsidR="003B4A60" w:rsidRDefault="003B4A60" w:rsidP="00721039">
            <w:pPr>
              <w:pStyle w:val="ListBullet"/>
            </w:pPr>
            <w:r w:rsidRPr="003B4A60">
              <w:t>describe global population change over time</w:t>
            </w:r>
          </w:p>
          <w:p w14:paraId="63733597" w14:textId="77777777" w:rsidR="003B4A60" w:rsidRDefault="003B4A60" w:rsidP="00721039">
            <w:pPr>
              <w:pStyle w:val="ListBullet"/>
            </w:pPr>
            <w:r w:rsidRPr="003B4A60">
              <w:t>identify patterns of population density using maps and visual data</w:t>
            </w:r>
          </w:p>
          <w:p w14:paraId="502FD6FB" w14:textId="77777777" w:rsidR="003B4A60" w:rsidRDefault="003B4A60" w:rsidP="00721039">
            <w:pPr>
              <w:pStyle w:val="ListBullet"/>
            </w:pPr>
            <w:r w:rsidRPr="003B4A60">
              <w:t>explain factors that influence where people live</w:t>
            </w:r>
          </w:p>
          <w:p w14:paraId="6D7F977C" w14:textId="62EDB59B" w:rsidR="003B4A60" w:rsidRDefault="003B4A60" w:rsidP="00721039">
            <w:pPr>
              <w:pStyle w:val="ListBullet"/>
            </w:pPr>
            <w:r w:rsidRPr="003B4A60">
              <w:t>compare urban growth trends in different regions of the world</w:t>
            </w:r>
            <w:r w:rsidR="00F73162">
              <w:t>.</w:t>
            </w:r>
          </w:p>
          <w:p w14:paraId="7BD4096E" w14:textId="22D1CCAE" w:rsidR="002B1AC5" w:rsidRDefault="009D3EA8" w:rsidP="00681F57">
            <w:r>
              <w:t xml:space="preserve">Use </w:t>
            </w:r>
            <w:hyperlink r:id="rId88" w:history="1">
              <w:r w:rsidRPr="0081794D">
                <w:rPr>
                  <w:rStyle w:val="Hyperlink"/>
                </w:rPr>
                <w:t>Connecting learning</w:t>
              </w:r>
            </w:hyperlink>
            <w:r>
              <w:t xml:space="preserve"> to activate prior knowledge of population density by</w:t>
            </w:r>
            <w:r w:rsidR="000732F6">
              <w:t xml:space="preserve"> asking the following true or false statements:</w:t>
            </w:r>
          </w:p>
          <w:p w14:paraId="1D5FF9C1" w14:textId="0494A584" w:rsidR="00851EB1" w:rsidRPr="00851EB1" w:rsidRDefault="00851EB1" w:rsidP="00721039">
            <w:pPr>
              <w:pStyle w:val="ListBullet"/>
            </w:pPr>
            <w:r w:rsidRPr="00851EB1">
              <w:t>Migration affects population size</w:t>
            </w:r>
            <w:r w:rsidR="00B32C25">
              <w:t>.</w:t>
            </w:r>
          </w:p>
          <w:p w14:paraId="05FD1D82" w14:textId="50E578EB" w:rsidR="00851EB1" w:rsidRPr="00851EB1" w:rsidRDefault="00851EB1" w:rsidP="00721039">
            <w:pPr>
              <w:pStyle w:val="ListBullet"/>
            </w:pPr>
            <w:r w:rsidRPr="00851EB1">
              <w:t xml:space="preserve">Population density refers to how many people live in an area. </w:t>
            </w:r>
          </w:p>
          <w:p w14:paraId="4DE41F9F" w14:textId="77777777" w:rsidR="000732F6" w:rsidRDefault="00851EB1" w:rsidP="00721039">
            <w:pPr>
              <w:pStyle w:val="ListBullet"/>
            </w:pPr>
            <w:r w:rsidRPr="00851EB1">
              <w:t xml:space="preserve">If migration increases, density always decreases. </w:t>
            </w:r>
          </w:p>
          <w:p w14:paraId="72B41919" w14:textId="5EDA2E83" w:rsidR="00783009" w:rsidRDefault="00783009" w:rsidP="00783009">
            <w:pPr>
              <w:pStyle w:val="FeatureBox3"/>
            </w:pPr>
            <w:r w:rsidRPr="00C807A3">
              <w:rPr>
                <w:b/>
                <w:bCs/>
              </w:rPr>
              <w:lastRenderedPageBreak/>
              <w:t>Answers:</w:t>
            </w:r>
            <w:r>
              <w:t xml:space="preserve"> </w:t>
            </w:r>
            <w:r w:rsidR="00986F1B">
              <w:t>True</w:t>
            </w:r>
            <w:r>
              <w:t xml:space="preserve">, </w:t>
            </w:r>
            <w:r w:rsidR="00986F1B">
              <w:t>True</w:t>
            </w:r>
            <w:r>
              <w:t xml:space="preserve">, </w:t>
            </w:r>
            <w:r w:rsidR="00986F1B">
              <w:t>F</w:t>
            </w:r>
            <w:r>
              <w:t>alse</w:t>
            </w:r>
            <w:r w:rsidR="00681F57">
              <w:t>.</w:t>
            </w:r>
          </w:p>
          <w:p w14:paraId="23BC3CBF" w14:textId="77777777" w:rsidR="001720DB" w:rsidRDefault="001720DB" w:rsidP="001720DB">
            <w:pPr>
              <w:rPr>
                <w:b/>
                <w:bCs/>
              </w:rPr>
            </w:pPr>
            <w:r w:rsidRPr="004165DB">
              <w:rPr>
                <w:b/>
                <w:bCs/>
              </w:rPr>
              <w:t>Core le</w:t>
            </w:r>
            <w:r>
              <w:rPr>
                <w:b/>
                <w:bCs/>
              </w:rPr>
              <w:t>sson</w:t>
            </w:r>
          </w:p>
          <w:p w14:paraId="17BE4153" w14:textId="0E89AA86" w:rsidR="00486CA1" w:rsidRDefault="00486CA1" w:rsidP="00486CA1">
            <w:pPr>
              <w:pStyle w:val="FeatureBox2"/>
            </w:pPr>
            <w:r w:rsidRPr="007F0A23">
              <w:rPr>
                <w:b/>
                <w:bCs/>
              </w:rPr>
              <w:t>Note:</w:t>
            </w:r>
            <w:r>
              <w:t xml:space="preserve"> p</w:t>
            </w:r>
            <w:r w:rsidRPr="00271DAD">
              <w:t xml:space="preserve">opulation density is the number of people living in a certain area, often measured in people living </w:t>
            </w:r>
            <w:r w:rsidR="00FD67D9">
              <w:t>with</w:t>
            </w:r>
            <w:r w:rsidRPr="00271DAD">
              <w:t>in a square kilometre.</w:t>
            </w:r>
            <w:r>
              <w:t xml:space="preserve"> </w:t>
            </w:r>
          </w:p>
          <w:p w14:paraId="78DCC51F" w14:textId="0FAFC0DF" w:rsidR="00486CA1" w:rsidRPr="00ED0270" w:rsidRDefault="00486CA1" w:rsidP="00486CA1">
            <w:r w:rsidRPr="00ED0270">
              <w:t xml:space="preserve">Engage with </w:t>
            </w:r>
            <w:r w:rsidR="00FE4E61" w:rsidRPr="00FE4E61">
              <w:t>Related slides – Population density</w:t>
            </w:r>
            <w:r>
              <w:t xml:space="preserve"> – </w:t>
            </w:r>
            <w:r w:rsidR="00790132" w:rsidRPr="00F467F9">
              <w:t xml:space="preserve">Geography (Year 9) – </w:t>
            </w:r>
            <w:r>
              <w:t>Changing places at this point in the program.</w:t>
            </w:r>
          </w:p>
          <w:p w14:paraId="48832A66" w14:textId="1DAD1A29" w:rsidR="00486CA1" w:rsidRDefault="00486CA1" w:rsidP="00486CA1">
            <w:pPr>
              <w:spacing w:before="120"/>
            </w:pPr>
            <w:r>
              <w:t xml:space="preserve">Display </w:t>
            </w:r>
            <w:hyperlink r:id="rId89" w:history="1">
              <w:r w:rsidRPr="00606271">
                <w:rPr>
                  <w:rStyle w:val="Hyperlink"/>
                </w:rPr>
                <w:t>The Human Reach – understanding the global scale of human activities</w:t>
              </w:r>
            </w:hyperlink>
            <w:r>
              <w:t xml:space="preserve"> and guide the class through </w:t>
            </w:r>
            <w:r w:rsidRPr="00A36868">
              <w:t xml:space="preserve">the first </w:t>
            </w:r>
            <w:r w:rsidR="00FD67D9">
              <w:t>chapter in Living in the Age of Humans</w:t>
            </w:r>
            <w:r>
              <w:t xml:space="preserve">. </w:t>
            </w:r>
            <w:r w:rsidRPr="0021103B">
              <w:t xml:space="preserve">Conduct a </w:t>
            </w:r>
            <w:r>
              <w:t>b</w:t>
            </w:r>
            <w:r w:rsidRPr="0021103B">
              <w:t>rief discussion around the impact this might have for some countries and cities around the world.</w:t>
            </w:r>
            <w:r>
              <w:t xml:space="preserve"> </w:t>
            </w:r>
            <w:r w:rsidRPr="0021103B">
              <w:t xml:space="preserve">Sample discussion points might relate to infrastructure, food and water, </w:t>
            </w:r>
            <w:r w:rsidR="00E46B4D">
              <w:t xml:space="preserve">and </w:t>
            </w:r>
            <w:r w:rsidRPr="0021103B">
              <w:t>housing.</w:t>
            </w:r>
          </w:p>
          <w:p w14:paraId="6AFE79DF" w14:textId="45AD1B67" w:rsidR="00486CA1" w:rsidRDefault="00486CA1" w:rsidP="00486CA1">
            <w:pPr>
              <w:spacing w:before="120"/>
            </w:pPr>
            <w:r w:rsidRPr="00A60960">
              <w:t xml:space="preserve">Engage with </w:t>
            </w:r>
            <w:r w:rsidRPr="00CF529E">
              <w:t>The Human Reach</w:t>
            </w:r>
            <w:r w:rsidR="00CF529E">
              <w:t xml:space="preserve"> </w:t>
            </w:r>
            <w:hyperlink r:id="rId90" w:history="1">
              <w:r w:rsidR="00CF529E" w:rsidRPr="00CF529E">
                <w:rPr>
                  <w:rStyle w:val="Hyperlink"/>
                </w:rPr>
                <w:t>Understanding Population</w:t>
              </w:r>
              <w:r w:rsidRPr="00CF529E">
                <w:rPr>
                  <w:rStyle w:val="Hyperlink"/>
                </w:rPr>
                <w:t xml:space="preserve"> Density</w:t>
              </w:r>
            </w:hyperlink>
            <w:r w:rsidR="00CF529E">
              <w:t xml:space="preserve"> webpage</w:t>
            </w:r>
            <w:r w:rsidRPr="00A60960">
              <w:t xml:space="preserve">. </w:t>
            </w:r>
            <w:r>
              <w:t xml:space="preserve">Allocate students to work in pairs to complete Activity 1 while exploring the content </w:t>
            </w:r>
            <w:hyperlink r:id="rId91" w:history="1">
              <w:r w:rsidRPr="00D67C0E">
                <w:rPr>
                  <w:rStyle w:val="Hyperlink"/>
                </w:rPr>
                <w:t xml:space="preserve">The Human Reach – </w:t>
              </w:r>
              <w:r w:rsidR="00CF529E">
                <w:rPr>
                  <w:rStyle w:val="Hyperlink"/>
                </w:rPr>
                <w:t>U</w:t>
              </w:r>
              <w:r w:rsidRPr="00D67C0E">
                <w:rPr>
                  <w:rStyle w:val="Hyperlink"/>
                </w:rPr>
                <w:t xml:space="preserve">nderstanding </w:t>
              </w:r>
              <w:r w:rsidR="00CF529E">
                <w:rPr>
                  <w:rStyle w:val="Hyperlink"/>
                </w:rPr>
                <w:t>P</w:t>
              </w:r>
              <w:r w:rsidRPr="00D67C0E">
                <w:rPr>
                  <w:rStyle w:val="Hyperlink"/>
                </w:rPr>
                <w:t xml:space="preserve">opulation </w:t>
              </w:r>
              <w:r w:rsidR="00CF529E">
                <w:rPr>
                  <w:rStyle w:val="Hyperlink"/>
                </w:rPr>
                <w:t>D</w:t>
              </w:r>
              <w:r w:rsidRPr="00D67C0E">
                <w:rPr>
                  <w:rStyle w:val="Hyperlink"/>
                </w:rPr>
                <w:t>ensity</w:t>
              </w:r>
            </w:hyperlink>
            <w:r>
              <w:t>.</w:t>
            </w:r>
          </w:p>
          <w:p w14:paraId="3F9652A7" w14:textId="606499C9" w:rsidR="00486CA1" w:rsidRDefault="00486CA1" w:rsidP="00486CA1">
            <w:pPr>
              <w:pStyle w:val="FeatureBox3"/>
            </w:pPr>
            <w:r w:rsidRPr="00F67D9B">
              <w:rPr>
                <w:b/>
                <w:bCs/>
              </w:rPr>
              <w:t>Answers:</w:t>
            </w:r>
            <w:r>
              <w:t xml:space="preserve"> </w:t>
            </w:r>
            <w:r w:rsidR="00D04747">
              <w:t>Q</w:t>
            </w:r>
            <w:r>
              <w:t>1: Unevenly</w:t>
            </w:r>
            <w:r w:rsidR="00C66648">
              <w:t>.</w:t>
            </w:r>
            <w:r w:rsidR="00681F57">
              <w:t xml:space="preserve"> </w:t>
            </w:r>
            <w:r w:rsidR="00D04747">
              <w:t>Q</w:t>
            </w:r>
            <w:r>
              <w:t xml:space="preserve">2: </w:t>
            </w:r>
            <w:r w:rsidRPr="00016522">
              <w:t>Moderate climate</w:t>
            </w:r>
            <w:r>
              <w:t>, p</w:t>
            </w:r>
            <w:r w:rsidRPr="00016522">
              <w:t>lentiful resources</w:t>
            </w:r>
            <w:r>
              <w:t>, c</w:t>
            </w:r>
            <w:r w:rsidRPr="00016522">
              <w:t>onditions that support agriculture</w:t>
            </w:r>
            <w:r w:rsidR="000F1522">
              <w:t>,</w:t>
            </w:r>
            <w:r w:rsidRPr="00016522">
              <w:t xml:space="preserve"> </w:t>
            </w:r>
            <w:r>
              <w:t xml:space="preserve">for example </w:t>
            </w:r>
            <w:r w:rsidRPr="00016522">
              <w:t>water supplies, flat plains</w:t>
            </w:r>
            <w:r>
              <w:t xml:space="preserve"> and </w:t>
            </w:r>
            <w:r w:rsidRPr="00016522">
              <w:t>sunlight</w:t>
            </w:r>
            <w:r w:rsidR="00C66648">
              <w:t>.</w:t>
            </w:r>
            <w:r w:rsidR="00D04747">
              <w:t xml:space="preserve"> Q</w:t>
            </w:r>
            <w:r>
              <w:t>3: Asia</w:t>
            </w:r>
            <w:r w:rsidR="00681F57">
              <w:t>,</w:t>
            </w:r>
            <w:r>
              <w:t xml:space="preserve"> </w:t>
            </w:r>
            <w:r w:rsidR="00D04747">
              <w:t>Q</w:t>
            </w:r>
            <w:r>
              <w:t xml:space="preserve">4: </w:t>
            </w:r>
            <w:r w:rsidRPr="00016522">
              <w:t xml:space="preserve">North-east India, </w:t>
            </w:r>
            <w:r w:rsidRPr="00016522">
              <w:lastRenderedPageBreak/>
              <w:t>Indonesia – more specifically the island of Java</w:t>
            </w:r>
            <w:r w:rsidR="00C66648">
              <w:t>.</w:t>
            </w:r>
            <w:r w:rsidR="00681F57">
              <w:t xml:space="preserve"> </w:t>
            </w:r>
            <w:r w:rsidR="00D04747">
              <w:t>Q</w:t>
            </w:r>
            <w:r>
              <w:t>5: Work or energy sources</w:t>
            </w:r>
            <w:r w:rsidR="00C66648">
              <w:t>.</w:t>
            </w:r>
            <w:r w:rsidR="00681F57">
              <w:t xml:space="preserve"> </w:t>
            </w:r>
            <w:r w:rsidR="00D04747">
              <w:t>Q</w:t>
            </w:r>
            <w:r>
              <w:t xml:space="preserve">6: </w:t>
            </w:r>
            <w:r w:rsidRPr="00016522">
              <w:t>The river provides a source of water, transport and trade for people, making it more habitable</w:t>
            </w:r>
            <w:r>
              <w:t>.</w:t>
            </w:r>
          </w:p>
          <w:p w14:paraId="04EDA737" w14:textId="71FBACF3" w:rsidR="00486CA1" w:rsidRDefault="00486CA1" w:rsidP="00486CA1">
            <w:pPr>
              <w:pStyle w:val="FeatureBox2"/>
            </w:pPr>
            <w:r>
              <w:rPr>
                <w:b/>
                <w:bCs/>
              </w:rPr>
              <w:t>Note</w:t>
            </w:r>
            <w:r w:rsidRPr="172AEE40">
              <w:rPr>
                <w:b/>
                <w:bCs/>
              </w:rPr>
              <w:t>:</w:t>
            </w:r>
            <w:r>
              <w:t xml:space="preserve"> </w:t>
            </w:r>
            <w:r w:rsidR="000F1522">
              <w:t xml:space="preserve">the following </w:t>
            </w:r>
            <w:r>
              <w:t xml:space="preserve">activity </w:t>
            </w:r>
            <w:r w:rsidRPr="00825BC9">
              <w:t>address</w:t>
            </w:r>
            <w:r>
              <w:t>es</w:t>
            </w:r>
            <w:r w:rsidRPr="00825BC9">
              <w:t xml:space="preserve"> topics that might be considered controversial or sensitive. Follow school protocols and</w:t>
            </w:r>
            <w:r w:rsidR="000F1522">
              <w:t xml:space="preserve"> the</w:t>
            </w:r>
            <w:r w:rsidRPr="00825BC9">
              <w:t xml:space="preserve"> </w:t>
            </w:r>
            <w:hyperlink r:id="rId92" w:history="1">
              <w:r w:rsidR="000F1522">
                <w:rPr>
                  <w:rStyle w:val="Hyperlink"/>
                </w:rPr>
                <w:t>Controversial issues in schools</w:t>
              </w:r>
            </w:hyperlink>
            <w:r>
              <w:t xml:space="preserve"> </w:t>
            </w:r>
            <w:r w:rsidR="000F1522" w:rsidRPr="000F1522">
              <w:t>procedure</w:t>
            </w:r>
            <w:r w:rsidR="000F1522">
              <w:t xml:space="preserve"> </w:t>
            </w:r>
            <w:r w:rsidRPr="00825BC9">
              <w:t>when using these resources.</w:t>
            </w:r>
          </w:p>
          <w:p w14:paraId="2C349497" w14:textId="19B14C31" w:rsidR="00486CA1" w:rsidRPr="00016522" w:rsidRDefault="00486CA1" w:rsidP="00486CA1">
            <w:r>
              <w:t xml:space="preserve">Engage with </w:t>
            </w:r>
            <w:hyperlink r:id="rId93" w:anchor=":~:text=A%20look%20at%20urbanization" w:history="1">
              <w:r w:rsidRPr="007A6F4B">
                <w:rPr>
                  <w:rStyle w:val="Hyperlink"/>
                </w:rPr>
                <w:t xml:space="preserve">The Human Reach – </w:t>
              </w:r>
              <w:r w:rsidR="00217FA4">
                <w:rPr>
                  <w:rStyle w:val="Hyperlink"/>
                </w:rPr>
                <w:t>A look at u</w:t>
              </w:r>
              <w:r w:rsidRPr="007A6F4B">
                <w:rPr>
                  <w:rStyle w:val="Hyperlink"/>
                </w:rPr>
                <w:t>rbanisation</w:t>
              </w:r>
            </w:hyperlink>
            <w:r>
              <w:t>. Allocate students to work in pairs</w:t>
            </w:r>
            <w:r w:rsidR="000E3BE0">
              <w:t xml:space="preserve"> to</w:t>
            </w:r>
            <w:r>
              <w:t xml:space="preserve"> respond to </w:t>
            </w:r>
            <w:r w:rsidRPr="002149AC">
              <w:rPr>
                <w:shd w:val="clear" w:color="auto" w:fill="FFFFFF" w:themeFill="background1"/>
              </w:rPr>
              <w:t xml:space="preserve">Activity </w:t>
            </w:r>
            <w:r>
              <w:t>2.</w:t>
            </w:r>
          </w:p>
          <w:p w14:paraId="783533C0" w14:textId="5F849009" w:rsidR="00486CA1" w:rsidRPr="00A004C0" w:rsidRDefault="00486CA1" w:rsidP="00486CA1">
            <w:pPr>
              <w:pStyle w:val="FeatureBox3"/>
            </w:pPr>
            <w:r w:rsidRPr="00E34953">
              <w:rPr>
                <w:b/>
                <w:bCs/>
              </w:rPr>
              <w:t>Answers:</w:t>
            </w:r>
            <w:r>
              <w:t xml:space="preserve"> </w:t>
            </w:r>
            <w:r w:rsidR="003E4CFB">
              <w:t>Q</w:t>
            </w:r>
            <w:r>
              <w:t>1: D</w:t>
            </w:r>
            <w:r w:rsidRPr="00016522">
              <w:t>oubled in size</w:t>
            </w:r>
            <w:r w:rsidR="00C66648">
              <w:t>.</w:t>
            </w:r>
            <w:r>
              <w:t xml:space="preserve"> </w:t>
            </w:r>
            <w:r w:rsidR="003E4CFB">
              <w:t>Q</w:t>
            </w:r>
            <w:r>
              <w:t>2: True</w:t>
            </w:r>
            <w:r w:rsidR="00C66648">
              <w:t>.</w:t>
            </w:r>
            <w:r>
              <w:t xml:space="preserve"> </w:t>
            </w:r>
            <w:r w:rsidR="003E4CFB">
              <w:t>Q</w:t>
            </w:r>
            <w:r>
              <w:t xml:space="preserve">3: </w:t>
            </w:r>
            <w:r w:rsidRPr="00016522">
              <w:t>True, but still growth occurring. From 2015–2030 the projected growth is only 2.4 million</w:t>
            </w:r>
            <w:r w:rsidR="00C66648">
              <w:t>.</w:t>
            </w:r>
            <w:r w:rsidR="00681F57">
              <w:t xml:space="preserve"> </w:t>
            </w:r>
            <w:r w:rsidR="003E4CFB">
              <w:t>Q</w:t>
            </w:r>
            <w:r>
              <w:t>4: 2008</w:t>
            </w:r>
            <w:r w:rsidR="00C66648">
              <w:t>.</w:t>
            </w:r>
            <w:r w:rsidR="00681F57">
              <w:t xml:space="preserve"> </w:t>
            </w:r>
            <w:r w:rsidR="003E4CFB">
              <w:t>Q</w:t>
            </w:r>
            <w:r>
              <w:t>5: Three quarters</w:t>
            </w:r>
            <w:r w:rsidR="00C66648">
              <w:t>.</w:t>
            </w:r>
            <w:r w:rsidR="00681F57">
              <w:t xml:space="preserve"> </w:t>
            </w:r>
            <w:r w:rsidR="003E4CFB">
              <w:t>Q</w:t>
            </w:r>
            <w:r>
              <w:t>6: The industrial revolution</w:t>
            </w:r>
            <w:r w:rsidR="00C66648">
              <w:t>.</w:t>
            </w:r>
            <w:r w:rsidR="00681F57">
              <w:t xml:space="preserve"> </w:t>
            </w:r>
            <w:r w:rsidR="003E4CFB">
              <w:t>Q</w:t>
            </w:r>
            <w:r>
              <w:t>7: 84%</w:t>
            </w:r>
            <w:r w:rsidR="00C66648">
              <w:t>.</w:t>
            </w:r>
            <w:r w:rsidR="00681F57">
              <w:t xml:space="preserve"> </w:t>
            </w:r>
            <w:r w:rsidR="003E4CFB">
              <w:t>Q</w:t>
            </w:r>
            <w:r>
              <w:t>8: E</w:t>
            </w:r>
            <w:r w:rsidRPr="00016522">
              <w:t>conomic opportunity = work</w:t>
            </w:r>
            <w:r w:rsidR="00C66648">
              <w:t>.</w:t>
            </w:r>
            <w:r w:rsidR="00681F57">
              <w:t xml:space="preserve"> </w:t>
            </w:r>
            <w:r w:rsidR="003E4CFB">
              <w:t>Q</w:t>
            </w:r>
            <w:r>
              <w:t>9: Africa</w:t>
            </w:r>
            <w:r w:rsidR="00C66648">
              <w:t>.</w:t>
            </w:r>
            <w:r w:rsidR="00681F57">
              <w:t xml:space="preserve"> </w:t>
            </w:r>
            <w:r w:rsidR="003E4CFB">
              <w:t>Q</w:t>
            </w:r>
            <w:r>
              <w:t>10:</w:t>
            </w:r>
            <w:r w:rsidRPr="00265120">
              <w:t xml:space="preserve"> </w:t>
            </w:r>
            <w:r w:rsidRPr="00A004C0">
              <w:t>Sample answer</w:t>
            </w:r>
            <w:r>
              <w:t>.</w:t>
            </w:r>
            <w:r w:rsidRPr="00A004C0">
              <w:t xml:space="preserve"> Africa is starting to experience the same rapid change of rural to urban that China went through in the mid to late 1900s</w:t>
            </w:r>
            <w:r w:rsidR="00F35CC1">
              <w:t>. One d</w:t>
            </w:r>
            <w:r w:rsidRPr="00A004C0">
              <w:t xml:space="preserve">ifference </w:t>
            </w:r>
            <w:r w:rsidR="00F35CC1">
              <w:t>is that</w:t>
            </w:r>
            <w:r w:rsidRPr="00A004C0">
              <w:t xml:space="preserve"> much of China’s expansion is widespread throughout the country, whereas in Africa it is occurring in more coastal areas</w:t>
            </w:r>
            <w:r w:rsidR="00F35CC1">
              <w:t xml:space="preserve"> and</w:t>
            </w:r>
            <w:r w:rsidR="00F35CC1" w:rsidRPr="00A004C0">
              <w:t xml:space="preserve"> </w:t>
            </w:r>
            <w:r w:rsidRPr="00A004C0">
              <w:t xml:space="preserve">not </w:t>
            </w:r>
            <w:r w:rsidR="00F35CC1">
              <w:t xml:space="preserve">in </w:t>
            </w:r>
            <w:r w:rsidRPr="00A004C0">
              <w:t>landlocked countries</w:t>
            </w:r>
            <w:r>
              <w:t>.</w:t>
            </w:r>
          </w:p>
          <w:p w14:paraId="2C0F5738" w14:textId="214A1F58" w:rsidR="00486CA1" w:rsidRDefault="00486CA1" w:rsidP="00486CA1">
            <w:r>
              <w:t>Lead the c</w:t>
            </w:r>
            <w:r w:rsidRPr="0057490A">
              <w:t xml:space="preserve">lass </w:t>
            </w:r>
            <w:r w:rsidR="006063D2">
              <w:t xml:space="preserve">in </w:t>
            </w:r>
            <w:r w:rsidRPr="0057490A">
              <w:t>discuss</w:t>
            </w:r>
            <w:r>
              <w:t>ing the question: ‘What</w:t>
            </w:r>
            <w:r w:rsidRPr="0057490A">
              <w:t xml:space="preserve"> similarities or differences </w:t>
            </w:r>
            <w:r>
              <w:t xml:space="preserve">in urban growth </w:t>
            </w:r>
            <w:r w:rsidRPr="0057490A">
              <w:t>between Africa and China</w:t>
            </w:r>
            <w:r>
              <w:t xml:space="preserve"> can you recognise</w:t>
            </w:r>
            <w:r w:rsidRPr="0057490A">
              <w:t>?</w:t>
            </w:r>
            <w:r>
              <w:t>’</w:t>
            </w:r>
          </w:p>
          <w:p w14:paraId="039FA8BB" w14:textId="560E4912" w:rsidR="00FA576E" w:rsidRPr="00016522" w:rsidRDefault="005F6AB1" w:rsidP="00FA576E">
            <w:r>
              <w:lastRenderedPageBreak/>
              <w:t>Use a simple scaffold such as similarity, difference</w:t>
            </w:r>
            <w:r w:rsidR="00FF76C1">
              <w:t xml:space="preserve"> and </w:t>
            </w:r>
            <w:r>
              <w:t>reason</w:t>
            </w:r>
            <w:r w:rsidR="00FA576E">
              <w:t xml:space="preserve"> to support student clarity. </w:t>
            </w:r>
          </w:p>
          <w:p w14:paraId="1F18B50C" w14:textId="5E0E19E9" w:rsidR="00FA576E" w:rsidRPr="00A004C0" w:rsidRDefault="00FA576E" w:rsidP="00FA576E">
            <w:pPr>
              <w:pStyle w:val="FeatureBox3"/>
            </w:pPr>
            <w:r>
              <w:rPr>
                <w:b/>
                <w:bCs/>
              </w:rPr>
              <w:t>S</w:t>
            </w:r>
            <w:r w:rsidR="003E4CFB">
              <w:rPr>
                <w:b/>
                <w:bCs/>
              </w:rPr>
              <w:t>uggested</w:t>
            </w:r>
            <w:r>
              <w:rPr>
                <w:b/>
                <w:bCs/>
              </w:rPr>
              <w:t xml:space="preserve"> responses</w:t>
            </w:r>
            <w:r w:rsidRPr="00E34953">
              <w:rPr>
                <w:b/>
                <w:bCs/>
              </w:rPr>
              <w:t>:</w:t>
            </w:r>
            <w:r>
              <w:t xml:space="preserve"> </w:t>
            </w:r>
            <w:r w:rsidR="00E708C5">
              <w:t xml:space="preserve">Similarity – urban populations are increasing in both areas. Difference – China’s growth is more planned and industrialised. </w:t>
            </w:r>
            <w:r w:rsidR="00736E1E">
              <w:t xml:space="preserve">Reason – China has stronger government planning and infrastructure development. </w:t>
            </w:r>
          </w:p>
          <w:p w14:paraId="35C9E8CF" w14:textId="54C17233" w:rsidR="00F9308C" w:rsidRPr="00486CA1" w:rsidRDefault="00486CA1" w:rsidP="001720DB">
            <w:r>
              <w:t xml:space="preserve">Allocate students to work in pairs to complete a </w:t>
            </w:r>
            <w:hyperlink r:id="rId94" w:history="1">
              <w:r w:rsidR="00FD67D9" w:rsidRPr="00FD67D9">
                <w:rPr>
                  <w:rStyle w:val="Hyperlink"/>
                </w:rPr>
                <w:t>See, Think, Wonder</w:t>
              </w:r>
            </w:hyperlink>
            <w:r>
              <w:t xml:space="preserve"> using </w:t>
            </w:r>
            <w:hyperlink r:id="rId95" w:anchor=":~:text=13%20million%20today.-,The%20Earth%20at%20Night,-For%20most%20of" w:history="1">
              <w:r w:rsidRPr="00EF3054">
                <w:rPr>
                  <w:rStyle w:val="Hyperlink"/>
                </w:rPr>
                <w:t>The Human Reach – The Earth at Night</w:t>
              </w:r>
            </w:hyperlink>
            <w:r>
              <w:t xml:space="preserve"> (</w:t>
            </w:r>
            <w:r w:rsidR="003E4CFB">
              <w:t xml:space="preserve">see </w:t>
            </w:r>
            <w:r w:rsidRPr="008E1CAB">
              <w:rPr>
                <w:shd w:val="clear" w:color="auto" w:fill="FFFFFF" w:themeFill="background1"/>
              </w:rPr>
              <w:t xml:space="preserve">Activity </w:t>
            </w:r>
            <w:r>
              <w:t>3</w:t>
            </w:r>
            <w:r w:rsidR="003E4CFB">
              <w:t xml:space="preserve"> in Resource 8.1</w:t>
            </w:r>
            <w:r>
              <w:t>).</w:t>
            </w:r>
          </w:p>
          <w:p w14:paraId="077332F2" w14:textId="77777777" w:rsidR="001720DB" w:rsidRDefault="001720DB" w:rsidP="001720DB">
            <w:pPr>
              <w:rPr>
                <w:b/>
                <w:bCs/>
              </w:rPr>
            </w:pPr>
            <w:r w:rsidRPr="004165DB">
              <w:rPr>
                <w:b/>
                <w:bCs/>
              </w:rPr>
              <w:t>Concluding the le</w:t>
            </w:r>
            <w:r>
              <w:rPr>
                <w:b/>
                <w:bCs/>
              </w:rPr>
              <w:t>s</w:t>
            </w:r>
            <w:r w:rsidRPr="007C692A">
              <w:rPr>
                <w:b/>
                <w:bCs/>
              </w:rPr>
              <w:t>son</w:t>
            </w:r>
          </w:p>
          <w:p w14:paraId="4AA5E8D4" w14:textId="30B1A10B" w:rsidR="00886616" w:rsidRDefault="00886616" w:rsidP="00886616">
            <w:r>
              <w:t xml:space="preserve">Conduct an </w:t>
            </w:r>
            <w:hyperlink r:id="rId96" w:history="1">
              <w:r w:rsidR="009D0FDE">
                <w:rPr>
                  <w:rStyle w:val="Hyperlink"/>
                </w:rPr>
                <w:t>e</w:t>
              </w:r>
              <w:r w:rsidRPr="00F63F1B">
                <w:rPr>
                  <w:rStyle w:val="Hyperlink"/>
                </w:rPr>
                <w:t>xit ticket</w:t>
              </w:r>
            </w:hyperlink>
            <w:r>
              <w:t xml:space="preserve"> answering: ‘One interesting thing I learned about population density is</w:t>
            </w:r>
            <w:r w:rsidR="006063D2">
              <w:t xml:space="preserve"> </w:t>
            </w:r>
            <w:r>
              <w:t>...’ (</w:t>
            </w:r>
            <w:r w:rsidR="003E4CFB">
              <w:t xml:space="preserve">see </w:t>
            </w:r>
            <w:r w:rsidRPr="008E1CAB">
              <w:rPr>
                <w:shd w:val="clear" w:color="auto" w:fill="FFFFFF" w:themeFill="background1"/>
              </w:rPr>
              <w:t xml:space="preserve">Activity </w:t>
            </w:r>
            <w:r>
              <w:t>4</w:t>
            </w:r>
            <w:r w:rsidR="003E4CFB">
              <w:t xml:space="preserve"> in Resource 8.1</w:t>
            </w:r>
            <w:r>
              <w:t>).</w:t>
            </w:r>
          </w:p>
          <w:p w14:paraId="6976334C" w14:textId="56505690" w:rsidR="001720DB" w:rsidRDefault="00886616" w:rsidP="00C807A3">
            <w:pPr>
              <w:pStyle w:val="FeatureBox4"/>
            </w:pPr>
            <w:r w:rsidRPr="00F030B9">
              <w:rPr>
                <w:b/>
                <w:bCs/>
              </w:rPr>
              <w:t>Differentiation:</w:t>
            </w:r>
            <w:r>
              <w:t xml:space="preserve"> extension question: ‘Why do you think global population patterns will continue to change? What are the key factors influencing these changes?’ </w:t>
            </w:r>
          </w:p>
          <w:p w14:paraId="769ACC17" w14:textId="77777777" w:rsidR="001720DB" w:rsidRDefault="001720DB" w:rsidP="001720DB">
            <w:pPr>
              <w:rPr>
                <w:b/>
                <w:bCs/>
              </w:rPr>
            </w:pPr>
            <w:r>
              <w:rPr>
                <w:b/>
                <w:bCs/>
              </w:rPr>
              <w:t>Evidence of learning</w:t>
            </w:r>
          </w:p>
          <w:p w14:paraId="33C003C2" w14:textId="1F0086C9" w:rsidR="00006A23" w:rsidRDefault="00006A23" w:rsidP="001720DB">
            <w:r w:rsidRPr="00006A23">
              <w:t>Students demonstrate an understanding of population density and urban growth by:</w:t>
            </w:r>
          </w:p>
          <w:p w14:paraId="3FA15D04" w14:textId="77777777" w:rsidR="00006A23" w:rsidRDefault="00006A23" w:rsidP="00721039">
            <w:pPr>
              <w:pStyle w:val="ListBullet"/>
            </w:pPr>
            <w:r w:rsidRPr="00006A23">
              <w:t>identifying that population distribution is uneven across the globe</w:t>
            </w:r>
          </w:p>
          <w:p w14:paraId="5AB41F1C" w14:textId="77777777" w:rsidR="00006A23" w:rsidRDefault="00006A23" w:rsidP="00721039">
            <w:pPr>
              <w:pStyle w:val="ListBullet"/>
            </w:pPr>
            <w:r w:rsidRPr="00006A23">
              <w:lastRenderedPageBreak/>
              <w:t>explaining environmental and economic factors influencing settlement patterns</w:t>
            </w:r>
          </w:p>
          <w:p w14:paraId="08D7EDF5" w14:textId="77777777" w:rsidR="00006A23" w:rsidRDefault="00006A23" w:rsidP="00721039">
            <w:pPr>
              <w:pStyle w:val="ListBullet"/>
            </w:pPr>
            <w:r w:rsidRPr="00006A23">
              <w:t>interpreting visual and thematic maps to recognise density patterns</w:t>
            </w:r>
          </w:p>
          <w:p w14:paraId="0F3442B4" w14:textId="6734CFC5" w:rsidR="001720DB" w:rsidRPr="00986BD5" w:rsidRDefault="00006A23" w:rsidP="00721039">
            <w:pPr>
              <w:pStyle w:val="ListBullet"/>
              <w:rPr>
                <w:rStyle w:val="Strong"/>
                <w:b w:val="0"/>
                <w:bCs w:val="0"/>
              </w:rPr>
            </w:pPr>
            <w:r w:rsidRPr="00006A23">
              <w:t>comparing similarities and differences in urban growth between regions</w:t>
            </w:r>
            <w:r w:rsidR="00986BD5">
              <w:t>.</w:t>
            </w:r>
          </w:p>
        </w:tc>
        <w:tc>
          <w:tcPr>
            <w:tcW w:w="1526" w:type="dxa"/>
          </w:tcPr>
          <w:p w14:paraId="62EFBED7" w14:textId="77777777" w:rsidR="001720DB" w:rsidRPr="00B16460" w:rsidRDefault="001720DB" w:rsidP="001720DB">
            <w:pPr>
              <w:rPr>
                <w:rStyle w:val="Strong"/>
              </w:rPr>
            </w:pPr>
          </w:p>
        </w:tc>
      </w:tr>
      <w:tr w:rsidR="00C70158" w14:paraId="4FBC4742" w14:textId="77777777" w:rsidTr="0001C41D">
        <w:tc>
          <w:tcPr>
            <w:tcW w:w="3256" w:type="dxa"/>
          </w:tcPr>
          <w:p w14:paraId="05069050" w14:textId="66FBB3EA" w:rsidR="001720DB" w:rsidRPr="00635326" w:rsidRDefault="001720DB" w:rsidP="001720DB">
            <w:r>
              <w:rPr>
                <w:b/>
                <w:bCs/>
              </w:rPr>
              <w:lastRenderedPageBreak/>
              <w:t>L</w:t>
            </w:r>
            <w:r w:rsidRPr="00352B93">
              <w:rPr>
                <w:b/>
                <w:bCs/>
              </w:rPr>
              <w:t xml:space="preserve">esson </w:t>
            </w:r>
            <w:r>
              <w:rPr>
                <w:b/>
                <w:bCs/>
              </w:rPr>
              <w:t>9</w:t>
            </w:r>
            <w:r>
              <w:t xml:space="preserve"> </w:t>
            </w:r>
            <w:r w:rsidRPr="00C807A3">
              <w:rPr>
                <w:b/>
                <w:bCs/>
              </w:rPr>
              <w:t xml:space="preserve">– </w:t>
            </w:r>
            <w:r w:rsidR="002927A9" w:rsidRPr="00C807A3">
              <w:rPr>
                <w:b/>
                <w:bCs/>
              </w:rPr>
              <w:t>spatial patterns</w:t>
            </w:r>
          </w:p>
          <w:p w14:paraId="67DAFEAA" w14:textId="59AB5BC0" w:rsidR="001720DB" w:rsidRPr="005C2355" w:rsidRDefault="001720DB" w:rsidP="001720DB">
            <w:pPr>
              <w:rPr>
                <w:b/>
                <w:bCs/>
              </w:rPr>
            </w:pPr>
            <w:r w:rsidRPr="005C2355">
              <w:rPr>
                <w:b/>
                <w:bCs/>
              </w:rPr>
              <w:t>Outcome</w:t>
            </w:r>
            <w:r w:rsidR="00DD50E0">
              <w:rPr>
                <w:b/>
                <w:bCs/>
              </w:rPr>
              <w:t>s</w:t>
            </w:r>
          </w:p>
          <w:p w14:paraId="630EAC62" w14:textId="24C755E3"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5768A309" w14:textId="2F35E8D4" w:rsidR="001720DB"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644383F5" w14:textId="77777777" w:rsidR="001720DB" w:rsidRDefault="001720DB" w:rsidP="001720DB">
            <w:pPr>
              <w:rPr>
                <w:b/>
              </w:rPr>
            </w:pPr>
            <w:r w:rsidRPr="004E1FC6">
              <w:rPr>
                <w:b/>
              </w:rPr>
              <w:t>Content</w:t>
            </w:r>
          </w:p>
          <w:p w14:paraId="4DFBA2C3" w14:textId="77777777" w:rsidR="00426EC7" w:rsidRPr="00426EC7" w:rsidRDefault="00426EC7" w:rsidP="00426EC7">
            <w:pPr>
              <w:rPr>
                <w:bCs/>
              </w:rPr>
            </w:pPr>
            <w:r w:rsidRPr="00426EC7">
              <w:rPr>
                <w:bCs/>
              </w:rPr>
              <w:t xml:space="preserve">Thinking and working </w:t>
            </w:r>
            <w:r w:rsidRPr="00426EC7">
              <w:rPr>
                <w:bCs/>
              </w:rPr>
              <w:lastRenderedPageBreak/>
              <w:t>geographically</w:t>
            </w:r>
          </w:p>
          <w:p w14:paraId="499FFEE3" w14:textId="77777777" w:rsidR="00426EC7" w:rsidRPr="00426EC7" w:rsidRDefault="00426EC7" w:rsidP="00426EC7">
            <w:pPr>
              <w:pStyle w:val="ListBullet"/>
            </w:pPr>
            <w:r w:rsidRPr="00426EC7">
              <w:t>Select and apply relevant geographical concepts</w:t>
            </w:r>
          </w:p>
          <w:p w14:paraId="140EEC46" w14:textId="77777777" w:rsidR="00426EC7" w:rsidRPr="00426EC7" w:rsidRDefault="00426EC7" w:rsidP="00426EC7">
            <w:pPr>
              <w:pStyle w:val="ListBullet"/>
            </w:pPr>
            <w:r w:rsidRPr="00426EC7">
              <w:t>Select a range of relevant geographical tools</w:t>
            </w:r>
          </w:p>
          <w:p w14:paraId="0D2A393B" w14:textId="7B810CDC" w:rsidR="001720DB" w:rsidRPr="004165DB" w:rsidRDefault="000E1B64" w:rsidP="001720DB">
            <w:pPr>
              <w:rPr>
                <w:bCs/>
              </w:rPr>
            </w:pPr>
            <w:r w:rsidRPr="000E1B64">
              <w:rPr>
                <w:bCs/>
              </w:rPr>
              <w:t>Changing settlement patterns</w:t>
            </w:r>
          </w:p>
          <w:p w14:paraId="27E23D24" w14:textId="7550E54E" w:rsidR="001720DB" w:rsidRPr="000E1B64" w:rsidRDefault="000E1B64" w:rsidP="00721039">
            <w:pPr>
              <w:pStyle w:val="ListBullet"/>
            </w:pPr>
            <w:r w:rsidRPr="000E1B64">
              <w:t>Differences in the spatial distribution of urban settlements in Australia and a selected country</w:t>
            </w:r>
          </w:p>
          <w:p w14:paraId="2D50441A" w14:textId="77777777" w:rsidR="001720DB" w:rsidRDefault="001720DB" w:rsidP="001720DB">
            <w:pPr>
              <w:rPr>
                <w:b/>
                <w:bCs/>
              </w:rPr>
            </w:pPr>
            <w:r>
              <w:rPr>
                <w:b/>
                <w:bCs/>
              </w:rPr>
              <w:t>Concepts</w:t>
            </w:r>
          </w:p>
          <w:p w14:paraId="61F35B84" w14:textId="77777777" w:rsidR="003045F9" w:rsidRDefault="003045F9" w:rsidP="003045F9">
            <w:pPr>
              <w:widowControl/>
              <w:mirrorIndents w:val="0"/>
            </w:pPr>
            <w:r w:rsidRPr="004C357E">
              <w:t>Place</w:t>
            </w:r>
          </w:p>
          <w:p w14:paraId="500ACB77" w14:textId="77777777" w:rsidR="003045F9" w:rsidRDefault="003045F9" w:rsidP="00496F77">
            <w:pPr>
              <w:pStyle w:val="ListBullet"/>
            </w:pPr>
            <w:r w:rsidRPr="00243A07">
              <w:t>Characteristics of places</w:t>
            </w:r>
          </w:p>
          <w:p w14:paraId="492C7F61" w14:textId="77777777" w:rsidR="003045F9" w:rsidRDefault="003045F9" w:rsidP="00721039">
            <w:pPr>
              <w:pStyle w:val="ListBullet"/>
            </w:pPr>
            <w:r w:rsidRPr="00243A07">
              <w:t xml:space="preserve">The effect of local and global geographical processes, such as </w:t>
            </w:r>
            <w:r w:rsidRPr="00243A07">
              <w:lastRenderedPageBreak/>
              <w:t>urbanisation, migration and climate change, on places and communities</w:t>
            </w:r>
          </w:p>
          <w:p w14:paraId="4B1F7C56" w14:textId="77777777" w:rsidR="003045F9" w:rsidRDefault="003045F9" w:rsidP="00DD50E0">
            <w:r w:rsidRPr="00243A07">
              <w:t>Space</w:t>
            </w:r>
          </w:p>
          <w:p w14:paraId="11F1CFC1" w14:textId="77777777" w:rsidR="003045F9" w:rsidRDefault="003045F9" w:rsidP="00721039">
            <w:pPr>
              <w:pStyle w:val="ListBullet"/>
            </w:pPr>
            <w:r>
              <w:t>Significance of location and spatial distribution</w:t>
            </w:r>
          </w:p>
          <w:p w14:paraId="04BBD0CB" w14:textId="77777777" w:rsidR="003045F9" w:rsidRDefault="003045F9" w:rsidP="00721039">
            <w:pPr>
              <w:pStyle w:val="ListBullet"/>
            </w:pPr>
            <w:r>
              <w:t>Ways people organise and manage the spaces where they live</w:t>
            </w:r>
          </w:p>
          <w:p w14:paraId="3445BFA2" w14:textId="77777777" w:rsidR="003045F9" w:rsidRDefault="003045F9" w:rsidP="00DD50E0">
            <w:r w:rsidRPr="00DD50E0">
              <w:t>Environment</w:t>
            </w:r>
          </w:p>
          <w:p w14:paraId="72D5730E" w14:textId="77777777" w:rsidR="003045F9" w:rsidRDefault="003045F9" w:rsidP="00596FF6">
            <w:pPr>
              <w:pStyle w:val="ListBullet"/>
            </w:pPr>
            <w:r w:rsidRPr="00596FF6">
              <w:t>Important</w:t>
            </w:r>
            <w:r w:rsidRPr="00381B2D">
              <w:t xml:space="preserve"> interrelationships between humans and the environment</w:t>
            </w:r>
          </w:p>
          <w:p w14:paraId="01ABCBB0" w14:textId="77777777" w:rsidR="003045F9" w:rsidRDefault="003045F9" w:rsidP="00DD50E0">
            <w:r w:rsidRPr="00387EB3">
              <w:t>Sustainability</w:t>
            </w:r>
          </w:p>
          <w:p w14:paraId="36B1CC1F" w14:textId="77777777" w:rsidR="003045F9" w:rsidRDefault="003045F9" w:rsidP="00596FF6">
            <w:pPr>
              <w:pStyle w:val="ListBullet"/>
            </w:pPr>
            <w:r w:rsidRPr="0087287E">
              <w:t xml:space="preserve">Sustainable environmental management </w:t>
            </w:r>
            <w:r w:rsidRPr="00596FF6">
              <w:lastRenderedPageBreak/>
              <w:t>approaches</w:t>
            </w:r>
            <w:r w:rsidRPr="0087287E">
              <w:t xml:space="preserve"> for a long-term future</w:t>
            </w:r>
          </w:p>
          <w:p w14:paraId="5DF0890B" w14:textId="77777777" w:rsidR="003045F9" w:rsidRDefault="003045F9" w:rsidP="00DD50E0">
            <w:r w:rsidRPr="0087287E">
              <w:t>Change</w:t>
            </w:r>
          </w:p>
          <w:p w14:paraId="6FC65C49" w14:textId="77777777" w:rsidR="003045F9" w:rsidRDefault="003045F9" w:rsidP="00596FF6">
            <w:pPr>
              <w:pStyle w:val="ListBullet"/>
            </w:pPr>
            <w:r w:rsidRPr="00596FF6">
              <w:t>Consequences</w:t>
            </w:r>
            <w:r>
              <w:t xml:space="preserve"> of urbanisation</w:t>
            </w:r>
          </w:p>
          <w:p w14:paraId="0C221A59" w14:textId="5D03E37C" w:rsidR="001720DB" w:rsidRPr="00B43D4D" w:rsidRDefault="001720DB" w:rsidP="00DD50E0">
            <w:pPr>
              <w:rPr>
                <w:b/>
                <w:bCs/>
              </w:rPr>
            </w:pPr>
            <w:r w:rsidRPr="00B036A2">
              <w:rPr>
                <w:b/>
                <w:bCs/>
              </w:rPr>
              <w:t>Skills and tools</w:t>
            </w:r>
          </w:p>
          <w:p w14:paraId="1359701F" w14:textId="3AFC5C8A" w:rsidR="001720DB" w:rsidRDefault="00013E32" w:rsidP="001720DB">
            <w:r>
              <w:t>Spatial technologies</w:t>
            </w:r>
          </w:p>
          <w:p w14:paraId="3F282EE0" w14:textId="77777777" w:rsidR="001720DB" w:rsidRDefault="009F1707" w:rsidP="00505B55">
            <w:pPr>
              <w:pStyle w:val="ListParagraph"/>
              <w:numPr>
                <w:ilvl w:val="0"/>
                <w:numId w:val="27"/>
              </w:numPr>
              <w:ind w:left="600" w:hanging="567"/>
            </w:pPr>
            <w:r>
              <w:t>Virtual or digital maps</w:t>
            </w:r>
          </w:p>
          <w:p w14:paraId="5E05F43B" w14:textId="39E5EB31" w:rsidR="00902300" w:rsidRPr="00B036A2" w:rsidRDefault="00902300" w:rsidP="00505B55">
            <w:pPr>
              <w:pStyle w:val="ListParagraph"/>
              <w:numPr>
                <w:ilvl w:val="0"/>
                <w:numId w:val="27"/>
              </w:numPr>
              <w:ind w:left="600" w:hanging="567"/>
            </w:pPr>
            <w:r>
              <w:t>Sat</w:t>
            </w:r>
            <w:r w:rsidR="00EF28F6">
              <w:t>ellite images</w:t>
            </w:r>
          </w:p>
        </w:tc>
        <w:tc>
          <w:tcPr>
            <w:tcW w:w="9780" w:type="dxa"/>
          </w:tcPr>
          <w:p w14:paraId="438298A5" w14:textId="77777777" w:rsidR="001720DB" w:rsidRDefault="001720DB" w:rsidP="001720DB">
            <w:pPr>
              <w:rPr>
                <w:rStyle w:val="Strong"/>
              </w:rPr>
            </w:pPr>
            <w:r>
              <w:rPr>
                <w:rStyle w:val="Strong"/>
              </w:rPr>
              <w:lastRenderedPageBreak/>
              <w:t>Lesson overview</w:t>
            </w:r>
          </w:p>
          <w:p w14:paraId="5721D425" w14:textId="125E64D0" w:rsidR="003E0C19" w:rsidRDefault="003E0C19" w:rsidP="007B3E60">
            <w:r w:rsidRPr="003E0C19">
              <w:t xml:space="preserve">This lesson develops students’ understanding of spatial patterns in human settlement through the analysis of global population density data and real-world mapping tools. </w:t>
            </w:r>
            <w:r>
              <w:t>S</w:t>
            </w:r>
            <w:r w:rsidRPr="003E0C19">
              <w:t>tudents explore where population density is highest and identify common geographical characteristics such as proximity to coastlines, capital cities and major waterways. Students learn to classify settlement patterns as clustered, scattered or linear, and apply this understanding to local, state and global contexts. The lesson strengthens spatial thinking and the interpretation of geographic data</w:t>
            </w:r>
            <w:r>
              <w:t>.</w:t>
            </w:r>
          </w:p>
          <w:p w14:paraId="3BC63930" w14:textId="4DEB2039" w:rsidR="007B3E60" w:rsidRDefault="007B3E60" w:rsidP="007B3E60">
            <w:r w:rsidRPr="00146CF4">
              <w:t>Suggested duration</w:t>
            </w:r>
            <w:r>
              <w:t xml:space="preserve">: </w:t>
            </w:r>
            <w:r w:rsidR="00720978">
              <w:t>one</w:t>
            </w:r>
            <w:r>
              <w:t xml:space="preserve"> hour</w:t>
            </w:r>
          </w:p>
          <w:p w14:paraId="3E8CC513" w14:textId="33A149E3"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36108D" w:rsidRPr="0036108D">
              <w:rPr>
                <w:rFonts w:eastAsia="Aptos"/>
                <w:szCs w:val="22"/>
              </w:rPr>
              <w:t>IRD6</w:t>
            </w:r>
            <w:r w:rsidR="0036108D">
              <w:rPr>
                <w:rFonts w:eastAsia="Aptos"/>
                <w:szCs w:val="22"/>
              </w:rPr>
              <w:t xml:space="preserve">, </w:t>
            </w:r>
            <w:r w:rsidR="0036108D" w:rsidRPr="0036108D">
              <w:rPr>
                <w:rFonts w:eastAsia="Aptos"/>
                <w:szCs w:val="22"/>
              </w:rPr>
              <w:t>PrT5</w:t>
            </w:r>
            <w:r w:rsidR="00596FF6">
              <w:rPr>
                <w:rFonts w:eastAsia="Aptos"/>
                <w:szCs w:val="22"/>
              </w:rPr>
              <w:t xml:space="preserve"> and </w:t>
            </w:r>
            <w:r w:rsidR="00340EE5" w:rsidRPr="00340EE5">
              <w:rPr>
                <w:rFonts w:eastAsia="Aptos"/>
                <w:szCs w:val="22"/>
              </w:rPr>
              <w:t>IRD5</w:t>
            </w:r>
            <w:r w:rsidRPr="00E02DC4">
              <w:rPr>
                <w:rFonts w:eastAsia="Aptos"/>
                <w:szCs w:val="22"/>
                <w:lang w:val="en-GB"/>
              </w:rPr>
              <w:t xml:space="preserve">. </w:t>
            </w:r>
            <w:r w:rsidRPr="00EA5735">
              <w:rPr>
                <w:szCs w:val="22"/>
              </w:rPr>
              <w:t xml:space="preserve">Visit </w:t>
            </w:r>
            <w:hyperlink r:id="rId97">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7F540E3C" w14:textId="1E74A53A" w:rsidR="006914BB" w:rsidRDefault="007B3E60" w:rsidP="007B3E60">
            <w:r w:rsidRPr="006914BB">
              <w:t>Prior learning</w:t>
            </w:r>
            <w:r w:rsidRPr="00146CF4">
              <w:t>:</w:t>
            </w:r>
            <w:r>
              <w:t xml:space="preserve"> </w:t>
            </w:r>
            <w:r w:rsidR="00720978">
              <w:t>s</w:t>
            </w:r>
            <w:r w:rsidR="006914BB" w:rsidRPr="006914BB">
              <w:t xml:space="preserve">tudents should understand global population distribution and population density, </w:t>
            </w:r>
            <w:r w:rsidR="006914BB" w:rsidRPr="006914BB">
              <w:lastRenderedPageBreak/>
              <w:t xml:space="preserve">including factors influencing where people live. They should have experience interpreting thematic maps and identifying geographical patterns. Students should also be familiar with basic geographical terminology related to urbanisation and </w:t>
            </w:r>
            <w:r w:rsidR="001303D1" w:rsidRPr="006914BB">
              <w:t>settlement and</w:t>
            </w:r>
            <w:r w:rsidR="006914BB" w:rsidRPr="006914BB">
              <w:t xml:space="preserve"> have prior exposure to </w:t>
            </w:r>
            <w:r w:rsidR="006D6EBA">
              <w:t xml:space="preserve">digital mapping tools such as </w:t>
            </w:r>
            <w:r w:rsidR="006914BB" w:rsidRPr="006914BB">
              <w:t>Google Earth.</w:t>
            </w:r>
          </w:p>
          <w:p w14:paraId="45DF689F" w14:textId="5E04F116" w:rsidR="007B3E60" w:rsidRPr="00146CF4" w:rsidRDefault="007B3E60" w:rsidP="007B3E60">
            <w:r w:rsidRPr="00146CF4">
              <w:t xml:space="preserve">Key </w:t>
            </w:r>
            <w:r w:rsidRPr="006914BB">
              <w:t>vocabulary</w:t>
            </w:r>
            <w:r w:rsidRPr="00146CF4">
              <w:t xml:space="preserve">: </w:t>
            </w:r>
            <w:r w:rsidR="006914BB">
              <w:t xml:space="preserve">spatial, density, </w:t>
            </w:r>
            <w:r w:rsidR="000253FE">
              <w:t>metropolitan, categorise, clustered</w:t>
            </w:r>
            <w:r w:rsidR="006A780C">
              <w:t>,</w:t>
            </w:r>
            <w:r w:rsidR="000253FE">
              <w:t xml:space="preserve"> scattered, linear, </w:t>
            </w:r>
            <w:r w:rsidR="006D6EBA">
              <w:t>justification</w:t>
            </w:r>
          </w:p>
          <w:p w14:paraId="26BD81F7" w14:textId="7EA1B2FA" w:rsidR="007B3E60" w:rsidRDefault="007B3E60" w:rsidP="007B3E60">
            <w:r w:rsidRPr="00146CF4">
              <w:t xml:space="preserve">Related resources: </w:t>
            </w:r>
            <w:r w:rsidRPr="008E1CAB">
              <w:rPr>
                <w:shd w:val="clear" w:color="auto" w:fill="FFFFFF" w:themeFill="background1"/>
              </w:rPr>
              <w:t xml:space="preserve">Resource </w:t>
            </w:r>
            <w:r w:rsidR="008E1CAB">
              <w:rPr>
                <w:shd w:val="clear" w:color="auto" w:fill="FFFFFF" w:themeFill="background1"/>
              </w:rPr>
              <w:t>9</w:t>
            </w:r>
            <w:r w:rsidRPr="008E1CAB">
              <w:rPr>
                <w:shd w:val="clear" w:color="auto" w:fill="FFFFFF" w:themeFill="background1"/>
              </w:rPr>
              <w:t>.1</w:t>
            </w:r>
          </w:p>
          <w:p w14:paraId="4F2FB147" w14:textId="6A8873B6" w:rsidR="007B3E60" w:rsidRPr="00B16460" w:rsidRDefault="002F1584" w:rsidP="007B3E60">
            <w:pPr>
              <w:rPr>
                <w:rStyle w:val="Strong"/>
              </w:rPr>
            </w:pPr>
            <w:r>
              <w:rPr>
                <w:rStyle w:val="Strong"/>
              </w:rPr>
              <w:t>Beginning the lesson</w:t>
            </w:r>
          </w:p>
          <w:p w14:paraId="73B0D4BF" w14:textId="4F2EBC23"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sidRPr="00377132">
              <w:rPr>
                <w:rStyle w:val="Strong"/>
                <w:b w:val="0"/>
                <w:bCs w:val="0"/>
              </w:rPr>
              <w:t xml:space="preserve">them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1DE8910" w14:textId="644F74A3"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313D1763" w14:textId="77777777" w:rsidR="007B3E60" w:rsidRDefault="007B3E60" w:rsidP="007B3E60">
            <w:pPr>
              <w:rPr>
                <w:rStyle w:val="Strong"/>
                <w:b w:val="0"/>
                <w:bCs w:val="0"/>
              </w:rPr>
            </w:pPr>
            <w:r w:rsidRPr="006D6EBA">
              <w:rPr>
                <w:rStyle w:val="Strong"/>
                <w:b w:val="0"/>
                <w:bCs w:val="0"/>
              </w:rPr>
              <w:t>Students develop an</w:t>
            </w:r>
            <w:r>
              <w:rPr>
                <w:rStyle w:val="Strong"/>
                <w:b w:val="0"/>
                <w:bCs w:val="0"/>
              </w:rPr>
              <w:t xml:space="preserve"> understanding of:</w:t>
            </w:r>
          </w:p>
          <w:p w14:paraId="22F50481" w14:textId="77777777" w:rsidR="007D77F8" w:rsidRDefault="007D77F8" w:rsidP="00721039">
            <w:pPr>
              <w:pStyle w:val="ListBullet"/>
            </w:pPr>
            <w:r w:rsidRPr="007D77F8">
              <w:t>global patterns of population density</w:t>
            </w:r>
          </w:p>
          <w:p w14:paraId="55F417C6" w14:textId="77777777" w:rsidR="007D77F8" w:rsidRDefault="007D77F8" w:rsidP="00721039">
            <w:pPr>
              <w:pStyle w:val="ListBullet"/>
            </w:pPr>
            <w:r w:rsidRPr="007D77F8">
              <w:t>common characteristics of highly populated regions</w:t>
            </w:r>
          </w:p>
          <w:p w14:paraId="5D754663" w14:textId="77777777" w:rsidR="007D77F8" w:rsidRDefault="007D77F8" w:rsidP="00721039">
            <w:pPr>
              <w:pStyle w:val="ListBullet"/>
            </w:pPr>
            <w:r w:rsidRPr="007D77F8">
              <w:t>different types of settlement patterns (clustered, scattered, linear)</w:t>
            </w:r>
          </w:p>
          <w:p w14:paraId="4001B8FE" w14:textId="71A44394" w:rsidR="007D77F8" w:rsidRDefault="007D77F8" w:rsidP="00721039">
            <w:pPr>
              <w:pStyle w:val="ListBullet"/>
            </w:pPr>
            <w:r w:rsidRPr="007D77F8">
              <w:t>how spatial patterns can be identified using digital mapping tools</w:t>
            </w:r>
            <w:r w:rsidR="00C4629D">
              <w:t>.</w:t>
            </w:r>
          </w:p>
          <w:p w14:paraId="5A2C1D8D" w14:textId="77777777" w:rsidR="007B3E60" w:rsidRDefault="007B3E60" w:rsidP="007B3E60">
            <w:pPr>
              <w:rPr>
                <w:rStyle w:val="Strong"/>
                <w:b w:val="0"/>
                <w:bCs w:val="0"/>
              </w:rPr>
            </w:pPr>
            <w:r w:rsidRPr="007D77F8">
              <w:rPr>
                <w:rStyle w:val="Strong"/>
                <w:b w:val="0"/>
                <w:bCs w:val="0"/>
              </w:rPr>
              <w:lastRenderedPageBreak/>
              <w:t>Success</w:t>
            </w:r>
            <w:r w:rsidRPr="004165DB">
              <w:rPr>
                <w:rStyle w:val="Strong"/>
                <w:b w:val="0"/>
                <w:bCs w:val="0"/>
              </w:rPr>
              <w:t xml:space="preserve"> criteria</w:t>
            </w:r>
          </w:p>
          <w:p w14:paraId="69769E6F" w14:textId="77777777" w:rsidR="007B3E60" w:rsidRPr="00392752" w:rsidRDefault="007B3E60" w:rsidP="007B3E60">
            <w:pPr>
              <w:rPr>
                <w:rStyle w:val="Strong"/>
                <w:b w:val="0"/>
                <w:bCs w:val="0"/>
              </w:rPr>
            </w:pPr>
            <w:r w:rsidRPr="00392752">
              <w:rPr>
                <w:rStyle w:val="Strong"/>
                <w:b w:val="0"/>
                <w:bCs w:val="0"/>
              </w:rPr>
              <w:t xml:space="preserve">I can: </w:t>
            </w:r>
          </w:p>
          <w:p w14:paraId="7E40037F" w14:textId="77777777" w:rsidR="007217EF" w:rsidRDefault="007217EF" w:rsidP="00721039">
            <w:pPr>
              <w:pStyle w:val="ListBullet"/>
            </w:pPr>
            <w:r w:rsidRPr="007217EF">
              <w:t>identify countries and regions with high population density using atlas data</w:t>
            </w:r>
          </w:p>
          <w:p w14:paraId="3F46146B" w14:textId="77777777" w:rsidR="007217EF" w:rsidRDefault="007217EF" w:rsidP="00721039">
            <w:pPr>
              <w:pStyle w:val="ListBullet"/>
            </w:pPr>
            <w:r w:rsidRPr="007217EF">
              <w:t>describe common features of densely populated areas</w:t>
            </w:r>
          </w:p>
          <w:p w14:paraId="5D3A3B2C" w14:textId="77777777" w:rsidR="007217EF" w:rsidRDefault="007217EF" w:rsidP="00721039">
            <w:pPr>
              <w:pStyle w:val="ListBullet"/>
            </w:pPr>
            <w:r w:rsidRPr="007217EF">
              <w:t>classify settlement patterns as clustered, scattered or linear</w:t>
            </w:r>
          </w:p>
          <w:p w14:paraId="69391920" w14:textId="716A404B" w:rsidR="007217EF" w:rsidRPr="007217EF" w:rsidRDefault="007217EF" w:rsidP="00721039">
            <w:pPr>
              <w:pStyle w:val="ListBullet"/>
            </w:pPr>
            <w:r w:rsidRPr="007217EF">
              <w:t>justify my classification using spatial evidence from maps and satellite imagery</w:t>
            </w:r>
            <w:r w:rsidR="00C4629D">
              <w:t>.</w:t>
            </w:r>
          </w:p>
          <w:p w14:paraId="72AF47C1" w14:textId="50283F98" w:rsidR="007217EF" w:rsidRDefault="00425453" w:rsidP="001720DB">
            <w:r>
              <w:t xml:space="preserve">Use </w:t>
            </w:r>
            <w:hyperlink r:id="rId98" w:history="1">
              <w:r w:rsidRPr="0081794D">
                <w:rPr>
                  <w:rStyle w:val="Hyperlink"/>
                </w:rPr>
                <w:t>Connecting learning</w:t>
              </w:r>
            </w:hyperlink>
            <w:r>
              <w:t xml:space="preserve"> to activate prior knowledge of </w:t>
            </w:r>
            <w:r w:rsidR="00003071">
              <w:t xml:space="preserve">spatial distribution. Ask the following choral response questions: </w:t>
            </w:r>
          </w:p>
          <w:p w14:paraId="14DF0DFB" w14:textId="3FB7127B" w:rsidR="009746B3" w:rsidRPr="009746B3" w:rsidRDefault="009746B3" w:rsidP="00721039">
            <w:pPr>
              <w:pStyle w:val="ListBullet"/>
            </w:pPr>
            <w:r w:rsidRPr="009746B3">
              <w:t>Tokyo – high or low density?</w:t>
            </w:r>
            <w:r>
              <w:t xml:space="preserve"> </w:t>
            </w:r>
          </w:p>
          <w:p w14:paraId="4C2803AA" w14:textId="217ABB6C" w:rsidR="009746B3" w:rsidRPr="009746B3" w:rsidRDefault="009746B3" w:rsidP="00721039">
            <w:pPr>
              <w:pStyle w:val="ListBullet"/>
            </w:pPr>
            <w:r w:rsidRPr="009746B3">
              <w:t>Central Australia – high or low density</w:t>
            </w:r>
            <w:r>
              <w:t>?</w:t>
            </w:r>
          </w:p>
          <w:p w14:paraId="2BC1F1C9" w14:textId="50F9FD64" w:rsidR="009746B3" w:rsidRPr="009746B3" w:rsidRDefault="009746B3" w:rsidP="00721039">
            <w:pPr>
              <w:pStyle w:val="ListBullet"/>
            </w:pPr>
            <w:r w:rsidRPr="009746B3">
              <w:t>People living along a river – clustered, scattered or linear</w:t>
            </w:r>
            <w:r>
              <w:t>?</w:t>
            </w:r>
          </w:p>
          <w:p w14:paraId="6839A2A9" w14:textId="5275E560" w:rsidR="00003071" w:rsidRPr="009746B3" w:rsidRDefault="009746B3" w:rsidP="00721039">
            <w:pPr>
              <w:pStyle w:val="ListBullet"/>
            </w:pPr>
            <w:r w:rsidRPr="009746B3">
              <w:t>People living in small groups far apart – clustered, scattered or linear</w:t>
            </w:r>
            <w:r>
              <w:t>?</w:t>
            </w:r>
          </w:p>
          <w:p w14:paraId="3447539C" w14:textId="14018DC4" w:rsidR="009746B3" w:rsidRDefault="009746B3" w:rsidP="009746B3">
            <w:pPr>
              <w:pStyle w:val="FeatureBox3"/>
            </w:pPr>
            <w:r w:rsidRPr="00681F57">
              <w:rPr>
                <w:b/>
                <w:bCs/>
              </w:rPr>
              <w:t>Answers:</w:t>
            </w:r>
            <w:r>
              <w:t xml:space="preserve"> </w:t>
            </w:r>
            <w:r w:rsidR="00681F57">
              <w:t>h</w:t>
            </w:r>
            <w:r>
              <w:t>igh, low, linear, scattered.</w:t>
            </w:r>
          </w:p>
          <w:p w14:paraId="35F0A214" w14:textId="1086321E" w:rsidR="001720DB" w:rsidRDefault="001720DB" w:rsidP="001720DB">
            <w:pPr>
              <w:rPr>
                <w:b/>
                <w:bCs/>
              </w:rPr>
            </w:pPr>
            <w:r w:rsidRPr="004165DB">
              <w:rPr>
                <w:b/>
                <w:bCs/>
              </w:rPr>
              <w:lastRenderedPageBreak/>
              <w:t>Core le</w:t>
            </w:r>
            <w:r>
              <w:rPr>
                <w:b/>
                <w:bCs/>
              </w:rPr>
              <w:t>sson</w:t>
            </w:r>
          </w:p>
          <w:p w14:paraId="630524EF" w14:textId="06F822D0" w:rsidR="00673428" w:rsidRDefault="00673428" w:rsidP="00673428">
            <w:r>
              <w:t xml:space="preserve">Display </w:t>
            </w:r>
            <w:hyperlink r:id="rId99" w:history="1">
              <w:r w:rsidRPr="00B653E9">
                <w:rPr>
                  <w:rStyle w:val="Hyperlink"/>
                </w:rPr>
                <w:t>The Human Reach: Atlas</w:t>
              </w:r>
            </w:hyperlink>
            <w:r>
              <w:t xml:space="preserve"> to the class (</w:t>
            </w:r>
            <w:r w:rsidR="003E4CFB">
              <w:t xml:space="preserve">see </w:t>
            </w:r>
            <w:r w:rsidRPr="00390499">
              <w:rPr>
                <w:shd w:val="clear" w:color="auto" w:fill="FFFFFF" w:themeFill="background1"/>
              </w:rPr>
              <w:t xml:space="preserve">Activity </w:t>
            </w:r>
            <w:r>
              <w:t>1</w:t>
            </w:r>
            <w:r w:rsidR="003E4CFB">
              <w:t xml:space="preserve"> in Resource 9.1</w:t>
            </w:r>
            <w:r>
              <w:t xml:space="preserve">). Open the Population Density tab. Scroll in and out to explore population density around the world. Discuss with the class: </w:t>
            </w:r>
          </w:p>
          <w:p w14:paraId="5766CF12" w14:textId="77777777" w:rsidR="00673428" w:rsidRDefault="00673428" w:rsidP="00505B55">
            <w:pPr>
              <w:pStyle w:val="ListNumber"/>
              <w:numPr>
                <w:ilvl w:val="0"/>
                <w:numId w:val="12"/>
              </w:numPr>
            </w:pPr>
            <w:r>
              <w:t xml:space="preserve">Which countries have the highest population density? </w:t>
            </w:r>
          </w:p>
          <w:p w14:paraId="1E22D51C" w14:textId="77777777" w:rsidR="00673428" w:rsidRDefault="00673428" w:rsidP="00505B55">
            <w:pPr>
              <w:pStyle w:val="ListNumber"/>
              <w:numPr>
                <w:ilvl w:val="0"/>
                <w:numId w:val="3"/>
              </w:numPr>
            </w:pPr>
            <w:r>
              <w:t>What do many of these countries have in common?</w:t>
            </w:r>
          </w:p>
          <w:p w14:paraId="39565868" w14:textId="77777777" w:rsidR="00673428" w:rsidRDefault="00673428" w:rsidP="00505B55">
            <w:pPr>
              <w:pStyle w:val="ListNumber"/>
              <w:numPr>
                <w:ilvl w:val="0"/>
                <w:numId w:val="3"/>
              </w:numPr>
            </w:pPr>
            <w:r>
              <w:t xml:space="preserve">What observations can you make about where the highest population density occurs in each country. </w:t>
            </w:r>
          </w:p>
          <w:p w14:paraId="79B5729C" w14:textId="275C6936" w:rsidR="00D04747" w:rsidRDefault="00D04747" w:rsidP="00673428">
            <w:pPr>
              <w:pStyle w:val="FeatureBox3"/>
            </w:pPr>
            <w:r>
              <w:rPr>
                <w:b/>
                <w:bCs/>
              </w:rPr>
              <w:t>A</w:t>
            </w:r>
            <w:r w:rsidR="00673428" w:rsidRPr="001D205A">
              <w:rPr>
                <w:b/>
                <w:bCs/>
              </w:rPr>
              <w:t>nswers:</w:t>
            </w:r>
            <w:r w:rsidR="00673428">
              <w:t xml:space="preserve"> </w:t>
            </w:r>
          </w:p>
          <w:p w14:paraId="408A6154" w14:textId="0E6CA9A9" w:rsidR="00673428" w:rsidRDefault="003E4CFB" w:rsidP="00673428">
            <w:pPr>
              <w:pStyle w:val="FeatureBox3"/>
            </w:pPr>
            <w:r>
              <w:t>Q</w:t>
            </w:r>
            <w:r w:rsidR="00673428">
              <w:t>1: India, China, Hong Kong. Clusters in both the northern and southern points of Vietnam, Japan, north-eastern Europe – Belgium, the Netherlands and western Germany.</w:t>
            </w:r>
          </w:p>
          <w:p w14:paraId="17C49B4D" w14:textId="62757213" w:rsidR="00673428" w:rsidRDefault="003E4CFB" w:rsidP="00673428">
            <w:pPr>
              <w:pStyle w:val="FeatureBox3"/>
            </w:pPr>
            <w:r>
              <w:t>Q</w:t>
            </w:r>
            <w:r w:rsidR="00673428">
              <w:t xml:space="preserve">2: Many are located in Asia. </w:t>
            </w:r>
          </w:p>
          <w:p w14:paraId="6C868CE5" w14:textId="4C122161" w:rsidR="00673428" w:rsidRDefault="003E4CFB" w:rsidP="00673428">
            <w:pPr>
              <w:pStyle w:val="FeatureBox3"/>
            </w:pPr>
            <w:r>
              <w:t>Q</w:t>
            </w:r>
            <w:r w:rsidR="00673428">
              <w:t>3: Highest density appears to occur around capital cities, along the coastline and along major waterways such as the Nile River in Egypt.</w:t>
            </w:r>
          </w:p>
          <w:p w14:paraId="6E681C64" w14:textId="4AAF02BE" w:rsidR="00A30887" w:rsidRPr="00A30887" w:rsidRDefault="00673428" w:rsidP="00A30887">
            <w:r>
              <w:t>Display</w:t>
            </w:r>
            <w:r w:rsidRPr="00A60960">
              <w:t xml:space="preserve"> </w:t>
            </w:r>
            <w:hyperlink r:id="rId100" w:history="1">
              <w:r w:rsidR="00CF529E" w:rsidRPr="00726105">
                <w:rPr>
                  <w:rStyle w:val="Hyperlink"/>
                </w:rPr>
                <w:t xml:space="preserve">Identifying </w:t>
              </w:r>
              <w:r w:rsidR="00CF529E">
                <w:rPr>
                  <w:rStyle w:val="Hyperlink"/>
                </w:rPr>
                <w:t>S</w:t>
              </w:r>
              <w:r w:rsidR="00CF529E" w:rsidRPr="00726105">
                <w:rPr>
                  <w:rStyle w:val="Hyperlink"/>
                </w:rPr>
                <w:t xml:space="preserve">patial </w:t>
              </w:r>
              <w:r w:rsidR="00CF529E">
                <w:rPr>
                  <w:rStyle w:val="Hyperlink"/>
                </w:rPr>
                <w:t>P</w:t>
              </w:r>
              <w:r w:rsidR="00CF529E" w:rsidRPr="00726105">
                <w:rPr>
                  <w:rStyle w:val="Hyperlink"/>
                </w:rPr>
                <w:t xml:space="preserve">atterns in </w:t>
              </w:r>
              <w:r w:rsidR="00CF529E">
                <w:rPr>
                  <w:rStyle w:val="Hyperlink"/>
                </w:rPr>
                <w:t>H</w:t>
              </w:r>
              <w:r w:rsidR="00CF529E" w:rsidRPr="00726105">
                <w:rPr>
                  <w:rStyle w:val="Hyperlink"/>
                </w:rPr>
                <w:t xml:space="preserve">uman </w:t>
              </w:r>
              <w:r w:rsidR="00CF529E">
                <w:rPr>
                  <w:rStyle w:val="Hyperlink"/>
                </w:rPr>
                <w:t>Settlement | Grade 8 G</w:t>
              </w:r>
              <w:r w:rsidR="00CF529E" w:rsidRPr="00726105">
                <w:rPr>
                  <w:rStyle w:val="Hyperlink"/>
                </w:rPr>
                <w:t>eography</w:t>
              </w:r>
              <w:r w:rsidR="00CF529E">
                <w:rPr>
                  <w:rStyle w:val="Hyperlink"/>
                </w:rPr>
                <w:t xml:space="preserve"> Lesson 1</w:t>
              </w:r>
              <w:r w:rsidR="00CF529E" w:rsidRPr="00726105">
                <w:rPr>
                  <w:rStyle w:val="Hyperlink"/>
                </w:rPr>
                <w:t xml:space="preserve"> (3</w:t>
              </w:r>
              <w:r w:rsidR="00CF529E">
                <w:rPr>
                  <w:rStyle w:val="Hyperlink"/>
                </w:rPr>
                <w:t>:</w:t>
              </w:r>
              <w:r w:rsidR="00CF529E" w:rsidRPr="00726105">
                <w:rPr>
                  <w:rStyle w:val="Hyperlink"/>
                </w:rPr>
                <w:t>53)</w:t>
              </w:r>
            </w:hyperlink>
            <w:r w:rsidRPr="00A60960">
              <w:t xml:space="preserve"> </w:t>
            </w:r>
            <w:r>
              <w:lastRenderedPageBreak/>
              <w:t>and have s</w:t>
            </w:r>
            <w:r w:rsidRPr="00A60960">
              <w:t xml:space="preserve">tudents complete </w:t>
            </w:r>
            <w:r w:rsidR="006A780C">
              <w:t xml:space="preserve">the </w:t>
            </w:r>
            <w:r w:rsidRPr="00A60960">
              <w:t>spatial patterns</w:t>
            </w:r>
            <w:r>
              <w:t xml:space="preserve"> summary</w:t>
            </w:r>
            <w:r w:rsidRPr="00A60960">
              <w:t xml:space="preserve"> table while watching the video</w:t>
            </w:r>
            <w:r>
              <w:t xml:space="preserve"> (</w:t>
            </w:r>
            <w:r w:rsidR="003E4CFB">
              <w:t xml:space="preserve">see </w:t>
            </w:r>
            <w:r w:rsidRPr="00390499">
              <w:rPr>
                <w:shd w:val="clear" w:color="auto" w:fill="FFFFFF" w:themeFill="background1"/>
              </w:rPr>
              <w:t xml:space="preserve">Activity </w:t>
            </w:r>
            <w:r>
              <w:t>2</w:t>
            </w:r>
            <w:r w:rsidR="003E4CFB">
              <w:t xml:space="preserve"> in Resource 9.1</w:t>
            </w:r>
            <w:r>
              <w:t>).</w:t>
            </w:r>
          </w:p>
          <w:p w14:paraId="60C64398" w14:textId="5E523BBC" w:rsidR="00185266" w:rsidRDefault="00A30887" w:rsidP="00A30887">
            <w:pPr>
              <w:pStyle w:val="FeatureBox2"/>
            </w:pPr>
            <w:r w:rsidRPr="00A30887">
              <w:rPr>
                <w:b/>
                <w:bCs/>
              </w:rPr>
              <w:t>Note</w:t>
            </w:r>
            <w:r>
              <w:t xml:space="preserve">: </w:t>
            </w:r>
            <w:r w:rsidR="00416BDD">
              <w:t xml:space="preserve">when </w:t>
            </w:r>
            <w:r>
              <w:t>introducing clustered, scattered and linear</w:t>
            </w:r>
            <w:r w:rsidR="00C63765">
              <w:t xml:space="preserve"> spatial distribution, you may model</w:t>
            </w:r>
            <w:r w:rsidR="00185266">
              <w:t xml:space="preserve"> a sample classification </w:t>
            </w:r>
            <w:r w:rsidR="00416BDD">
              <w:t xml:space="preserve">in a </w:t>
            </w:r>
            <w:hyperlink r:id="rId101" w:history="1">
              <w:r w:rsidR="00416BDD" w:rsidRPr="00416BDD">
                <w:rPr>
                  <w:rStyle w:val="Hyperlink"/>
                </w:rPr>
                <w:t>think aloud strategy</w:t>
              </w:r>
            </w:hyperlink>
            <w:r w:rsidR="00416BDD">
              <w:t xml:space="preserve"> </w:t>
            </w:r>
            <w:r w:rsidR="00185266">
              <w:t xml:space="preserve">as follows: </w:t>
            </w:r>
          </w:p>
          <w:p w14:paraId="2B162B28" w14:textId="3CE040B2" w:rsidR="00A30887" w:rsidRPr="00185266" w:rsidRDefault="00416BDD" w:rsidP="00A30887">
            <w:pPr>
              <w:pStyle w:val="FeatureBox2"/>
            </w:pPr>
            <w:r>
              <w:t>‘</w:t>
            </w:r>
            <w:r w:rsidR="00185266" w:rsidRPr="00185266">
              <w:t xml:space="preserve">I can see housing </w:t>
            </w:r>
            <w:r w:rsidR="00185266">
              <w:t>closely packed around the coastline here. That tells me this is clustered rather than scattered because the dwellings are concentrated in one area.</w:t>
            </w:r>
            <w:r>
              <w:t>’</w:t>
            </w:r>
            <w:r w:rsidR="00185266">
              <w:t xml:space="preserve"> </w:t>
            </w:r>
          </w:p>
          <w:p w14:paraId="4BCEBA03" w14:textId="0C8256B4" w:rsidR="006670CB" w:rsidRDefault="00A30887" w:rsidP="00A30887">
            <w:r>
              <w:t xml:space="preserve">Display </w:t>
            </w:r>
            <w:hyperlink r:id="rId102" w:history="1">
              <w:r w:rsidRPr="00B653E9">
                <w:rPr>
                  <w:rStyle w:val="Hyperlink"/>
                </w:rPr>
                <w:t>The Human Reach: Atlas</w:t>
              </w:r>
            </w:hyperlink>
          </w:p>
          <w:p w14:paraId="7F9D3582" w14:textId="5A35FA4B" w:rsidR="00673428" w:rsidRPr="009A5742" w:rsidRDefault="00416BDD" w:rsidP="00673428">
            <w:hyperlink r:id="rId103" w:history="1">
              <w:r w:rsidRPr="009A5742">
                <w:rPr>
                  <w:rStyle w:val="Hyperlink"/>
                </w:rPr>
                <w:t xml:space="preserve">Check for </w:t>
              </w:r>
              <w:r>
                <w:rPr>
                  <w:rStyle w:val="Hyperlink"/>
                </w:rPr>
                <w:t>u</w:t>
              </w:r>
              <w:r w:rsidRPr="009A5742">
                <w:rPr>
                  <w:rStyle w:val="Hyperlink"/>
                </w:rPr>
                <w:t>nderstanding</w:t>
              </w:r>
            </w:hyperlink>
            <w:r w:rsidRPr="009A5742">
              <w:t xml:space="preserve"> </w:t>
            </w:r>
            <w:r w:rsidR="00673428">
              <w:t xml:space="preserve">using the </w:t>
            </w:r>
            <w:r>
              <w:t xml:space="preserve">following </w:t>
            </w:r>
            <w:r w:rsidR="00673428" w:rsidRPr="009A5742">
              <w:t>choral response questions:</w:t>
            </w:r>
          </w:p>
          <w:p w14:paraId="4D1AB310" w14:textId="77777777" w:rsidR="00673428" w:rsidRPr="00A60960" w:rsidRDefault="00673428" w:rsidP="00505B55">
            <w:pPr>
              <w:pStyle w:val="ListNumber"/>
              <w:numPr>
                <w:ilvl w:val="0"/>
                <w:numId w:val="126"/>
              </w:numPr>
            </w:pPr>
            <w:r w:rsidRPr="00A60960">
              <w:t xml:space="preserve">Many people living in a small area such as a city or town is called a </w:t>
            </w:r>
            <w:r>
              <w:t>[student response]</w:t>
            </w:r>
          </w:p>
          <w:p w14:paraId="14545557" w14:textId="77777777" w:rsidR="00673428" w:rsidRPr="00A60960" w:rsidRDefault="00673428" w:rsidP="00505B55">
            <w:pPr>
              <w:pStyle w:val="ListNumber"/>
              <w:numPr>
                <w:ilvl w:val="0"/>
                <w:numId w:val="126"/>
              </w:numPr>
            </w:pPr>
            <w:r w:rsidRPr="00A60960">
              <w:t xml:space="preserve">Which city metropolitan area has the largest population density in the world? </w:t>
            </w:r>
          </w:p>
          <w:p w14:paraId="025AACFF" w14:textId="77777777" w:rsidR="00673428" w:rsidRPr="00A60960" w:rsidRDefault="00673428" w:rsidP="00505B55">
            <w:pPr>
              <w:pStyle w:val="ListNumber"/>
              <w:numPr>
                <w:ilvl w:val="0"/>
                <w:numId w:val="126"/>
              </w:numPr>
            </w:pPr>
            <w:r w:rsidRPr="00A60960">
              <w:t xml:space="preserve">A spread-out pattern of human settlement where people live in small groups is called a </w:t>
            </w:r>
            <w:r>
              <w:t>[student response]</w:t>
            </w:r>
          </w:p>
          <w:p w14:paraId="6BAB6390" w14:textId="63CFEABB" w:rsidR="00673428" w:rsidRPr="00A60960" w:rsidRDefault="00673428" w:rsidP="00505B55">
            <w:pPr>
              <w:pStyle w:val="ListNumber"/>
              <w:numPr>
                <w:ilvl w:val="0"/>
                <w:numId w:val="126"/>
              </w:numPr>
            </w:pPr>
            <w:r w:rsidRPr="00A60960">
              <w:t>True or false</w:t>
            </w:r>
            <w:r w:rsidR="007704F0">
              <w:t>:</w:t>
            </w:r>
            <w:r w:rsidR="007704F0" w:rsidRPr="00A60960">
              <w:t xml:space="preserve"> </w:t>
            </w:r>
            <w:r w:rsidRPr="00A60960">
              <w:t>Canada is one of the most sparsely populated countries in the world</w:t>
            </w:r>
            <w:r w:rsidR="00416BDD">
              <w:t>.</w:t>
            </w:r>
            <w:r w:rsidR="00416BDD" w:rsidRPr="00A60960">
              <w:t xml:space="preserve"> </w:t>
            </w:r>
          </w:p>
          <w:p w14:paraId="29177C9C" w14:textId="77777777" w:rsidR="00673428" w:rsidRPr="00A60960" w:rsidRDefault="00673428" w:rsidP="00505B55">
            <w:pPr>
              <w:pStyle w:val="ListNumber"/>
              <w:numPr>
                <w:ilvl w:val="0"/>
                <w:numId w:val="126"/>
              </w:numPr>
            </w:pPr>
            <w:r w:rsidRPr="00A60960">
              <w:t xml:space="preserve">Human settlement patterns that are located along rivers, major roadways and coasts are called </w:t>
            </w:r>
            <w:r>
              <w:t>[student response].</w:t>
            </w:r>
          </w:p>
          <w:p w14:paraId="05142971" w14:textId="38BC3443" w:rsidR="00673428" w:rsidRPr="001D205A" w:rsidRDefault="00673428" w:rsidP="00673428">
            <w:pPr>
              <w:pStyle w:val="FeatureBox3"/>
            </w:pPr>
            <w:r w:rsidRPr="00A5013F">
              <w:rPr>
                <w:b/>
                <w:bCs/>
              </w:rPr>
              <w:lastRenderedPageBreak/>
              <w:t>Answers:</w:t>
            </w:r>
            <w:r w:rsidRPr="00A60960">
              <w:t xml:space="preserve"> </w:t>
            </w:r>
            <w:r w:rsidR="003E4CFB">
              <w:t>Q</w:t>
            </w:r>
            <w:r w:rsidRPr="00A60960">
              <w:t>1</w:t>
            </w:r>
            <w:r>
              <w:t>:</w:t>
            </w:r>
            <w:r w:rsidRPr="00A60960">
              <w:t xml:space="preserve"> Clustered settlement</w:t>
            </w:r>
            <w:r w:rsidR="00CC784D">
              <w:t xml:space="preserve">. </w:t>
            </w:r>
            <w:r w:rsidR="003E4CFB">
              <w:t>Q</w:t>
            </w:r>
            <w:r w:rsidRPr="00A60960">
              <w:t>2</w:t>
            </w:r>
            <w:r>
              <w:t>:</w:t>
            </w:r>
            <w:r w:rsidRPr="00A60960">
              <w:t xml:space="preserve"> Tokyo</w:t>
            </w:r>
            <w:r w:rsidR="00CC784D">
              <w:t>.</w:t>
            </w:r>
            <w:r w:rsidR="00CC784D" w:rsidRPr="00A60960">
              <w:t xml:space="preserve"> </w:t>
            </w:r>
            <w:r w:rsidR="003E4CFB">
              <w:t>Q</w:t>
            </w:r>
            <w:r w:rsidRPr="00A60960">
              <w:t>3</w:t>
            </w:r>
            <w:r>
              <w:t>:</w:t>
            </w:r>
            <w:r w:rsidRPr="00A60960">
              <w:t xml:space="preserve"> Scattered settlement</w:t>
            </w:r>
            <w:r w:rsidR="00CC784D">
              <w:t xml:space="preserve">. </w:t>
            </w:r>
            <w:r w:rsidR="003E4CFB">
              <w:t>Q</w:t>
            </w:r>
            <w:r w:rsidRPr="00A60960">
              <w:t>4</w:t>
            </w:r>
            <w:r>
              <w:t>:</w:t>
            </w:r>
            <w:r w:rsidRPr="00A60960">
              <w:t xml:space="preserve"> True</w:t>
            </w:r>
            <w:r w:rsidR="00CC784D">
              <w:t xml:space="preserve">. </w:t>
            </w:r>
            <w:r w:rsidR="003E4CFB">
              <w:t>Q</w:t>
            </w:r>
            <w:r w:rsidRPr="00A60960">
              <w:t>5</w:t>
            </w:r>
            <w:r>
              <w:t>:</w:t>
            </w:r>
            <w:r w:rsidRPr="00A60960">
              <w:t xml:space="preserve"> Linear settlements</w:t>
            </w:r>
            <w:r w:rsidR="00E22967">
              <w:t>.</w:t>
            </w:r>
          </w:p>
          <w:p w14:paraId="71869370" w14:textId="40D6F06E" w:rsidR="00673428" w:rsidRPr="00F86E71" w:rsidRDefault="00673428" w:rsidP="00673428">
            <w:r>
              <w:t xml:space="preserve">Engage with </w:t>
            </w:r>
            <w:hyperlink r:id="rId104" w:history="1">
              <w:r w:rsidRPr="006F55B3">
                <w:rPr>
                  <w:rStyle w:val="Hyperlink"/>
                </w:rPr>
                <w:t>Google Earth</w:t>
              </w:r>
              <w:r w:rsidR="00CF529E">
                <w:rPr>
                  <w:rStyle w:val="Hyperlink"/>
                </w:rPr>
                <w:t>:</w:t>
              </w:r>
              <w:r w:rsidRPr="006F55B3">
                <w:rPr>
                  <w:rStyle w:val="Hyperlink"/>
                </w:rPr>
                <w:t xml:space="preserve"> Newcastle</w:t>
              </w:r>
            </w:hyperlink>
            <w:r>
              <w:t xml:space="preserve"> and lead a class discussion related to the question: ‘Would you categorise Newcastle and surrounding suburbs outlined in red as clustered, scattered or linear? Why?’ (</w:t>
            </w:r>
            <w:r w:rsidR="003E4CFB">
              <w:t xml:space="preserve">see </w:t>
            </w:r>
            <w:r w:rsidRPr="00390499">
              <w:rPr>
                <w:shd w:val="clear" w:color="auto" w:fill="FFFFFF" w:themeFill="background1"/>
              </w:rPr>
              <w:t xml:space="preserve">Activity </w:t>
            </w:r>
            <w:r>
              <w:t>3</w:t>
            </w:r>
            <w:r w:rsidR="003E4CFB">
              <w:t xml:space="preserve"> in Resource 9.1</w:t>
            </w:r>
            <w:r>
              <w:t>).</w:t>
            </w:r>
          </w:p>
          <w:p w14:paraId="52D32327" w14:textId="77777777" w:rsidR="00673428" w:rsidRDefault="00673428" w:rsidP="00673428">
            <w:pPr>
              <w:pStyle w:val="FeatureBox3"/>
            </w:pPr>
            <w:r w:rsidRPr="00D0158A">
              <w:rPr>
                <w:b/>
                <w:bCs/>
              </w:rPr>
              <w:t>Answer:</w:t>
            </w:r>
            <w:r>
              <w:t xml:space="preserve"> clustered. The suburbs, buildings and houses are located quite closely to each other. </w:t>
            </w:r>
          </w:p>
          <w:p w14:paraId="08F86590" w14:textId="77777777" w:rsidR="00673428" w:rsidRDefault="00673428" w:rsidP="00673428">
            <w:pPr>
              <w:pStyle w:val="FeatureBox2"/>
            </w:pPr>
            <w:r w:rsidRPr="00F55791">
              <w:rPr>
                <w:b/>
                <w:bCs/>
              </w:rPr>
              <w:t>Note:</w:t>
            </w:r>
            <w:r>
              <w:t xml:space="preserve"> students require access to </w:t>
            </w:r>
            <w:hyperlink r:id="rId105" w:history="1">
              <w:r w:rsidRPr="00562AB7">
                <w:rPr>
                  <w:rStyle w:val="Hyperlink"/>
                </w:rPr>
                <w:t>Google Earth</w:t>
              </w:r>
            </w:hyperlink>
            <w:r>
              <w:t xml:space="preserve"> for the following activities.</w:t>
            </w:r>
          </w:p>
          <w:p w14:paraId="3C5D0959" w14:textId="3A6CFFD2" w:rsidR="00673428" w:rsidRDefault="00673428" w:rsidP="00673428">
            <w:r>
              <w:t xml:space="preserve">Demonstrate how to use </w:t>
            </w:r>
            <w:hyperlink r:id="rId106" w:history="1">
              <w:r w:rsidRPr="00562AB7">
                <w:rPr>
                  <w:rStyle w:val="Hyperlink"/>
                </w:rPr>
                <w:t>Google Earth</w:t>
              </w:r>
            </w:hyperlink>
            <w:r>
              <w:t xml:space="preserve"> to search own location. Have students identify whether their current location is clustered, scattered or linear</w:t>
            </w:r>
            <w:r w:rsidR="00A91593">
              <w:t>, and p</w:t>
            </w:r>
            <w:r>
              <w:t xml:space="preserve">rovide justifications for why they believe this. </w:t>
            </w:r>
          </w:p>
          <w:p w14:paraId="441C5DD3" w14:textId="029EE6BF" w:rsidR="00673428" w:rsidRPr="00673428" w:rsidRDefault="00673428" w:rsidP="001720DB">
            <w:r>
              <w:t xml:space="preserve">Students explore a range of other locations across </w:t>
            </w:r>
            <w:r w:rsidR="00A91593">
              <w:t>NSW</w:t>
            </w:r>
            <w:r>
              <w:t xml:space="preserve"> and Australia. Identify location examples for clustered, scattered and linear settlements. Have students add locations to the ‘Example’ column of the spatial patterns table from </w:t>
            </w:r>
            <w:r w:rsidRPr="00390499">
              <w:rPr>
                <w:shd w:val="clear" w:color="auto" w:fill="FFFFFF" w:themeFill="background1"/>
              </w:rPr>
              <w:t xml:space="preserve">Activity </w:t>
            </w:r>
            <w:r w:rsidR="00FD67D9">
              <w:t>2</w:t>
            </w:r>
            <w:r>
              <w:t xml:space="preserve">. </w:t>
            </w:r>
          </w:p>
          <w:p w14:paraId="6B8699A0" w14:textId="77777777" w:rsidR="001720DB" w:rsidRDefault="001720DB" w:rsidP="001720DB">
            <w:pPr>
              <w:rPr>
                <w:b/>
                <w:bCs/>
              </w:rPr>
            </w:pPr>
            <w:r w:rsidRPr="004165DB">
              <w:rPr>
                <w:b/>
                <w:bCs/>
              </w:rPr>
              <w:t>Concluding the le</w:t>
            </w:r>
            <w:r>
              <w:rPr>
                <w:b/>
                <w:bCs/>
              </w:rPr>
              <w:t>s</w:t>
            </w:r>
            <w:r w:rsidRPr="007C692A">
              <w:rPr>
                <w:b/>
                <w:bCs/>
              </w:rPr>
              <w:t>son</w:t>
            </w:r>
          </w:p>
          <w:p w14:paraId="716C89FC" w14:textId="77777777" w:rsidR="002457A1" w:rsidRDefault="00604747" w:rsidP="00604747">
            <w:r>
              <w:lastRenderedPageBreak/>
              <w:t xml:space="preserve">Have students complete a 3-2-1 </w:t>
            </w:r>
            <w:hyperlink r:id="rId107" w:history="1">
              <w:r w:rsidR="009D0FDE">
                <w:rPr>
                  <w:rStyle w:val="Hyperlink"/>
                </w:rPr>
                <w:t>e</w:t>
              </w:r>
              <w:r w:rsidRPr="002E59FB">
                <w:rPr>
                  <w:rStyle w:val="Hyperlink"/>
                </w:rPr>
                <w:t>xit ticket</w:t>
              </w:r>
            </w:hyperlink>
            <w:r w:rsidR="002457A1">
              <w:t>.</w:t>
            </w:r>
          </w:p>
          <w:p w14:paraId="762AC61F" w14:textId="3EDC11F1" w:rsidR="002457A1" w:rsidRDefault="002457A1" w:rsidP="00505B55">
            <w:pPr>
              <w:pStyle w:val="ListNumber"/>
              <w:numPr>
                <w:ilvl w:val="0"/>
                <w:numId w:val="116"/>
              </w:numPr>
            </w:pPr>
            <w:r>
              <w:t xml:space="preserve">List </w:t>
            </w:r>
            <w:r w:rsidR="00604747">
              <w:t>3 things they learn</w:t>
            </w:r>
            <w:r>
              <w:t>ed</w:t>
            </w:r>
            <w:r w:rsidR="00604747">
              <w:t xml:space="preserve"> in the lesson</w:t>
            </w:r>
            <w:r>
              <w:t>.</w:t>
            </w:r>
          </w:p>
          <w:p w14:paraId="7222DE68" w14:textId="1E9AFBF0" w:rsidR="002457A1" w:rsidRDefault="002457A1" w:rsidP="002457A1">
            <w:pPr>
              <w:pStyle w:val="ListNumber"/>
            </w:pPr>
            <w:r>
              <w:t xml:space="preserve">List </w:t>
            </w:r>
            <w:r w:rsidR="00604747">
              <w:t>2 questions they now have about spatial distribution</w:t>
            </w:r>
            <w:r>
              <w:t>.</w:t>
            </w:r>
          </w:p>
          <w:p w14:paraId="00CB56B9" w14:textId="46CCE737" w:rsidR="00604747" w:rsidRDefault="002457A1" w:rsidP="002457A1">
            <w:pPr>
              <w:pStyle w:val="ListNumber"/>
            </w:pPr>
            <w:r>
              <w:t xml:space="preserve">List </w:t>
            </w:r>
            <w:r w:rsidR="00604747">
              <w:t>1 thing they think was important to learn.</w:t>
            </w:r>
          </w:p>
          <w:p w14:paraId="67727965" w14:textId="77777777" w:rsidR="001720DB" w:rsidRDefault="001720DB" w:rsidP="001720DB">
            <w:pPr>
              <w:rPr>
                <w:b/>
                <w:bCs/>
              </w:rPr>
            </w:pPr>
            <w:r>
              <w:rPr>
                <w:b/>
                <w:bCs/>
              </w:rPr>
              <w:t>Evidence of learning</w:t>
            </w:r>
          </w:p>
          <w:p w14:paraId="2DEB479A" w14:textId="797E8C03" w:rsidR="008F6746" w:rsidRDefault="008F6746" w:rsidP="001720DB">
            <w:r w:rsidRPr="008F6746">
              <w:t>Students demonstrate an understanding of spatial settlement patterns by:</w:t>
            </w:r>
          </w:p>
          <w:p w14:paraId="591B0511" w14:textId="77777777" w:rsidR="008F6746" w:rsidRDefault="008F6746" w:rsidP="00721039">
            <w:pPr>
              <w:pStyle w:val="ListBullet"/>
            </w:pPr>
            <w:r w:rsidRPr="008F6746">
              <w:t>identifying global areas of high population density</w:t>
            </w:r>
          </w:p>
          <w:p w14:paraId="2982ECD3" w14:textId="77777777" w:rsidR="008F6746" w:rsidRDefault="008F6746" w:rsidP="00721039">
            <w:pPr>
              <w:pStyle w:val="ListBullet"/>
            </w:pPr>
            <w:r w:rsidRPr="008F6746">
              <w:t>describing geographical characteristics associated with dense populations</w:t>
            </w:r>
          </w:p>
          <w:p w14:paraId="7E4302B6" w14:textId="77777777" w:rsidR="008F6746" w:rsidRDefault="008F6746" w:rsidP="00721039">
            <w:pPr>
              <w:pStyle w:val="ListBullet"/>
            </w:pPr>
            <w:r w:rsidRPr="008F6746">
              <w:t>correctly classifying settlement types using appropriate terminology</w:t>
            </w:r>
          </w:p>
          <w:p w14:paraId="2D63A629" w14:textId="094E801C" w:rsidR="008F6746" w:rsidRDefault="008F6746" w:rsidP="00721039">
            <w:pPr>
              <w:pStyle w:val="ListBullet"/>
            </w:pPr>
            <w:r w:rsidRPr="008F6746">
              <w:t xml:space="preserve">applying spatial pattern knowledge to local and Australian contexts using </w:t>
            </w:r>
            <w:r>
              <w:t xml:space="preserve">digital tools such as </w:t>
            </w:r>
            <w:r w:rsidRPr="008F6746">
              <w:t>Google Earth</w:t>
            </w:r>
          </w:p>
          <w:p w14:paraId="25775919" w14:textId="3124F6A5" w:rsidR="001720DB" w:rsidRPr="006243FE" w:rsidRDefault="008F6746" w:rsidP="00721039">
            <w:pPr>
              <w:pStyle w:val="ListBullet"/>
              <w:rPr>
                <w:rStyle w:val="Strong"/>
                <w:b w:val="0"/>
                <w:bCs w:val="0"/>
              </w:rPr>
            </w:pPr>
            <w:r w:rsidRPr="008F6746">
              <w:t xml:space="preserve">completing and adding accurate examples to their spatial </w:t>
            </w:r>
            <w:r w:rsidR="003A5B7D" w:rsidRPr="008F6746">
              <w:t>patterns’</w:t>
            </w:r>
            <w:r w:rsidRPr="008F6746">
              <w:t xml:space="preserve"> summary table</w:t>
            </w:r>
            <w:r w:rsidR="008D3F81">
              <w:t xml:space="preserve"> (from Activity 2)</w:t>
            </w:r>
            <w:r w:rsidR="003A5B7D">
              <w:t>.</w:t>
            </w:r>
          </w:p>
        </w:tc>
        <w:tc>
          <w:tcPr>
            <w:tcW w:w="1526" w:type="dxa"/>
          </w:tcPr>
          <w:p w14:paraId="6EA1C981" w14:textId="77777777" w:rsidR="001720DB" w:rsidRPr="00B16460" w:rsidRDefault="001720DB" w:rsidP="001720DB">
            <w:pPr>
              <w:rPr>
                <w:rStyle w:val="Strong"/>
              </w:rPr>
            </w:pPr>
          </w:p>
        </w:tc>
      </w:tr>
      <w:tr w:rsidR="00C70158" w14:paraId="6D9A26E0" w14:textId="77777777" w:rsidTr="0001C41D">
        <w:tc>
          <w:tcPr>
            <w:tcW w:w="3256" w:type="dxa"/>
          </w:tcPr>
          <w:p w14:paraId="4DD262F3" w14:textId="2506DD7E" w:rsidR="001720DB" w:rsidRPr="00635326" w:rsidRDefault="001720DB" w:rsidP="001720DB">
            <w:r>
              <w:rPr>
                <w:b/>
                <w:bCs/>
              </w:rPr>
              <w:lastRenderedPageBreak/>
              <w:t>L</w:t>
            </w:r>
            <w:r w:rsidRPr="00352B93">
              <w:rPr>
                <w:b/>
                <w:bCs/>
              </w:rPr>
              <w:t xml:space="preserve">esson </w:t>
            </w:r>
            <w:r>
              <w:rPr>
                <w:b/>
                <w:bCs/>
              </w:rPr>
              <w:t>10</w:t>
            </w:r>
            <w:r w:rsidRPr="00C807A3">
              <w:rPr>
                <w:b/>
                <w:bCs/>
              </w:rPr>
              <w:t xml:space="preserve"> – </w:t>
            </w:r>
            <w:r w:rsidR="008D3F81" w:rsidRPr="00C807A3">
              <w:rPr>
                <w:b/>
                <w:bCs/>
              </w:rPr>
              <w:t xml:space="preserve">global </w:t>
            </w:r>
            <w:r w:rsidR="00162FCE" w:rsidRPr="00C807A3">
              <w:rPr>
                <w:b/>
                <w:bCs/>
              </w:rPr>
              <w:lastRenderedPageBreak/>
              <w:t>population change</w:t>
            </w:r>
          </w:p>
          <w:p w14:paraId="1B2ADC9F" w14:textId="2DDBEF8A" w:rsidR="001720DB" w:rsidRPr="005C2355" w:rsidRDefault="001720DB" w:rsidP="001720DB">
            <w:pPr>
              <w:rPr>
                <w:b/>
                <w:bCs/>
              </w:rPr>
            </w:pPr>
            <w:r w:rsidRPr="005C2355">
              <w:rPr>
                <w:b/>
                <w:bCs/>
              </w:rPr>
              <w:t>Outcome</w:t>
            </w:r>
            <w:r w:rsidR="00DD50E0">
              <w:rPr>
                <w:b/>
                <w:bCs/>
              </w:rPr>
              <w:t>s</w:t>
            </w:r>
          </w:p>
          <w:p w14:paraId="1344F725"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3E3B2ACB" w14:textId="467E17F1"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0B884644" w14:textId="77777777" w:rsidR="006905B8"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015AD29F" w14:textId="77777777" w:rsidR="001720DB" w:rsidRDefault="001720DB" w:rsidP="001720DB">
            <w:pPr>
              <w:rPr>
                <w:b/>
              </w:rPr>
            </w:pPr>
            <w:r w:rsidRPr="004E1FC6">
              <w:rPr>
                <w:b/>
              </w:rPr>
              <w:t>Content</w:t>
            </w:r>
          </w:p>
          <w:p w14:paraId="52A65713" w14:textId="77777777" w:rsidR="00426EC7" w:rsidRPr="00426EC7" w:rsidRDefault="00426EC7" w:rsidP="00426EC7">
            <w:pPr>
              <w:rPr>
                <w:bCs/>
              </w:rPr>
            </w:pPr>
            <w:r w:rsidRPr="00426EC7">
              <w:rPr>
                <w:bCs/>
              </w:rPr>
              <w:lastRenderedPageBreak/>
              <w:t>Thinking and working geographically</w:t>
            </w:r>
          </w:p>
          <w:p w14:paraId="5267475F" w14:textId="77777777" w:rsidR="00426EC7" w:rsidRPr="00426EC7" w:rsidRDefault="00426EC7" w:rsidP="00426EC7">
            <w:pPr>
              <w:pStyle w:val="ListBullet"/>
            </w:pPr>
            <w:r w:rsidRPr="00426EC7">
              <w:t>Select and apply relevant geographical concepts</w:t>
            </w:r>
          </w:p>
          <w:p w14:paraId="0A318F14" w14:textId="77777777" w:rsidR="00426EC7" w:rsidRPr="00426EC7" w:rsidRDefault="00426EC7" w:rsidP="00426EC7">
            <w:pPr>
              <w:pStyle w:val="ListBullet"/>
            </w:pPr>
            <w:r w:rsidRPr="00426EC7">
              <w:t>Select a range of relevant geographical tools</w:t>
            </w:r>
          </w:p>
          <w:p w14:paraId="03FB7A4A" w14:textId="61081965" w:rsidR="001A5716" w:rsidRPr="004165DB" w:rsidRDefault="001A5716" w:rsidP="001A5716">
            <w:pPr>
              <w:rPr>
                <w:bCs/>
              </w:rPr>
            </w:pPr>
            <w:r w:rsidRPr="000E1B64">
              <w:rPr>
                <w:bCs/>
              </w:rPr>
              <w:t>Changing settlement patterns</w:t>
            </w:r>
          </w:p>
          <w:p w14:paraId="2BE0E3D0" w14:textId="36943C38" w:rsidR="001720DB" w:rsidRPr="001A5716" w:rsidRDefault="001A5716" w:rsidP="00721039">
            <w:pPr>
              <w:pStyle w:val="ListBullet"/>
            </w:pPr>
            <w:r w:rsidRPr="000E1B64">
              <w:t>Differences in the spatial distribution of urban settlements in Australia and a selected country</w:t>
            </w:r>
          </w:p>
          <w:p w14:paraId="6D907026" w14:textId="77777777" w:rsidR="001720DB" w:rsidRDefault="001720DB" w:rsidP="001720DB">
            <w:pPr>
              <w:rPr>
                <w:b/>
                <w:bCs/>
              </w:rPr>
            </w:pPr>
            <w:r>
              <w:rPr>
                <w:b/>
                <w:bCs/>
              </w:rPr>
              <w:t>Concepts</w:t>
            </w:r>
          </w:p>
          <w:p w14:paraId="69BE8F3A" w14:textId="77777777" w:rsidR="00D7024E" w:rsidRDefault="00D7024E" w:rsidP="00D7024E">
            <w:pPr>
              <w:widowControl/>
              <w:mirrorIndents w:val="0"/>
            </w:pPr>
            <w:r w:rsidRPr="004C357E">
              <w:t>Place</w:t>
            </w:r>
          </w:p>
          <w:p w14:paraId="4E899D01" w14:textId="77777777" w:rsidR="00D7024E" w:rsidRDefault="00D7024E" w:rsidP="00721039">
            <w:pPr>
              <w:pStyle w:val="ListBullet"/>
            </w:pPr>
            <w:r w:rsidRPr="00243A07">
              <w:t>Characteristics of places</w:t>
            </w:r>
          </w:p>
          <w:p w14:paraId="10590FA6" w14:textId="77777777" w:rsidR="00D7024E" w:rsidRDefault="00D7024E" w:rsidP="00721039">
            <w:pPr>
              <w:pStyle w:val="ListBullet"/>
            </w:pPr>
            <w:r w:rsidRPr="00243A07">
              <w:t xml:space="preserve">The effect of local and global geographical </w:t>
            </w:r>
            <w:r w:rsidRPr="00243A07">
              <w:lastRenderedPageBreak/>
              <w:t>processes, such as urbanisation, migration and climate change, on places and communities</w:t>
            </w:r>
          </w:p>
          <w:p w14:paraId="43BA1671" w14:textId="77777777" w:rsidR="00D7024E" w:rsidRDefault="00D7024E" w:rsidP="00DD50E0">
            <w:r w:rsidRPr="00243A07">
              <w:t>Space</w:t>
            </w:r>
          </w:p>
          <w:p w14:paraId="54FBBD4C" w14:textId="77777777" w:rsidR="00D7024E" w:rsidRDefault="00D7024E" w:rsidP="00721039">
            <w:pPr>
              <w:pStyle w:val="ListBullet"/>
            </w:pPr>
            <w:r>
              <w:t>Significance of location and spatial distribution</w:t>
            </w:r>
          </w:p>
          <w:p w14:paraId="5899FB0D" w14:textId="77777777" w:rsidR="00D7024E" w:rsidRDefault="00D7024E" w:rsidP="00721039">
            <w:pPr>
              <w:pStyle w:val="ListBullet"/>
            </w:pPr>
            <w:r>
              <w:t>Ways people organise and manage the spaces where they live</w:t>
            </w:r>
          </w:p>
          <w:p w14:paraId="264117E3" w14:textId="77777777" w:rsidR="00D7024E" w:rsidRDefault="00D7024E" w:rsidP="00DD50E0">
            <w:r w:rsidRPr="00801F95">
              <w:t>Environment</w:t>
            </w:r>
          </w:p>
          <w:p w14:paraId="2A3E241A" w14:textId="77777777" w:rsidR="00D7024E" w:rsidRDefault="00D7024E" w:rsidP="008D3F81">
            <w:pPr>
              <w:pStyle w:val="ListBullet"/>
            </w:pPr>
            <w:r w:rsidRPr="008D3F81">
              <w:t>Important</w:t>
            </w:r>
            <w:r w:rsidRPr="00381B2D">
              <w:t xml:space="preserve"> interrelationships between humans and the environment</w:t>
            </w:r>
          </w:p>
          <w:p w14:paraId="5CDC3844" w14:textId="77777777" w:rsidR="001720DB" w:rsidRDefault="001720DB" w:rsidP="001720DB">
            <w:pPr>
              <w:rPr>
                <w:b/>
                <w:bCs/>
              </w:rPr>
            </w:pPr>
            <w:r w:rsidRPr="004165DB">
              <w:rPr>
                <w:b/>
                <w:bCs/>
              </w:rPr>
              <w:t>Skills</w:t>
            </w:r>
            <w:r>
              <w:rPr>
                <w:b/>
                <w:bCs/>
              </w:rPr>
              <w:t xml:space="preserve"> and tools</w:t>
            </w:r>
          </w:p>
          <w:p w14:paraId="17B8DCAB" w14:textId="77777777" w:rsidR="00B2596B" w:rsidRDefault="00B2596B" w:rsidP="00B2596B">
            <w:r>
              <w:t>Spatial technologies</w:t>
            </w:r>
          </w:p>
          <w:p w14:paraId="32F52916" w14:textId="77777777" w:rsidR="00B2596B" w:rsidRDefault="00B2596B" w:rsidP="00505B55">
            <w:pPr>
              <w:pStyle w:val="ListParagraph"/>
              <w:numPr>
                <w:ilvl w:val="0"/>
                <w:numId w:val="27"/>
              </w:numPr>
              <w:ind w:left="600" w:hanging="567"/>
            </w:pPr>
            <w:r>
              <w:lastRenderedPageBreak/>
              <w:t>Virtual or digital maps</w:t>
            </w:r>
          </w:p>
          <w:p w14:paraId="051DB1EB" w14:textId="24177521" w:rsidR="001720DB" w:rsidRPr="00B2596B" w:rsidRDefault="00B2596B" w:rsidP="00505B55">
            <w:pPr>
              <w:pStyle w:val="ListParagraph"/>
              <w:numPr>
                <w:ilvl w:val="0"/>
                <w:numId w:val="27"/>
              </w:numPr>
              <w:ind w:left="600" w:hanging="567"/>
            </w:pPr>
            <w:r>
              <w:t>Satellite images</w:t>
            </w:r>
          </w:p>
        </w:tc>
        <w:tc>
          <w:tcPr>
            <w:tcW w:w="9780" w:type="dxa"/>
          </w:tcPr>
          <w:p w14:paraId="60EF19CF" w14:textId="77777777" w:rsidR="001720DB" w:rsidRDefault="001720DB" w:rsidP="001720DB">
            <w:pPr>
              <w:rPr>
                <w:rStyle w:val="Strong"/>
              </w:rPr>
            </w:pPr>
            <w:r>
              <w:rPr>
                <w:rStyle w:val="Strong"/>
              </w:rPr>
              <w:lastRenderedPageBreak/>
              <w:t>Lesson overview</w:t>
            </w:r>
          </w:p>
          <w:p w14:paraId="0C94E9C8" w14:textId="475E2157" w:rsidR="000708F8" w:rsidRDefault="000708F8" w:rsidP="007B3E60">
            <w:r w:rsidRPr="000708F8">
              <w:lastRenderedPageBreak/>
              <w:t>This lesson deepens students’ understanding of megacities and global urban change. Students explore the characteristics, growth and challenges of megacities using interactive mapping tools. Through data analysis, discussion and mapping activities, students examine trends in urban growth and consider the economic, demographic and environmental factors influencing city expansion or decline. The lesson strengthens students’ ability to interpret spatial data and apply geographical terminology to real-world urban patterns.</w:t>
            </w:r>
          </w:p>
          <w:p w14:paraId="7B4DE7C8" w14:textId="2DB3D1AF" w:rsidR="007B3E60" w:rsidRDefault="007B3E60" w:rsidP="007B3E60">
            <w:r w:rsidRPr="000708F8">
              <w:t>Suggested</w:t>
            </w:r>
            <w:r w:rsidRPr="00146CF4">
              <w:t xml:space="preserve"> duration</w:t>
            </w:r>
            <w:r>
              <w:t xml:space="preserve">: </w:t>
            </w:r>
            <w:r w:rsidR="00720978">
              <w:t>one</w:t>
            </w:r>
            <w:r>
              <w:t xml:space="preserve"> hour</w:t>
            </w:r>
          </w:p>
          <w:p w14:paraId="76C1CDD4" w14:textId="5E1F7582"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F649F3" w:rsidRPr="00F649F3">
              <w:rPr>
                <w:rFonts w:eastAsia="Aptos"/>
                <w:szCs w:val="22"/>
              </w:rPr>
              <w:t>NPV10</w:t>
            </w:r>
            <w:r w:rsidR="007E29E1">
              <w:rPr>
                <w:rFonts w:eastAsia="Aptos"/>
                <w:szCs w:val="22"/>
              </w:rPr>
              <w:t xml:space="preserve"> and </w:t>
            </w:r>
            <w:r w:rsidR="007E29E1" w:rsidRPr="007E29E1">
              <w:rPr>
                <w:rFonts w:eastAsia="Aptos"/>
                <w:szCs w:val="22"/>
              </w:rPr>
              <w:t>IRD6</w:t>
            </w:r>
            <w:r w:rsidRPr="00E02DC4">
              <w:rPr>
                <w:rFonts w:eastAsia="Aptos"/>
                <w:szCs w:val="22"/>
                <w:lang w:val="en-GB"/>
              </w:rPr>
              <w:t xml:space="preserve">. </w:t>
            </w:r>
            <w:r w:rsidRPr="00EA5735">
              <w:rPr>
                <w:szCs w:val="22"/>
              </w:rPr>
              <w:t xml:space="preserve">Visit </w:t>
            </w:r>
            <w:hyperlink r:id="rId108">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40226B2" w14:textId="297B0011" w:rsidR="007B3E60" w:rsidRPr="00146CF4" w:rsidRDefault="007B3E60" w:rsidP="007B3E60">
            <w:r w:rsidRPr="00EB4A04">
              <w:t>Prior learning</w:t>
            </w:r>
            <w:r w:rsidRPr="00146CF4">
              <w:t>:</w:t>
            </w:r>
            <w:r>
              <w:t xml:space="preserve"> </w:t>
            </w:r>
            <w:r w:rsidR="00720978">
              <w:t>s</w:t>
            </w:r>
            <w:r w:rsidR="00EB4A04" w:rsidRPr="00EB4A04">
              <w:t xml:space="preserve">tudents should understand urbanisation and population </w:t>
            </w:r>
            <w:r w:rsidR="00626A5C" w:rsidRPr="00EB4A04">
              <w:t>density and</w:t>
            </w:r>
            <w:r w:rsidR="00EB4A04" w:rsidRPr="00EB4A04">
              <w:t xml:space="preserve"> be familiar with global migration patterns and their impacts on cities. They should have prior knowledge of settlement patterns (clustered, scattered, linear) and experience interpreting thematic maps and population data. Students should also be developing confidence using geographical terminology such as migration, population change and urban growth.</w:t>
            </w:r>
          </w:p>
          <w:p w14:paraId="619324B2" w14:textId="16490AE5" w:rsidR="007B3E60" w:rsidRPr="00146CF4" w:rsidRDefault="007B3E60" w:rsidP="007B3E60">
            <w:r w:rsidRPr="00146CF4">
              <w:t xml:space="preserve">Key </w:t>
            </w:r>
            <w:r w:rsidRPr="00366F1E">
              <w:t>vocabulary</w:t>
            </w:r>
            <w:r w:rsidRPr="00146CF4">
              <w:t>:</w:t>
            </w:r>
            <w:r w:rsidR="00366F1E">
              <w:t xml:space="preserve"> megaci</w:t>
            </w:r>
            <w:r w:rsidR="005F502A">
              <w:t>ty, migration</w:t>
            </w:r>
            <w:r w:rsidR="00724831">
              <w:t>, thematic</w:t>
            </w:r>
          </w:p>
          <w:p w14:paraId="07AEB353" w14:textId="0B33C22B" w:rsidR="00652BFA" w:rsidRDefault="007B3E60" w:rsidP="007B3E60">
            <w:r w:rsidRPr="00146CF4">
              <w:lastRenderedPageBreak/>
              <w:t xml:space="preserve">Related resources: </w:t>
            </w:r>
            <w:r w:rsidRPr="00390499">
              <w:rPr>
                <w:shd w:val="clear" w:color="auto" w:fill="FFFFFF" w:themeFill="background1"/>
              </w:rPr>
              <w:t>Resource 1</w:t>
            </w:r>
            <w:r w:rsidR="00390499">
              <w:rPr>
                <w:shd w:val="clear" w:color="auto" w:fill="FFFFFF" w:themeFill="background1"/>
              </w:rPr>
              <w:t>0</w:t>
            </w:r>
            <w:r w:rsidRPr="00390499">
              <w:rPr>
                <w:shd w:val="clear" w:color="auto" w:fill="FFFFFF" w:themeFill="background1"/>
              </w:rPr>
              <w:t>.</w:t>
            </w:r>
            <w:r w:rsidRPr="009C19F4">
              <w:t>1</w:t>
            </w:r>
            <w:r w:rsidR="007B34EF">
              <w:t xml:space="preserve">, </w:t>
            </w:r>
            <w:r w:rsidR="00652BFA">
              <w:t>Resource 10.2</w:t>
            </w:r>
          </w:p>
          <w:p w14:paraId="75A83CEA" w14:textId="2141DECF" w:rsidR="007B3E60" w:rsidRPr="00B16460" w:rsidRDefault="002F1584" w:rsidP="007B3E60">
            <w:pPr>
              <w:rPr>
                <w:rStyle w:val="Strong"/>
              </w:rPr>
            </w:pPr>
            <w:r>
              <w:rPr>
                <w:rStyle w:val="Strong"/>
              </w:rPr>
              <w:t>Beginning the lesson</w:t>
            </w:r>
          </w:p>
          <w:p w14:paraId="5235C8C1" w14:textId="5DBF68ED"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w:t>
            </w:r>
            <w:r w:rsidRPr="00377132">
              <w:rPr>
                <w:rStyle w:val="Strong"/>
                <w:b w:val="0"/>
                <w:bCs w:val="0"/>
              </w:rPr>
              <w:t xml:space="preserve"> </w:t>
            </w:r>
            <w:r w:rsidR="00377132" w:rsidRPr="00377132">
              <w:rPr>
                <w:rStyle w:val="Strong"/>
                <w:b w:val="0"/>
                <w:bCs w:val="0"/>
              </w:rPr>
              <w:t>them</w:t>
            </w:r>
            <w:r w:rsidR="00377132" w:rsidRPr="003B5BFA">
              <w:rPr>
                <w:rStyle w:val="Strong"/>
                <w:b w:val="0"/>
                <w:bCs w:val="0"/>
              </w:rPr>
              <w:t xml:space="preserve">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746375BE" w14:textId="686A4D6E"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26A8EDDD" w14:textId="77777777" w:rsidR="007B3E60" w:rsidRDefault="007B3E60" w:rsidP="007B3E60">
            <w:pPr>
              <w:rPr>
                <w:rStyle w:val="Strong"/>
                <w:b w:val="0"/>
                <w:bCs w:val="0"/>
              </w:rPr>
            </w:pPr>
            <w:r w:rsidRPr="0016340C">
              <w:rPr>
                <w:rStyle w:val="Strong"/>
                <w:b w:val="0"/>
                <w:bCs w:val="0"/>
              </w:rPr>
              <w:t>Students develop an</w:t>
            </w:r>
            <w:r>
              <w:rPr>
                <w:rStyle w:val="Strong"/>
                <w:b w:val="0"/>
                <w:bCs w:val="0"/>
              </w:rPr>
              <w:t xml:space="preserve"> understanding of:</w:t>
            </w:r>
          </w:p>
          <w:p w14:paraId="79F8D9E8" w14:textId="77777777" w:rsidR="0016340C" w:rsidRDefault="0016340C" w:rsidP="00721039">
            <w:pPr>
              <w:pStyle w:val="ListBullet"/>
            </w:pPr>
            <w:r w:rsidRPr="0016340C">
              <w:t>the characteristics of megacities</w:t>
            </w:r>
          </w:p>
          <w:p w14:paraId="656D79C1" w14:textId="77777777" w:rsidR="0016340C" w:rsidRDefault="0016340C" w:rsidP="00721039">
            <w:pPr>
              <w:pStyle w:val="ListBullet"/>
            </w:pPr>
            <w:r w:rsidRPr="0016340C">
              <w:t>global patterns of urban growth and decline</w:t>
            </w:r>
          </w:p>
          <w:p w14:paraId="23B689FB" w14:textId="77777777" w:rsidR="0016340C" w:rsidRDefault="0016340C" w:rsidP="00721039">
            <w:pPr>
              <w:pStyle w:val="ListBullet"/>
            </w:pPr>
            <w:r w:rsidRPr="0016340C">
              <w:t>factors influencing changes in city populations</w:t>
            </w:r>
          </w:p>
          <w:p w14:paraId="6195542E" w14:textId="5778A4AC" w:rsidR="0016340C" w:rsidRDefault="0016340C" w:rsidP="00721039">
            <w:pPr>
              <w:pStyle w:val="ListBullet"/>
              <w:rPr>
                <w:rStyle w:val="Strong"/>
                <w:b w:val="0"/>
                <w:bCs w:val="0"/>
              </w:rPr>
            </w:pPr>
            <w:r w:rsidRPr="0016340C">
              <w:t>how to interpret spatial and demographic data using interactive maps</w:t>
            </w:r>
            <w:r w:rsidR="00626A5C">
              <w:t>.</w:t>
            </w:r>
          </w:p>
          <w:p w14:paraId="4D22910F" w14:textId="77777777" w:rsidR="007B3E60" w:rsidRDefault="007B3E60" w:rsidP="007B3E60">
            <w:pPr>
              <w:rPr>
                <w:rStyle w:val="Strong"/>
                <w:b w:val="0"/>
                <w:bCs w:val="0"/>
              </w:rPr>
            </w:pPr>
            <w:r w:rsidRPr="0016340C">
              <w:rPr>
                <w:rStyle w:val="Strong"/>
                <w:b w:val="0"/>
                <w:bCs w:val="0"/>
              </w:rPr>
              <w:t>Success</w:t>
            </w:r>
            <w:r w:rsidRPr="004165DB">
              <w:rPr>
                <w:rStyle w:val="Strong"/>
                <w:b w:val="0"/>
                <w:bCs w:val="0"/>
              </w:rPr>
              <w:t xml:space="preserve"> criteria</w:t>
            </w:r>
          </w:p>
          <w:p w14:paraId="4223BE92" w14:textId="77777777" w:rsidR="007B3E60" w:rsidRDefault="007B3E60" w:rsidP="007B3E60">
            <w:pPr>
              <w:rPr>
                <w:rStyle w:val="Strong"/>
                <w:b w:val="0"/>
                <w:bCs w:val="0"/>
              </w:rPr>
            </w:pPr>
            <w:r w:rsidRPr="00392752">
              <w:rPr>
                <w:rStyle w:val="Strong"/>
                <w:b w:val="0"/>
                <w:bCs w:val="0"/>
              </w:rPr>
              <w:t xml:space="preserve">I can: </w:t>
            </w:r>
          </w:p>
          <w:p w14:paraId="40863BFF" w14:textId="77777777" w:rsidR="00A54A17" w:rsidRDefault="00A54A17" w:rsidP="00721039">
            <w:pPr>
              <w:pStyle w:val="ListBullet"/>
            </w:pPr>
            <w:r w:rsidRPr="00A54A17">
              <w:t>define a megacity using appropriate geographical terminology</w:t>
            </w:r>
          </w:p>
          <w:p w14:paraId="68012543" w14:textId="77777777" w:rsidR="00A54A17" w:rsidRDefault="00A54A17" w:rsidP="00721039">
            <w:pPr>
              <w:pStyle w:val="ListBullet"/>
            </w:pPr>
            <w:r w:rsidRPr="00A54A17">
              <w:t>identify global examples of megacities</w:t>
            </w:r>
          </w:p>
          <w:p w14:paraId="75563343" w14:textId="77777777" w:rsidR="00A54A17" w:rsidRDefault="00A54A17" w:rsidP="00721039">
            <w:pPr>
              <w:pStyle w:val="ListBullet"/>
            </w:pPr>
            <w:r>
              <w:lastRenderedPageBreak/>
              <w:t>i</w:t>
            </w:r>
            <w:r w:rsidRPr="00A54A17">
              <w:t>nterpret data showing population change over time</w:t>
            </w:r>
          </w:p>
          <w:p w14:paraId="5CE38F3C" w14:textId="77777777" w:rsidR="00A54A17" w:rsidRDefault="00A54A17" w:rsidP="00721039">
            <w:pPr>
              <w:pStyle w:val="ListBullet"/>
            </w:pPr>
            <w:r w:rsidRPr="00A54A17">
              <w:t>explain factors contributing to urban growth or decline</w:t>
            </w:r>
          </w:p>
          <w:p w14:paraId="617A7C46" w14:textId="16B8C840" w:rsidR="0016340C" w:rsidRPr="00392752" w:rsidRDefault="00A54A17" w:rsidP="00721039">
            <w:pPr>
              <w:pStyle w:val="ListBullet"/>
              <w:rPr>
                <w:rStyle w:val="Strong"/>
                <w:b w:val="0"/>
                <w:bCs w:val="0"/>
              </w:rPr>
            </w:pPr>
            <w:r w:rsidRPr="00A54A17">
              <w:t>use interactive maps to analyse city size and population trends</w:t>
            </w:r>
            <w:r w:rsidR="00626A5C">
              <w:t>.</w:t>
            </w:r>
          </w:p>
          <w:p w14:paraId="1C71C687" w14:textId="28C62778" w:rsidR="00265F4C" w:rsidRDefault="00265F4C" w:rsidP="00265F4C">
            <w:r>
              <w:t xml:space="preserve">Use </w:t>
            </w:r>
            <w:hyperlink r:id="rId109" w:history="1">
              <w:r w:rsidRPr="0081794D">
                <w:rPr>
                  <w:rStyle w:val="Hyperlink"/>
                </w:rPr>
                <w:t>Connecting learning</w:t>
              </w:r>
            </w:hyperlink>
            <w:r>
              <w:t xml:space="preserve"> to activate prior knowledge of the concept ‘megacities’. Students engage with</w:t>
            </w:r>
            <w:r w:rsidRPr="00AC4765">
              <w:t xml:space="preserve"> </w:t>
            </w:r>
            <w:r>
              <w:t>the</w:t>
            </w:r>
            <w:r w:rsidRPr="00AC4765">
              <w:t xml:space="preserve"> What am I?</w:t>
            </w:r>
            <w:r>
              <w:t xml:space="preserve"> game. Ask the question What am I? Provide clues until students identify the word.</w:t>
            </w:r>
          </w:p>
          <w:p w14:paraId="53D9E309" w14:textId="77777777" w:rsidR="00265F4C" w:rsidRPr="00935FD5" w:rsidRDefault="00265F4C" w:rsidP="00721039">
            <w:pPr>
              <w:pStyle w:val="ListBullet"/>
            </w:pPr>
            <w:r w:rsidRPr="00935FD5">
              <w:t>Clue 1 – I am often impacted by migration</w:t>
            </w:r>
          </w:p>
          <w:p w14:paraId="68E7C0BC" w14:textId="77777777" w:rsidR="00265F4C" w:rsidRPr="00935FD5" w:rsidRDefault="00265F4C" w:rsidP="00721039">
            <w:pPr>
              <w:pStyle w:val="ListBullet"/>
            </w:pPr>
            <w:r w:rsidRPr="00935FD5">
              <w:t>Clue 2 – because of my size I face many challenges</w:t>
            </w:r>
          </w:p>
          <w:p w14:paraId="1DD9DECA" w14:textId="77777777" w:rsidR="00265F4C" w:rsidRPr="00935FD5" w:rsidRDefault="00265F4C" w:rsidP="00721039">
            <w:pPr>
              <w:pStyle w:val="ListBullet"/>
            </w:pPr>
            <w:r w:rsidRPr="00935FD5">
              <w:t>Clue 3 – the first part of my name means very large</w:t>
            </w:r>
          </w:p>
          <w:p w14:paraId="4A44B3D7" w14:textId="77777777" w:rsidR="00265F4C" w:rsidRPr="00935FD5" w:rsidRDefault="00265F4C" w:rsidP="00721039">
            <w:pPr>
              <w:pStyle w:val="ListBullet"/>
            </w:pPr>
            <w:r w:rsidRPr="00935FD5">
              <w:t>Clue 4 – some examples of me include Delhi, Lagos and Mexico City</w:t>
            </w:r>
          </w:p>
          <w:p w14:paraId="48B40B62" w14:textId="77777777" w:rsidR="00265F4C" w:rsidRPr="00935FD5" w:rsidRDefault="00265F4C" w:rsidP="00721039">
            <w:pPr>
              <w:pStyle w:val="ListBullet"/>
            </w:pPr>
            <w:r w:rsidRPr="00935FD5">
              <w:t>Clue 5 – I am home to more than 10 million people.</w:t>
            </w:r>
          </w:p>
          <w:p w14:paraId="3E2584FF" w14:textId="77777777" w:rsidR="00265F4C" w:rsidRDefault="00265F4C" w:rsidP="00265F4C">
            <w:pPr>
              <w:pStyle w:val="FeatureBox3"/>
            </w:pPr>
            <w:r w:rsidRPr="00935FD5">
              <w:rPr>
                <w:b/>
                <w:bCs/>
              </w:rPr>
              <w:t>Answer:</w:t>
            </w:r>
            <w:r>
              <w:t xml:space="preserve"> megacity.</w:t>
            </w:r>
          </w:p>
          <w:p w14:paraId="3E20CA2A" w14:textId="77777777" w:rsidR="001720DB" w:rsidRDefault="001720DB" w:rsidP="001720DB">
            <w:pPr>
              <w:rPr>
                <w:b/>
                <w:bCs/>
              </w:rPr>
            </w:pPr>
            <w:r w:rsidRPr="004165DB">
              <w:rPr>
                <w:b/>
                <w:bCs/>
              </w:rPr>
              <w:t>Core le</w:t>
            </w:r>
            <w:r>
              <w:rPr>
                <w:b/>
                <w:bCs/>
              </w:rPr>
              <w:t>sson</w:t>
            </w:r>
          </w:p>
          <w:p w14:paraId="6950A766" w14:textId="183616C2" w:rsidR="00444256" w:rsidRDefault="00444256" w:rsidP="00444256">
            <w:r>
              <w:lastRenderedPageBreak/>
              <w:t xml:space="preserve">Engage with the </w:t>
            </w:r>
            <w:hyperlink r:id="rId110" w:history="1">
              <w:r w:rsidR="00D00638">
                <w:rPr>
                  <w:rStyle w:val="Hyperlink"/>
                </w:rPr>
                <w:t>National Geographic MapMaker: Cities of the World</w:t>
              </w:r>
            </w:hyperlink>
            <w:r>
              <w:t xml:space="preserve"> </w:t>
            </w:r>
            <w:r w:rsidR="006B3323">
              <w:t>learning materials</w:t>
            </w:r>
            <w:r>
              <w:t>. Have students turn and talk to a partner to answer questions (</w:t>
            </w:r>
            <w:r w:rsidR="00CF529E">
              <w:t xml:space="preserve">Resource 10.1 – </w:t>
            </w:r>
            <w:r w:rsidRPr="00390499">
              <w:rPr>
                <w:shd w:val="clear" w:color="auto" w:fill="FFFFFF" w:themeFill="background1"/>
              </w:rPr>
              <w:t>Activity</w:t>
            </w:r>
            <w:r w:rsidR="00390499">
              <w:rPr>
                <w:shd w:val="clear" w:color="auto" w:fill="FFFFFF" w:themeFill="background1"/>
              </w:rPr>
              <w:t xml:space="preserve"> </w:t>
            </w:r>
            <w:r>
              <w:t>1).</w:t>
            </w:r>
          </w:p>
          <w:p w14:paraId="5632F18F" w14:textId="3B24F255" w:rsidR="00444256" w:rsidRDefault="00444256" w:rsidP="00444256">
            <w:pPr>
              <w:pStyle w:val="FeatureBox3"/>
            </w:pPr>
            <w:r w:rsidRPr="001671EC">
              <w:rPr>
                <w:b/>
                <w:bCs/>
              </w:rPr>
              <w:t>Answers:</w:t>
            </w:r>
            <w:r>
              <w:t xml:space="preserve"> </w:t>
            </w:r>
            <w:r w:rsidR="003E4CFB">
              <w:t>Q</w:t>
            </w:r>
            <w:r w:rsidR="00E22967">
              <w:t>1</w:t>
            </w:r>
            <w:r>
              <w:t>: 55%</w:t>
            </w:r>
            <w:r w:rsidR="00CC784D">
              <w:t xml:space="preserve">. </w:t>
            </w:r>
            <w:r w:rsidR="003E4CFB">
              <w:t>Q</w:t>
            </w:r>
            <w:r>
              <w:t>2: 68%</w:t>
            </w:r>
            <w:r w:rsidR="00CC784D">
              <w:t>.</w:t>
            </w:r>
            <w:r>
              <w:t xml:space="preserve"> </w:t>
            </w:r>
            <w:r w:rsidR="003E4CFB">
              <w:t>Q</w:t>
            </w:r>
            <w:r>
              <w:t>3: Lower fertility rates, shrinking economies, emigration, natural disasters.</w:t>
            </w:r>
          </w:p>
          <w:p w14:paraId="7B69DE4D" w14:textId="17CA0CD1" w:rsidR="00444256" w:rsidRDefault="00444256" w:rsidP="00444256">
            <w:r>
              <w:t xml:space="preserve">Students use the </w:t>
            </w:r>
            <w:r w:rsidR="00781C98">
              <w:t>vocabulary tab from the webpage</w:t>
            </w:r>
            <w:r>
              <w:t xml:space="preserve"> </w:t>
            </w:r>
            <w:hyperlink r:id="rId111" w:history="1">
              <w:r w:rsidR="00D00638">
                <w:rPr>
                  <w:rStyle w:val="Hyperlink"/>
                </w:rPr>
                <w:t>National Geographic MapMaker: Cities of the World</w:t>
              </w:r>
            </w:hyperlink>
            <w:r>
              <w:t xml:space="preserve"> to assist with completing the crossword (</w:t>
            </w:r>
            <w:r w:rsidR="003E4CFB">
              <w:t xml:space="preserve">see </w:t>
            </w:r>
            <w:r w:rsidRPr="00390499">
              <w:rPr>
                <w:shd w:val="clear" w:color="auto" w:fill="FFFFFF" w:themeFill="background1"/>
              </w:rPr>
              <w:t xml:space="preserve">Activity </w:t>
            </w:r>
            <w:r>
              <w:t>2</w:t>
            </w:r>
            <w:r w:rsidR="003E4CFB">
              <w:t xml:space="preserve"> in Resource 10.1</w:t>
            </w:r>
            <w:r>
              <w:t xml:space="preserve">). </w:t>
            </w:r>
          </w:p>
          <w:p w14:paraId="47E668E8" w14:textId="4B4FB63D" w:rsidR="000B20D7" w:rsidRPr="001E0CC4" w:rsidRDefault="000B20D7" w:rsidP="000B20D7">
            <w:pPr>
              <w:pStyle w:val="FeatureBox3"/>
            </w:pPr>
            <w:r w:rsidRPr="00117450">
              <w:rPr>
                <w:b/>
                <w:bCs/>
              </w:rPr>
              <w:t>S</w:t>
            </w:r>
            <w:r w:rsidR="00E62343">
              <w:rPr>
                <w:b/>
                <w:bCs/>
              </w:rPr>
              <w:t>uggested</w:t>
            </w:r>
            <w:r w:rsidRPr="00117450">
              <w:rPr>
                <w:b/>
                <w:bCs/>
              </w:rPr>
              <w:t xml:space="preserve"> response</w:t>
            </w:r>
            <w:r w:rsidR="00426EC7">
              <w:rPr>
                <w:b/>
                <w:bCs/>
              </w:rPr>
              <w:t>s</w:t>
            </w:r>
            <w:r w:rsidRPr="00117450">
              <w:rPr>
                <w:b/>
                <w:bCs/>
              </w:rPr>
              <w:t>:</w:t>
            </w:r>
            <w:r>
              <w:t xml:space="preserve"> </w:t>
            </w:r>
            <w:r w:rsidR="001F4A5F">
              <w:t xml:space="preserve">see </w:t>
            </w:r>
            <w:r>
              <w:t>Resource 10.2.</w:t>
            </w:r>
          </w:p>
          <w:p w14:paraId="27822AA2" w14:textId="179DCE97" w:rsidR="00444256" w:rsidRPr="00FA3B36" w:rsidRDefault="00444256" w:rsidP="00444256">
            <w:pPr>
              <w:pStyle w:val="FeatureBox3"/>
              <w:rPr>
                <w:lang w:val="it-IT"/>
              </w:rPr>
            </w:pPr>
            <w:r w:rsidRPr="00DF03E0">
              <w:rPr>
                <w:b/>
                <w:bCs/>
              </w:rPr>
              <w:t>Across answers</w:t>
            </w:r>
            <w:r w:rsidRPr="002779F2">
              <w:rPr>
                <w:b/>
                <w:bCs/>
              </w:rPr>
              <w:t>:</w:t>
            </w:r>
            <w:r>
              <w:t xml:space="preserve"> 1: exceeded</w:t>
            </w:r>
            <w:r w:rsidR="00E22967">
              <w:t xml:space="preserve">, </w:t>
            </w:r>
            <w:r>
              <w:t>4: urban</w:t>
            </w:r>
            <w:r w:rsidR="00E22967">
              <w:t xml:space="preserve">, </w:t>
            </w:r>
            <w:r w:rsidRPr="00FA3B36">
              <w:rPr>
                <w:lang w:val="it-IT"/>
              </w:rPr>
              <w:t>9: declining</w:t>
            </w:r>
            <w:r w:rsidR="00E22967">
              <w:rPr>
                <w:lang w:val="it-IT"/>
              </w:rPr>
              <w:t xml:space="preserve">, </w:t>
            </w:r>
            <w:r w:rsidRPr="00FA3B36">
              <w:rPr>
                <w:lang w:val="it-IT"/>
              </w:rPr>
              <w:t>10: emigration</w:t>
            </w:r>
            <w:r w:rsidR="00E22967">
              <w:rPr>
                <w:lang w:val="it-IT"/>
              </w:rPr>
              <w:t xml:space="preserve">, </w:t>
            </w:r>
            <w:r w:rsidRPr="00FA3B36">
              <w:rPr>
                <w:lang w:val="it-IT"/>
              </w:rPr>
              <w:t>11: metropolitan.</w:t>
            </w:r>
          </w:p>
          <w:p w14:paraId="47AA49AA" w14:textId="3641108B" w:rsidR="00444256" w:rsidRDefault="00444256" w:rsidP="00444256">
            <w:pPr>
              <w:pStyle w:val="FeatureBox3"/>
            </w:pPr>
            <w:r w:rsidRPr="00DF03E0">
              <w:rPr>
                <w:b/>
                <w:bCs/>
              </w:rPr>
              <w:t>Down answers:</w:t>
            </w:r>
            <w:r>
              <w:t xml:space="preserve"> 2: economic</w:t>
            </w:r>
            <w:r w:rsidR="00E22967">
              <w:t xml:space="preserve">, </w:t>
            </w:r>
            <w:r>
              <w:t>3: megacity</w:t>
            </w:r>
            <w:r w:rsidR="00E22967">
              <w:t xml:space="preserve">, </w:t>
            </w:r>
            <w:r>
              <w:t>5: boundary</w:t>
            </w:r>
            <w:r w:rsidR="00E22967">
              <w:t xml:space="preserve">, </w:t>
            </w:r>
            <w:r>
              <w:t>6: expanding</w:t>
            </w:r>
            <w:r w:rsidR="00E22967">
              <w:t xml:space="preserve">, </w:t>
            </w:r>
            <w:r>
              <w:t>7: agglomeration</w:t>
            </w:r>
            <w:r w:rsidR="00E22967">
              <w:t xml:space="preserve">, </w:t>
            </w:r>
            <w:r>
              <w:t>8: population.</w:t>
            </w:r>
          </w:p>
          <w:p w14:paraId="2FEDCD69" w14:textId="136BF5C8" w:rsidR="00444256" w:rsidRDefault="00444256" w:rsidP="00444256">
            <w:pPr>
              <w:pStyle w:val="FeatureBox2"/>
            </w:pPr>
            <w:r w:rsidRPr="00623C4F">
              <w:rPr>
                <w:b/>
                <w:bCs/>
              </w:rPr>
              <w:t>Note:</w:t>
            </w:r>
            <w:r>
              <w:t xml:space="preserve"> </w:t>
            </w:r>
            <w:r w:rsidR="00EB0814">
              <w:t>s</w:t>
            </w:r>
            <w:r>
              <w:t xml:space="preserve">tudents will require access to </w:t>
            </w:r>
            <w:hyperlink r:id="rId112" w:history="1">
              <w:r w:rsidRPr="00D25189">
                <w:rPr>
                  <w:rStyle w:val="Hyperlink"/>
                </w:rPr>
                <w:t>Global Cities Map</w:t>
              </w:r>
              <w:r w:rsidR="00F33422">
                <w:rPr>
                  <w:rStyle w:val="Hyperlink"/>
                </w:rPr>
                <w:t>M</w:t>
              </w:r>
              <w:r w:rsidRPr="00D25189">
                <w:rPr>
                  <w:rStyle w:val="Hyperlink"/>
                </w:rPr>
                <w:t>aker</w:t>
              </w:r>
            </w:hyperlink>
            <w:r>
              <w:t xml:space="preserve"> to complete the following</w:t>
            </w:r>
            <w:r w:rsidR="00EB0814">
              <w:t xml:space="preserve"> activity.</w:t>
            </w:r>
          </w:p>
          <w:p w14:paraId="50EDFAD4" w14:textId="01E49EB4" w:rsidR="00444256" w:rsidRDefault="00444256" w:rsidP="00444256">
            <w:r>
              <w:t xml:space="preserve">Students engage with </w:t>
            </w:r>
            <w:hyperlink r:id="rId113" w:history="1">
              <w:r w:rsidRPr="00D25189">
                <w:rPr>
                  <w:rStyle w:val="Hyperlink"/>
                </w:rPr>
                <w:t>Global Cities Map</w:t>
              </w:r>
              <w:r w:rsidR="00F33422">
                <w:rPr>
                  <w:rStyle w:val="Hyperlink"/>
                </w:rPr>
                <w:t>M</w:t>
              </w:r>
              <w:r w:rsidRPr="00D25189">
                <w:rPr>
                  <w:rStyle w:val="Hyperlink"/>
                </w:rPr>
                <w:t>aker</w:t>
              </w:r>
            </w:hyperlink>
            <w:r>
              <w:t>. Zoom in and out to explore the size of cities around the world. Students use the map to complete the Population change 1960</w:t>
            </w:r>
            <w:r w:rsidR="00F33422">
              <w:t xml:space="preserve"> to </w:t>
            </w:r>
            <w:r>
              <w:t xml:space="preserve">2020 table </w:t>
            </w:r>
            <w:r>
              <w:lastRenderedPageBreak/>
              <w:t>(</w:t>
            </w:r>
            <w:r w:rsidR="00E62343">
              <w:t xml:space="preserve">see </w:t>
            </w:r>
            <w:r w:rsidRPr="000961FA">
              <w:rPr>
                <w:shd w:val="clear" w:color="auto" w:fill="FFFFFF" w:themeFill="background1"/>
              </w:rPr>
              <w:t xml:space="preserve">Activity </w:t>
            </w:r>
            <w:r>
              <w:t>3</w:t>
            </w:r>
            <w:r w:rsidR="00E62343">
              <w:t xml:space="preserve"> in Resource 10.1</w:t>
            </w:r>
            <w:r>
              <w:t>).</w:t>
            </w:r>
          </w:p>
          <w:p w14:paraId="5051AC8F" w14:textId="612B913A" w:rsidR="00266CB6" w:rsidRPr="00266CB6" w:rsidRDefault="00E62343" w:rsidP="0085404E">
            <w:pPr>
              <w:pStyle w:val="FeatureBox"/>
            </w:pPr>
            <w:r>
              <w:rPr>
                <w:b/>
                <w:bCs/>
              </w:rPr>
              <w:t>Suggested think-aloud</w:t>
            </w:r>
            <w:r w:rsidR="00785C31" w:rsidRPr="00623C4F">
              <w:rPr>
                <w:b/>
                <w:bCs/>
              </w:rPr>
              <w:t>:</w:t>
            </w:r>
            <w:r w:rsidR="253E41CE">
              <w:t xml:space="preserve"> ‘</w:t>
            </w:r>
            <w:r w:rsidR="00266CB6">
              <w:t xml:space="preserve">I can see this city has expanded significantly since 1960. That suggests rapid urban growth, possibly linked to migration and economic development. If a city is shrinking, I need to think about possible push </w:t>
            </w:r>
            <w:r w:rsidR="008367C8">
              <w:t>factors such as economic downturn or emigration.</w:t>
            </w:r>
            <w:r w:rsidR="7EA02110">
              <w:t>’</w:t>
            </w:r>
          </w:p>
          <w:p w14:paraId="51DEBEF5" w14:textId="6A707069" w:rsidR="00444256" w:rsidRPr="00444256" w:rsidRDefault="00444256" w:rsidP="001720DB">
            <w:r>
              <w:t xml:space="preserve">Have students engage in a </w:t>
            </w:r>
            <w:hyperlink r:id="rId114" w:history="1">
              <w:r w:rsidRPr="00217705">
                <w:rPr>
                  <w:rStyle w:val="Hyperlink"/>
                </w:rPr>
                <w:t>Think</w:t>
              </w:r>
              <w:r w:rsidR="009270AF">
                <w:rPr>
                  <w:rStyle w:val="Hyperlink"/>
                </w:rPr>
                <w:t>-</w:t>
              </w:r>
              <w:r w:rsidRPr="00217705">
                <w:rPr>
                  <w:rStyle w:val="Hyperlink"/>
                </w:rPr>
                <w:t>Pair</w:t>
              </w:r>
              <w:r w:rsidR="009270AF">
                <w:rPr>
                  <w:rStyle w:val="Hyperlink"/>
                </w:rPr>
                <w:t>-</w:t>
              </w:r>
              <w:r w:rsidRPr="00217705">
                <w:rPr>
                  <w:rStyle w:val="Hyperlink"/>
                </w:rPr>
                <w:t>Share</w:t>
              </w:r>
            </w:hyperlink>
            <w:r w:rsidRPr="00217705">
              <w:t xml:space="preserve"> </w:t>
            </w:r>
            <w:r w:rsidRPr="0014212F">
              <w:t xml:space="preserve">activity </w:t>
            </w:r>
            <w:r>
              <w:t>to</w:t>
            </w:r>
            <w:r w:rsidRPr="0014212F">
              <w:t xml:space="preserve"> answer</w:t>
            </w:r>
            <w:r>
              <w:t xml:space="preserve"> </w:t>
            </w:r>
            <w:r w:rsidRPr="000961FA">
              <w:rPr>
                <w:shd w:val="clear" w:color="auto" w:fill="FFFFFF" w:themeFill="background1"/>
              </w:rPr>
              <w:t>Activity</w:t>
            </w:r>
            <w:r w:rsidR="000961FA">
              <w:rPr>
                <w:shd w:val="clear" w:color="auto" w:fill="FFFFFF" w:themeFill="background1"/>
              </w:rPr>
              <w:t xml:space="preserve"> </w:t>
            </w:r>
            <w:r>
              <w:t>4.</w:t>
            </w:r>
          </w:p>
          <w:p w14:paraId="0AF87DF6" w14:textId="77777777" w:rsidR="001720DB" w:rsidRDefault="001720DB" w:rsidP="001720DB">
            <w:pPr>
              <w:rPr>
                <w:b/>
                <w:bCs/>
              </w:rPr>
            </w:pPr>
            <w:r w:rsidRPr="004165DB">
              <w:rPr>
                <w:b/>
                <w:bCs/>
              </w:rPr>
              <w:t>Concluding the le</w:t>
            </w:r>
            <w:r>
              <w:rPr>
                <w:b/>
                <w:bCs/>
              </w:rPr>
              <w:t>s</w:t>
            </w:r>
            <w:r w:rsidRPr="007C692A">
              <w:rPr>
                <w:b/>
                <w:bCs/>
              </w:rPr>
              <w:t>son</w:t>
            </w:r>
          </w:p>
          <w:p w14:paraId="0B2465CF" w14:textId="6559DC35" w:rsidR="00E34402" w:rsidRDefault="00E34402" w:rsidP="00524B36">
            <w:r>
              <w:t xml:space="preserve">Students revisit the capacity matrix </w:t>
            </w:r>
            <w:r w:rsidR="00CB2D0C">
              <w:t>in Resource 1.</w:t>
            </w:r>
            <w:r w:rsidR="00A45831">
              <w:t>2</w:t>
            </w:r>
            <w:r w:rsidR="00CB2D0C">
              <w:t xml:space="preserve"> </w:t>
            </w:r>
            <w:r>
              <w:t>to self-assess any new terms identified in recent lessons.</w:t>
            </w:r>
          </w:p>
          <w:p w14:paraId="29CC9DD8" w14:textId="77777777" w:rsidR="001720DB" w:rsidRDefault="001720DB" w:rsidP="001720DB">
            <w:pPr>
              <w:rPr>
                <w:b/>
                <w:bCs/>
              </w:rPr>
            </w:pPr>
            <w:r>
              <w:rPr>
                <w:b/>
                <w:bCs/>
              </w:rPr>
              <w:t>Evidence of learning</w:t>
            </w:r>
          </w:p>
          <w:p w14:paraId="302873A3" w14:textId="3E9FE17F" w:rsidR="00682C75" w:rsidRDefault="00682C75" w:rsidP="001720DB">
            <w:r w:rsidRPr="00682C75">
              <w:t>Students demonstrate an understanding of megacities and global urban change by:</w:t>
            </w:r>
          </w:p>
          <w:p w14:paraId="2C3B5202" w14:textId="77777777" w:rsidR="00682C75" w:rsidRDefault="00682C75" w:rsidP="00721039">
            <w:pPr>
              <w:pStyle w:val="ListBullet"/>
            </w:pPr>
            <w:r w:rsidRPr="00682C75">
              <w:t>correctly identifying the characteristics of a megacity</w:t>
            </w:r>
          </w:p>
          <w:p w14:paraId="25E35321" w14:textId="4F8C23AE" w:rsidR="00682C75" w:rsidRDefault="00682C75" w:rsidP="00721039">
            <w:pPr>
              <w:pStyle w:val="ListBullet"/>
            </w:pPr>
            <w:r w:rsidRPr="00682C75">
              <w:t>interpreting statistics related to global urbanisation trends</w:t>
            </w:r>
          </w:p>
          <w:p w14:paraId="5F3F3AD8" w14:textId="7C94C59E" w:rsidR="001720DB" w:rsidRDefault="00682C75" w:rsidP="00721039">
            <w:pPr>
              <w:pStyle w:val="ListBullet"/>
              <w:rPr>
                <w:rStyle w:val="Strong"/>
              </w:rPr>
            </w:pPr>
            <w:r w:rsidRPr="00682C75">
              <w:t>explaining factors influencing city growth and declin</w:t>
            </w:r>
            <w:r>
              <w:t>e</w:t>
            </w:r>
            <w:r w:rsidR="00356D4A">
              <w:t>.</w:t>
            </w:r>
          </w:p>
        </w:tc>
        <w:tc>
          <w:tcPr>
            <w:tcW w:w="1526" w:type="dxa"/>
          </w:tcPr>
          <w:p w14:paraId="17C14C55" w14:textId="77777777" w:rsidR="001720DB" w:rsidRPr="00B16460" w:rsidRDefault="001720DB" w:rsidP="001720DB">
            <w:pPr>
              <w:rPr>
                <w:rStyle w:val="Strong"/>
              </w:rPr>
            </w:pPr>
          </w:p>
        </w:tc>
      </w:tr>
      <w:tr w:rsidR="00C70158" w14:paraId="103E29E9" w14:textId="77777777" w:rsidTr="0001C41D">
        <w:tc>
          <w:tcPr>
            <w:tcW w:w="3256" w:type="dxa"/>
          </w:tcPr>
          <w:p w14:paraId="3BDA78C8" w14:textId="405C3458" w:rsidR="001720DB" w:rsidRPr="00635326" w:rsidRDefault="001720DB" w:rsidP="001720DB">
            <w:r>
              <w:rPr>
                <w:b/>
                <w:bCs/>
              </w:rPr>
              <w:lastRenderedPageBreak/>
              <w:t>L</w:t>
            </w:r>
            <w:r w:rsidRPr="00352B93">
              <w:rPr>
                <w:b/>
                <w:bCs/>
              </w:rPr>
              <w:t xml:space="preserve">esson </w:t>
            </w:r>
            <w:r>
              <w:rPr>
                <w:b/>
                <w:bCs/>
              </w:rPr>
              <w:t>11</w:t>
            </w:r>
            <w:r>
              <w:t xml:space="preserve"> </w:t>
            </w:r>
            <w:r w:rsidRPr="00C807A3">
              <w:rPr>
                <w:b/>
                <w:bCs/>
              </w:rPr>
              <w:t xml:space="preserve">– </w:t>
            </w:r>
            <w:r w:rsidR="00596B11" w:rsidRPr="00C807A3">
              <w:rPr>
                <w:b/>
                <w:bCs/>
              </w:rPr>
              <w:t xml:space="preserve">Australian </w:t>
            </w:r>
            <w:r w:rsidR="00596B11" w:rsidRPr="00C807A3">
              <w:rPr>
                <w:b/>
                <w:bCs/>
              </w:rPr>
              <w:lastRenderedPageBreak/>
              <w:t>population characteristics</w:t>
            </w:r>
          </w:p>
          <w:p w14:paraId="47585FC8" w14:textId="57D4B7BD" w:rsidR="001720DB" w:rsidRPr="005C2355" w:rsidRDefault="001720DB" w:rsidP="001720DB">
            <w:pPr>
              <w:rPr>
                <w:b/>
                <w:bCs/>
              </w:rPr>
            </w:pPr>
            <w:r w:rsidRPr="005C2355">
              <w:rPr>
                <w:b/>
                <w:bCs/>
              </w:rPr>
              <w:t>Outcome</w:t>
            </w:r>
            <w:r w:rsidR="00DD50E0">
              <w:rPr>
                <w:b/>
                <w:bCs/>
              </w:rPr>
              <w:t>s</w:t>
            </w:r>
          </w:p>
          <w:p w14:paraId="726B9634"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245F4E4E" w14:textId="12DCE15A" w:rsidR="001720DB"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774BC739" w14:textId="77777777" w:rsidR="001720DB" w:rsidRDefault="001720DB" w:rsidP="001720DB">
            <w:pPr>
              <w:rPr>
                <w:b/>
              </w:rPr>
            </w:pPr>
            <w:r w:rsidRPr="004E1FC6">
              <w:rPr>
                <w:b/>
              </w:rPr>
              <w:t>Content</w:t>
            </w:r>
          </w:p>
          <w:p w14:paraId="34535074" w14:textId="77777777" w:rsidR="00426EC7" w:rsidRPr="00426EC7" w:rsidRDefault="00426EC7" w:rsidP="00426EC7">
            <w:pPr>
              <w:rPr>
                <w:bCs/>
              </w:rPr>
            </w:pPr>
            <w:r w:rsidRPr="00426EC7">
              <w:rPr>
                <w:bCs/>
              </w:rPr>
              <w:t>Thinking and working geographically</w:t>
            </w:r>
          </w:p>
          <w:p w14:paraId="7B423A4B" w14:textId="77777777" w:rsidR="00426EC7" w:rsidRPr="00426EC7" w:rsidRDefault="00426EC7" w:rsidP="00426EC7">
            <w:pPr>
              <w:pStyle w:val="ListBullet"/>
            </w:pPr>
            <w:r w:rsidRPr="00426EC7">
              <w:t>Select and apply relevant geographical concepts</w:t>
            </w:r>
          </w:p>
          <w:p w14:paraId="33AE6EAB" w14:textId="3D3AD560" w:rsidR="00292053" w:rsidRPr="00292053" w:rsidRDefault="009F23DA" w:rsidP="001720DB">
            <w:pPr>
              <w:rPr>
                <w:bCs/>
              </w:rPr>
            </w:pPr>
            <w:r w:rsidRPr="009F23DA">
              <w:rPr>
                <w:bCs/>
              </w:rPr>
              <w:lastRenderedPageBreak/>
              <w:t>Changing settlement patterns</w:t>
            </w:r>
          </w:p>
          <w:p w14:paraId="35E40BB1" w14:textId="22F33142" w:rsidR="001720DB" w:rsidRPr="009F23DA" w:rsidRDefault="009F23DA" w:rsidP="00721039">
            <w:pPr>
              <w:pStyle w:val="ListBullet"/>
            </w:pPr>
            <w:r w:rsidRPr="009F23DA">
              <w:t>Opportunities and challenges of living in a variety of urban, rural and remote settlements</w:t>
            </w:r>
          </w:p>
          <w:p w14:paraId="08A150D5" w14:textId="77777777" w:rsidR="001720DB" w:rsidRDefault="001720DB" w:rsidP="001720DB">
            <w:pPr>
              <w:rPr>
                <w:b/>
                <w:bCs/>
              </w:rPr>
            </w:pPr>
            <w:r>
              <w:rPr>
                <w:b/>
                <w:bCs/>
              </w:rPr>
              <w:t>Concepts</w:t>
            </w:r>
          </w:p>
          <w:p w14:paraId="41FBE7DF" w14:textId="77777777" w:rsidR="00096A7B" w:rsidRDefault="00096A7B" w:rsidP="00096A7B">
            <w:pPr>
              <w:widowControl/>
              <w:mirrorIndents w:val="0"/>
            </w:pPr>
            <w:r w:rsidRPr="004C357E">
              <w:t>Place</w:t>
            </w:r>
          </w:p>
          <w:p w14:paraId="77FB3FF5" w14:textId="77777777" w:rsidR="00096A7B" w:rsidRDefault="00096A7B" w:rsidP="00496F77">
            <w:pPr>
              <w:pStyle w:val="ListBullet"/>
            </w:pPr>
            <w:r w:rsidRPr="00243A07">
              <w:t>Characteristics of places</w:t>
            </w:r>
          </w:p>
          <w:p w14:paraId="7CD1940F" w14:textId="77777777" w:rsidR="00096A7B" w:rsidRDefault="00096A7B" w:rsidP="00403428">
            <w:pPr>
              <w:pStyle w:val="ListBullet"/>
            </w:pPr>
            <w:r w:rsidRPr="00243A07">
              <w:t xml:space="preserve">The effect of local and global </w:t>
            </w:r>
            <w:r w:rsidRPr="00403428">
              <w:t>geographical</w:t>
            </w:r>
            <w:r w:rsidRPr="00243A07">
              <w:t xml:space="preserve"> processes, such as urbanisation, migration and climate change, on places and communities</w:t>
            </w:r>
          </w:p>
          <w:p w14:paraId="0F29FF9C" w14:textId="77777777" w:rsidR="00096A7B" w:rsidRDefault="00096A7B" w:rsidP="00DD50E0">
            <w:r w:rsidRPr="00243A07">
              <w:t>Space</w:t>
            </w:r>
          </w:p>
          <w:p w14:paraId="593FB666" w14:textId="77777777" w:rsidR="00096A7B" w:rsidRDefault="00096A7B" w:rsidP="00721039">
            <w:pPr>
              <w:pStyle w:val="ListBullet"/>
            </w:pPr>
            <w:r>
              <w:t>Significance of location and spatial distribution</w:t>
            </w:r>
          </w:p>
          <w:p w14:paraId="7C453FC4" w14:textId="77777777" w:rsidR="00096A7B" w:rsidRDefault="00096A7B" w:rsidP="00721039">
            <w:pPr>
              <w:pStyle w:val="ListBullet"/>
            </w:pPr>
            <w:r>
              <w:lastRenderedPageBreak/>
              <w:t>Ways people organise and manage the spaces where they live</w:t>
            </w:r>
          </w:p>
          <w:p w14:paraId="07AC44CF" w14:textId="77777777" w:rsidR="00096A7B" w:rsidRDefault="00096A7B" w:rsidP="00D86A06">
            <w:r w:rsidRPr="00801F95">
              <w:t>Environment</w:t>
            </w:r>
          </w:p>
          <w:p w14:paraId="76D85D63" w14:textId="77777777" w:rsidR="00096A7B" w:rsidRDefault="00096A7B" w:rsidP="00721039">
            <w:pPr>
              <w:pStyle w:val="ListBullet"/>
            </w:pPr>
            <w:r w:rsidRPr="00381B2D">
              <w:t>Important interrelationships between humans and the environment</w:t>
            </w:r>
          </w:p>
          <w:p w14:paraId="658394E6" w14:textId="77777777" w:rsidR="00096A7B" w:rsidRDefault="00096A7B" w:rsidP="00D86A06">
            <w:r w:rsidRPr="00387EB3">
              <w:t>Sustainability</w:t>
            </w:r>
          </w:p>
          <w:p w14:paraId="03F4382A" w14:textId="77777777" w:rsidR="00096A7B" w:rsidRDefault="00096A7B" w:rsidP="00403428">
            <w:pPr>
              <w:pStyle w:val="ListBullet"/>
            </w:pPr>
            <w:r w:rsidRPr="0087287E">
              <w:t xml:space="preserve">Sustainable environmental </w:t>
            </w:r>
            <w:r w:rsidRPr="00403428">
              <w:t>management</w:t>
            </w:r>
            <w:r w:rsidRPr="0087287E">
              <w:t xml:space="preserve"> approaches for a long-term future</w:t>
            </w:r>
          </w:p>
          <w:p w14:paraId="4B1B595B" w14:textId="77777777" w:rsidR="00096A7B" w:rsidRDefault="00096A7B" w:rsidP="00D86A06">
            <w:r w:rsidRPr="0087287E">
              <w:t>Change</w:t>
            </w:r>
          </w:p>
          <w:p w14:paraId="733FD771" w14:textId="77777777" w:rsidR="00096A7B" w:rsidRDefault="00096A7B" w:rsidP="00403428">
            <w:pPr>
              <w:pStyle w:val="ListBullet"/>
            </w:pPr>
            <w:r w:rsidRPr="00403428">
              <w:t>Consequences</w:t>
            </w:r>
            <w:r>
              <w:t xml:space="preserve"> of urbanisation</w:t>
            </w:r>
          </w:p>
          <w:p w14:paraId="38646093" w14:textId="77777777" w:rsidR="001720DB" w:rsidRDefault="001720DB" w:rsidP="001720DB">
            <w:pPr>
              <w:rPr>
                <w:b/>
                <w:bCs/>
              </w:rPr>
            </w:pPr>
            <w:r w:rsidRPr="004165DB">
              <w:rPr>
                <w:b/>
                <w:bCs/>
              </w:rPr>
              <w:lastRenderedPageBreak/>
              <w:t>Skills</w:t>
            </w:r>
            <w:r>
              <w:rPr>
                <w:b/>
                <w:bCs/>
              </w:rPr>
              <w:t xml:space="preserve"> and tools</w:t>
            </w:r>
          </w:p>
          <w:p w14:paraId="2C79FE11" w14:textId="42B2AEC6" w:rsidR="00A3650A" w:rsidRDefault="00A3650A" w:rsidP="001720DB">
            <w:r>
              <w:t>Maps</w:t>
            </w:r>
          </w:p>
          <w:p w14:paraId="263ABB8E" w14:textId="2AA8A607" w:rsidR="00B84444" w:rsidRDefault="002C253E" w:rsidP="00505B55">
            <w:pPr>
              <w:pStyle w:val="ListParagraph"/>
              <w:numPr>
                <w:ilvl w:val="0"/>
                <w:numId w:val="28"/>
              </w:numPr>
              <w:ind w:left="458" w:hanging="425"/>
            </w:pPr>
            <w:r>
              <w:t xml:space="preserve">Determine the </w:t>
            </w:r>
            <w:r w:rsidR="00B84444">
              <w:t>density of a specific feature on a map</w:t>
            </w:r>
          </w:p>
          <w:p w14:paraId="7DD9C79B" w14:textId="14BAEA97" w:rsidR="001720DB" w:rsidRDefault="003857A9" w:rsidP="001720DB">
            <w:r>
              <w:t>Data and graphs</w:t>
            </w:r>
          </w:p>
          <w:p w14:paraId="752907BE" w14:textId="75E0D62D" w:rsidR="00F606DA" w:rsidRPr="00F606DA" w:rsidRDefault="00B55A7A" w:rsidP="00505B55">
            <w:pPr>
              <w:pStyle w:val="ListParagraph"/>
              <w:numPr>
                <w:ilvl w:val="0"/>
                <w:numId w:val="28"/>
              </w:numPr>
              <w:ind w:left="458" w:hanging="425"/>
            </w:pPr>
            <w:r>
              <w:t>Datasets and data tables</w:t>
            </w:r>
          </w:p>
        </w:tc>
        <w:tc>
          <w:tcPr>
            <w:tcW w:w="9780" w:type="dxa"/>
          </w:tcPr>
          <w:p w14:paraId="6A5675BA" w14:textId="77777777" w:rsidR="001720DB" w:rsidRDefault="001720DB" w:rsidP="001720DB">
            <w:pPr>
              <w:rPr>
                <w:rStyle w:val="Strong"/>
              </w:rPr>
            </w:pPr>
            <w:r>
              <w:rPr>
                <w:rStyle w:val="Strong"/>
              </w:rPr>
              <w:lastRenderedPageBreak/>
              <w:t>Lesson overview</w:t>
            </w:r>
          </w:p>
          <w:p w14:paraId="29B47D1B" w14:textId="77777777" w:rsidR="009A1BDB" w:rsidRDefault="009A1BDB" w:rsidP="007B3E60">
            <w:r w:rsidRPr="009A1BDB">
              <w:lastRenderedPageBreak/>
              <w:t xml:space="preserve">This lesson introduces students to the </w:t>
            </w:r>
            <w:r w:rsidRPr="006354EE">
              <w:t>ABS Remoteness Structure</w:t>
            </w:r>
            <w:r w:rsidRPr="009A1BDB">
              <w:t xml:space="preserve"> and explores how Australia is classified into urban, regional and remote areas based on access to services. Students analyse spatial data using ABS maps to identify patterns of population distribution and service accessibility across Australia. Through mapping activities and discussion, students examine how population density, infrastructure and distance from major centres influence remoteness classifications. The lesson strengthens students’ ability to interpret geographic boundaries and understand the social and economic implications of living in different types of places.</w:t>
            </w:r>
          </w:p>
          <w:p w14:paraId="5B8908FC" w14:textId="0BDA2B37" w:rsidR="007B3E60" w:rsidRDefault="007B3E60" w:rsidP="007B3E60">
            <w:r w:rsidRPr="00146CF4">
              <w:t>Suggested duration</w:t>
            </w:r>
            <w:r>
              <w:t xml:space="preserve">: </w:t>
            </w:r>
            <w:r w:rsidR="00720978">
              <w:t>one</w:t>
            </w:r>
            <w:r>
              <w:t xml:space="preserve"> hour</w:t>
            </w:r>
          </w:p>
          <w:p w14:paraId="332A9B57" w14:textId="24178008"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7E29E1" w:rsidRPr="007E29E1">
              <w:rPr>
                <w:rFonts w:eastAsia="Aptos"/>
                <w:szCs w:val="22"/>
              </w:rPr>
              <w:t>PoL5</w:t>
            </w:r>
            <w:r w:rsidRPr="00E02DC4">
              <w:rPr>
                <w:rFonts w:eastAsia="Aptos"/>
                <w:szCs w:val="22"/>
                <w:lang w:val="en-GB"/>
              </w:rPr>
              <w:t xml:space="preserve">. </w:t>
            </w:r>
            <w:r w:rsidRPr="00EA5735">
              <w:rPr>
                <w:szCs w:val="22"/>
              </w:rPr>
              <w:t xml:space="preserve">Visit </w:t>
            </w:r>
            <w:hyperlink r:id="rId11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49632C0" w14:textId="3951F3B3" w:rsidR="007B3E60" w:rsidRPr="00146CF4" w:rsidRDefault="007B3E60" w:rsidP="007B3E60">
            <w:r w:rsidRPr="006354EE">
              <w:t>Prior learning</w:t>
            </w:r>
            <w:r w:rsidRPr="00146CF4">
              <w:t>:</w:t>
            </w:r>
            <w:r>
              <w:t xml:space="preserve"> </w:t>
            </w:r>
            <w:r w:rsidR="00720978">
              <w:t>s</w:t>
            </w:r>
            <w:r w:rsidR="006354EE" w:rsidRPr="006354EE">
              <w:t xml:space="preserve">tudents should understand population density and settlement patterns (clustered, scattered, linear). They should be familiar with interpreting maps and identifying spatial patterns using digital tools. Students should also have prior knowledge of urbanisation and the characteristics of urban </w:t>
            </w:r>
            <w:r w:rsidR="004E2EDE" w:rsidRPr="006354EE">
              <w:t>environments and</w:t>
            </w:r>
            <w:r w:rsidR="006354EE" w:rsidRPr="006354EE">
              <w:t xml:space="preserve"> be developing an understanding of how access to services influences quality of life.</w:t>
            </w:r>
          </w:p>
          <w:p w14:paraId="11259092" w14:textId="5F6F3E80" w:rsidR="007B3E60" w:rsidRPr="00146CF4" w:rsidRDefault="007B3E60" w:rsidP="007B3E60">
            <w:r w:rsidRPr="00146CF4">
              <w:t xml:space="preserve">Key vocabulary: </w:t>
            </w:r>
            <w:r w:rsidR="00551126">
              <w:t xml:space="preserve">density, </w:t>
            </w:r>
            <w:r w:rsidR="00D11C0D">
              <w:t>clustered, scattered, linear, spatial, urbanisation</w:t>
            </w:r>
            <w:r w:rsidR="008D7171">
              <w:t>, influence</w:t>
            </w:r>
            <w:r w:rsidR="003318C4">
              <w:t xml:space="preserve">, </w:t>
            </w:r>
            <w:r w:rsidR="003318C4">
              <w:lastRenderedPageBreak/>
              <w:t>characteristics</w:t>
            </w:r>
          </w:p>
          <w:p w14:paraId="6927F9F1" w14:textId="49BDABEF" w:rsidR="007B3E60" w:rsidRDefault="007B3E60" w:rsidP="007B3E60">
            <w:r w:rsidRPr="00146CF4">
              <w:t xml:space="preserve">Related resources: </w:t>
            </w:r>
            <w:r w:rsidRPr="009C19F4">
              <w:t xml:space="preserve">Resource </w:t>
            </w:r>
            <w:r w:rsidR="000961FA">
              <w:t>1</w:t>
            </w:r>
            <w:r w:rsidRPr="009C19F4">
              <w:t>1.1</w:t>
            </w:r>
          </w:p>
          <w:p w14:paraId="3DAC88A3" w14:textId="5A4E7DFB" w:rsidR="007B3E60" w:rsidRPr="00B16460" w:rsidRDefault="002F1584" w:rsidP="007B3E60">
            <w:pPr>
              <w:rPr>
                <w:rStyle w:val="Strong"/>
              </w:rPr>
            </w:pPr>
            <w:r>
              <w:rPr>
                <w:rStyle w:val="Strong"/>
              </w:rPr>
              <w:t>Beginning the lesson</w:t>
            </w:r>
          </w:p>
          <w:p w14:paraId="1F02B93F" w14:textId="6D79A853"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w:t>
            </w:r>
            <w:r w:rsidR="00377132">
              <w:rPr>
                <w:rStyle w:val="Strong"/>
                <w:b w:val="0"/>
                <w:bCs w:val="0"/>
              </w:rPr>
              <w:t xml:space="preserve"> 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6896C2B" w14:textId="4E56EDB6"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21079600" w14:textId="77777777" w:rsidR="007B3E60" w:rsidRDefault="007B3E60" w:rsidP="007B3E60">
            <w:pPr>
              <w:rPr>
                <w:rStyle w:val="Strong"/>
                <w:b w:val="0"/>
                <w:bCs w:val="0"/>
              </w:rPr>
            </w:pPr>
            <w:r w:rsidRPr="006B0214">
              <w:rPr>
                <w:rStyle w:val="Strong"/>
                <w:b w:val="0"/>
                <w:bCs w:val="0"/>
              </w:rPr>
              <w:t>Students develop an</w:t>
            </w:r>
            <w:r>
              <w:rPr>
                <w:rStyle w:val="Strong"/>
                <w:b w:val="0"/>
                <w:bCs w:val="0"/>
              </w:rPr>
              <w:t xml:space="preserve"> understanding of:</w:t>
            </w:r>
          </w:p>
          <w:p w14:paraId="188C88C5" w14:textId="77777777" w:rsidR="006B0214" w:rsidRDefault="006B0214" w:rsidP="00505B55">
            <w:pPr>
              <w:pStyle w:val="ListBullet"/>
              <w:numPr>
                <w:ilvl w:val="0"/>
                <w:numId w:val="38"/>
              </w:numPr>
            </w:pPr>
            <w:r w:rsidRPr="006B0214">
              <w:t>the characteristics of urban, regional and remote locations</w:t>
            </w:r>
          </w:p>
          <w:p w14:paraId="20F44224" w14:textId="77777777" w:rsidR="006B0214" w:rsidRDefault="006B0214" w:rsidP="00505B55">
            <w:pPr>
              <w:pStyle w:val="ListBullet"/>
              <w:numPr>
                <w:ilvl w:val="0"/>
                <w:numId w:val="38"/>
              </w:numPr>
            </w:pPr>
            <w:r w:rsidRPr="006B0214">
              <w:t>how population density and access to services influence remoteness</w:t>
            </w:r>
          </w:p>
          <w:p w14:paraId="16197CFB" w14:textId="4F7E052F" w:rsidR="006B0214" w:rsidRDefault="006B0214" w:rsidP="00505B55">
            <w:pPr>
              <w:pStyle w:val="ListBullet"/>
              <w:numPr>
                <w:ilvl w:val="0"/>
                <w:numId w:val="38"/>
              </w:numPr>
            </w:pPr>
            <w:r w:rsidRPr="006B0214">
              <w:t>challenges associated with living in rural and remote areas</w:t>
            </w:r>
            <w:r w:rsidR="008759EE">
              <w:t>.</w:t>
            </w:r>
          </w:p>
          <w:p w14:paraId="0B3DD83F" w14:textId="559A28BB" w:rsidR="007B3E60" w:rsidRDefault="007B3E60" w:rsidP="007B3E60">
            <w:pPr>
              <w:rPr>
                <w:rStyle w:val="Strong"/>
                <w:b w:val="0"/>
                <w:bCs w:val="0"/>
              </w:rPr>
            </w:pPr>
            <w:r w:rsidRPr="006B0214">
              <w:rPr>
                <w:rStyle w:val="Strong"/>
                <w:b w:val="0"/>
                <w:bCs w:val="0"/>
              </w:rPr>
              <w:t>Success</w:t>
            </w:r>
            <w:r w:rsidRPr="004165DB">
              <w:rPr>
                <w:rStyle w:val="Strong"/>
                <w:b w:val="0"/>
                <w:bCs w:val="0"/>
              </w:rPr>
              <w:t xml:space="preserve"> criteria</w:t>
            </w:r>
          </w:p>
          <w:p w14:paraId="5E9D959E" w14:textId="77777777" w:rsidR="007B3E60" w:rsidRPr="00392752" w:rsidRDefault="007B3E60" w:rsidP="007B3E60">
            <w:pPr>
              <w:rPr>
                <w:rStyle w:val="Strong"/>
                <w:b w:val="0"/>
                <w:bCs w:val="0"/>
              </w:rPr>
            </w:pPr>
            <w:r w:rsidRPr="00392752">
              <w:rPr>
                <w:rStyle w:val="Strong"/>
                <w:b w:val="0"/>
                <w:bCs w:val="0"/>
              </w:rPr>
              <w:t xml:space="preserve">I can: </w:t>
            </w:r>
          </w:p>
          <w:p w14:paraId="25C20FD5" w14:textId="77777777" w:rsidR="005432CB" w:rsidRDefault="005432CB" w:rsidP="00505B55">
            <w:pPr>
              <w:pStyle w:val="ListBullet"/>
              <w:numPr>
                <w:ilvl w:val="0"/>
                <w:numId w:val="29"/>
              </w:numPr>
            </w:pPr>
            <w:r>
              <w:t>d</w:t>
            </w:r>
            <w:r w:rsidRPr="005432CB">
              <w:t>escribe the characteristics of urban, regional and remote areas</w:t>
            </w:r>
          </w:p>
          <w:p w14:paraId="2787D39D" w14:textId="77777777" w:rsidR="005432CB" w:rsidRDefault="005432CB" w:rsidP="00505B55">
            <w:pPr>
              <w:pStyle w:val="ListBullet"/>
              <w:numPr>
                <w:ilvl w:val="0"/>
                <w:numId w:val="29"/>
              </w:numPr>
            </w:pPr>
            <w:r w:rsidRPr="005432CB">
              <w:t>identify examples of each classification using ABS maps</w:t>
            </w:r>
          </w:p>
          <w:p w14:paraId="0B2A03F9" w14:textId="77777777" w:rsidR="005432CB" w:rsidRDefault="005432CB" w:rsidP="00505B55">
            <w:pPr>
              <w:pStyle w:val="ListBullet"/>
              <w:numPr>
                <w:ilvl w:val="0"/>
                <w:numId w:val="29"/>
              </w:numPr>
            </w:pPr>
            <w:r w:rsidRPr="005432CB">
              <w:lastRenderedPageBreak/>
              <w:t>explain how population density and access to services influence remoteness</w:t>
            </w:r>
          </w:p>
          <w:p w14:paraId="701A9C4F" w14:textId="54040FEE" w:rsidR="005432CB" w:rsidRDefault="005432CB" w:rsidP="00505B55">
            <w:pPr>
              <w:pStyle w:val="ListBullet"/>
              <w:numPr>
                <w:ilvl w:val="0"/>
                <w:numId w:val="29"/>
              </w:numPr>
            </w:pPr>
            <w:r w:rsidRPr="005432CB">
              <w:t>discuss challenges associated with living in rural and remote locations</w:t>
            </w:r>
            <w:r w:rsidR="008759EE">
              <w:t>.</w:t>
            </w:r>
            <w:r w:rsidR="007B3E60">
              <w:t xml:space="preserve"> </w:t>
            </w:r>
          </w:p>
          <w:p w14:paraId="0F10D8AD" w14:textId="76C316EB" w:rsidR="00297599" w:rsidRPr="00D855A5" w:rsidRDefault="00D449F4" w:rsidP="00297599">
            <w:r>
              <w:t xml:space="preserve">Use </w:t>
            </w:r>
            <w:hyperlink r:id="rId116" w:history="1">
              <w:r w:rsidRPr="0081794D">
                <w:rPr>
                  <w:rStyle w:val="Hyperlink"/>
                </w:rPr>
                <w:t>Connecting learning</w:t>
              </w:r>
            </w:hyperlink>
            <w:r>
              <w:t xml:space="preserve"> to activate prior knowledge of population density</w:t>
            </w:r>
            <w:r w:rsidR="00206A4A">
              <w:t xml:space="preserve"> </w:t>
            </w:r>
            <w:r w:rsidR="00297599" w:rsidRPr="00D855A5">
              <w:t>using</w:t>
            </w:r>
            <w:r w:rsidR="00297599">
              <w:t xml:space="preserve"> the following</w:t>
            </w:r>
            <w:r w:rsidR="00297599" w:rsidRPr="00D855A5">
              <w:t xml:space="preserve"> choral response questions.</w:t>
            </w:r>
          </w:p>
          <w:p w14:paraId="14552C55" w14:textId="6E7EBEFE" w:rsidR="00B52E80" w:rsidRDefault="00DE1D9A" w:rsidP="00505B55">
            <w:pPr>
              <w:pStyle w:val="ListNumber"/>
              <w:numPr>
                <w:ilvl w:val="0"/>
                <w:numId w:val="30"/>
              </w:numPr>
            </w:pPr>
            <w:r w:rsidRPr="00DE1D9A">
              <w:t>Population density measures number of people per</w:t>
            </w:r>
            <w:r>
              <w:t xml:space="preserve"> [student response]</w:t>
            </w:r>
          </w:p>
          <w:p w14:paraId="2292774C" w14:textId="52179998" w:rsidR="00C3433D" w:rsidRDefault="00225E6A" w:rsidP="00505B55">
            <w:pPr>
              <w:pStyle w:val="ListNumber"/>
              <w:numPr>
                <w:ilvl w:val="0"/>
                <w:numId w:val="30"/>
              </w:numPr>
            </w:pPr>
            <w:r w:rsidRPr="00225E6A">
              <w:t xml:space="preserve">If the land area stays the same and population increases, density </w:t>
            </w:r>
            <w:r>
              <w:t>[student responses]</w:t>
            </w:r>
            <w:r w:rsidR="00297599" w:rsidRPr="00D855A5">
              <w:t>.</w:t>
            </w:r>
          </w:p>
          <w:p w14:paraId="653CBF2A" w14:textId="15E5EFFB" w:rsidR="0058375B" w:rsidRPr="00D855A5" w:rsidRDefault="00CF0260" w:rsidP="00505B55">
            <w:pPr>
              <w:pStyle w:val="ListNumber"/>
              <w:numPr>
                <w:ilvl w:val="0"/>
                <w:numId w:val="30"/>
              </w:numPr>
            </w:pPr>
            <w:r w:rsidRPr="00CF0260">
              <w:t>If the population stays the same and land area increases, density</w:t>
            </w:r>
            <w:r>
              <w:t xml:space="preserve"> [student responses]</w:t>
            </w:r>
          </w:p>
          <w:p w14:paraId="7DC6B8B2" w14:textId="424C6F33" w:rsidR="0058375B" w:rsidRPr="00D855A5" w:rsidRDefault="0058375B" w:rsidP="0058375B">
            <w:pPr>
              <w:pBdr>
                <w:top w:val="single" w:sz="24" w:space="10" w:color="FFB8C2"/>
                <w:left w:val="single" w:sz="24" w:space="10" w:color="FFB8C2"/>
                <w:bottom w:val="single" w:sz="24" w:space="10" w:color="FFB8C2"/>
                <w:right w:val="single" w:sz="24" w:space="10" w:color="FFB8C2"/>
              </w:pBdr>
              <w:shd w:val="clear" w:color="auto" w:fill="FFB8C2"/>
              <w:rPr>
                <w:rFonts w:eastAsia="Calibri"/>
              </w:rPr>
            </w:pPr>
            <w:r w:rsidRPr="00D855A5">
              <w:rPr>
                <w:rFonts w:eastAsia="Calibri"/>
                <w:b/>
                <w:bCs/>
              </w:rPr>
              <w:t>Answers:</w:t>
            </w:r>
            <w:r w:rsidRPr="00D855A5">
              <w:rPr>
                <w:rFonts w:eastAsia="Calibri"/>
              </w:rPr>
              <w:t xml:space="preserve"> </w:t>
            </w:r>
            <w:r w:rsidR="00E62343">
              <w:rPr>
                <w:rFonts w:eastAsia="Calibri"/>
              </w:rPr>
              <w:t>Q</w:t>
            </w:r>
            <w:r w:rsidRPr="00D855A5">
              <w:rPr>
                <w:rFonts w:eastAsia="Calibri"/>
              </w:rPr>
              <w:t>1</w:t>
            </w:r>
            <w:r>
              <w:rPr>
                <w:rFonts w:eastAsia="Calibri"/>
              </w:rPr>
              <w:t>:</w:t>
            </w:r>
            <w:r w:rsidRPr="00D855A5">
              <w:rPr>
                <w:rFonts w:eastAsia="Calibri"/>
              </w:rPr>
              <w:t xml:space="preserve"> </w:t>
            </w:r>
            <w:r>
              <w:rPr>
                <w:rFonts w:eastAsia="Calibri"/>
              </w:rPr>
              <w:t>square kilometre</w:t>
            </w:r>
            <w:r w:rsidR="00C66648">
              <w:rPr>
                <w:rFonts w:eastAsia="Calibri"/>
              </w:rPr>
              <w:t>.</w:t>
            </w:r>
            <w:r w:rsidRPr="00D855A5">
              <w:rPr>
                <w:rFonts w:eastAsia="Calibri"/>
              </w:rPr>
              <w:t xml:space="preserve"> </w:t>
            </w:r>
            <w:r w:rsidR="00E62343">
              <w:rPr>
                <w:rFonts w:eastAsia="Calibri"/>
              </w:rPr>
              <w:t>Q</w:t>
            </w:r>
            <w:r w:rsidRPr="00D855A5">
              <w:rPr>
                <w:rFonts w:eastAsia="Calibri"/>
              </w:rPr>
              <w:t>2</w:t>
            </w:r>
            <w:r>
              <w:rPr>
                <w:rFonts w:eastAsia="Calibri"/>
              </w:rPr>
              <w:t>:</w:t>
            </w:r>
            <w:r w:rsidRPr="00D855A5">
              <w:rPr>
                <w:rFonts w:eastAsia="Calibri"/>
              </w:rPr>
              <w:t xml:space="preserve"> </w:t>
            </w:r>
            <w:r w:rsidR="002703C8">
              <w:rPr>
                <w:rFonts w:eastAsia="Calibri"/>
              </w:rPr>
              <w:t>increases</w:t>
            </w:r>
            <w:r w:rsidR="00C66648">
              <w:rPr>
                <w:rFonts w:eastAsia="Calibri"/>
              </w:rPr>
              <w:t>.</w:t>
            </w:r>
            <w:r w:rsidRPr="00D855A5">
              <w:rPr>
                <w:rFonts w:eastAsia="Calibri"/>
              </w:rPr>
              <w:t xml:space="preserve"> </w:t>
            </w:r>
            <w:r w:rsidR="00E62343">
              <w:rPr>
                <w:rFonts w:eastAsia="Calibri"/>
              </w:rPr>
              <w:t>Q</w:t>
            </w:r>
            <w:r w:rsidRPr="00D855A5">
              <w:rPr>
                <w:rFonts w:eastAsia="Calibri"/>
              </w:rPr>
              <w:t>3</w:t>
            </w:r>
            <w:r>
              <w:rPr>
                <w:rFonts w:eastAsia="Calibri"/>
              </w:rPr>
              <w:t>:</w:t>
            </w:r>
            <w:r w:rsidRPr="00D855A5">
              <w:rPr>
                <w:rFonts w:eastAsia="Calibri"/>
              </w:rPr>
              <w:t xml:space="preserve"> </w:t>
            </w:r>
            <w:r w:rsidR="002703C8">
              <w:rPr>
                <w:rFonts w:eastAsia="Calibri"/>
              </w:rPr>
              <w:t>decreases</w:t>
            </w:r>
            <w:r w:rsidRPr="00D855A5">
              <w:rPr>
                <w:rFonts w:eastAsia="Calibri"/>
              </w:rPr>
              <w:t>.</w:t>
            </w:r>
          </w:p>
          <w:p w14:paraId="638DB32B" w14:textId="77777777" w:rsidR="001720DB" w:rsidRDefault="001720DB" w:rsidP="001720DB">
            <w:pPr>
              <w:rPr>
                <w:b/>
                <w:bCs/>
              </w:rPr>
            </w:pPr>
            <w:r w:rsidRPr="004165DB">
              <w:rPr>
                <w:b/>
                <w:bCs/>
              </w:rPr>
              <w:t>Core le</w:t>
            </w:r>
            <w:r>
              <w:rPr>
                <w:b/>
                <w:bCs/>
              </w:rPr>
              <w:t>sson</w:t>
            </w:r>
          </w:p>
          <w:p w14:paraId="73F18CE3" w14:textId="54E4DD24" w:rsidR="00C05BF6" w:rsidRDefault="00C05BF6" w:rsidP="00C05BF6">
            <w:r>
              <w:t xml:space="preserve">The </w:t>
            </w:r>
            <w:hyperlink r:id="rId117" w:history="1">
              <w:r w:rsidRPr="008B767F">
                <w:rPr>
                  <w:rStyle w:val="Hyperlink"/>
                </w:rPr>
                <w:t>ABS Remoteness Structure</w:t>
              </w:r>
            </w:hyperlink>
            <w:r>
              <w:t xml:space="preserve"> divides Australia into 5 classes of remoteness based on access to services. These are:</w:t>
            </w:r>
          </w:p>
          <w:p w14:paraId="14B6C565" w14:textId="447D565B" w:rsidR="00C05BF6" w:rsidRPr="007B67F5" w:rsidRDefault="00C05BF6" w:rsidP="00505B55">
            <w:pPr>
              <w:pStyle w:val="ListBullet"/>
              <w:numPr>
                <w:ilvl w:val="0"/>
                <w:numId w:val="31"/>
              </w:numPr>
            </w:pPr>
            <w:r w:rsidRPr="007B67F5">
              <w:t xml:space="preserve">Urban </w:t>
            </w:r>
            <w:r w:rsidR="000016E2">
              <w:t>–</w:t>
            </w:r>
            <w:r w:rsidRPr="007B67F5">
              <w:t xml:space="preserve"> major cities</w:t>
            </w:r>
          </w:p>
          <w:p w14:paraId="42BF80F1" w14:textId="18C8B774" w:rsidR="00C05BF6" w:rsidRPr="007B67F5" w:rsidRDefault="00C05BF6" w:rsidP="00505B55">
            <w:pPr>
              <w:pStyle w:val="ListBullet"/>
              <w:numPr>
                <w:ilvl w:val="0"/>
                <w:numId w:val="31"/>
              </w:numPr>
            </w:pPr>
            <w:r w:rsidRPr="007B67F5">
              <w:t xml:space="preserve">Regional </w:t>
            </w:r>
            <w:r w:rsidR="000016E2">
              <w:t>–</w:t>
            </w:r>
            <w:r w:rsidRPr="007B67F5">
              <w:t xml:space="preserve"> inner and outer</w:t>
            </w:r>
          </w:p>
          <w:p w14:paraId="47C281CE" w14:textId="77777777" w:rsidR="00C05BF6" w:rsidRDefault="00C05BF6" w:rsidP="00505B55">
            <w:pPr>
              <w:pStyle w:val="ListBullet"/>
              <w:numPr>
                <w:ilvl w:val="0"/>
                <w:numId w:val="31"/>
              </w:numPr>
            </w:pPr>
            <w:r w:rsidRPr="007B67F5">
              <w:lastRenderedPageBreak/>
              <w:t>Remote</w:t>
            </w:r>
            <w:r>
              <w:t xml:space="preserve"> and very remote.</w:t>
            </w:r>
          </w:p>
          <w:p w14:paraId="0BFA9707" w14:textId="65721B94" w:rsidR="00C05BF6" w:rsidRDefault="00C05BF6" w:rsidP="00C05BF6">
            <w:r>
              <w:t>Use the following teacher notes to guide students to complete Activity</w:t>
            </w:r>
            <w:r w:rsidR="009A2C8A">
              <w:t xml:space="preserve"> </w:t>
            </w:r>
            <w:r>
              <w:t xml:space="preserve">1. </w:t>
            </w:r>
          </w:p>
          <w:p w14:paraId="27809D32" w14:textId="2ABF47E3" w:rsidR="00C05BF6" w:rsidRDefault="00C05BF6" w:rsidP="00C05BF6">
            <w:r w:rsidRPr="00BD7CCE">
              <w:t>Urban area</w:t>
            </w:r>
            <w:r>
              <w:t xml:space="preserve"> characteristics:</w:t>
            </w:r>
          </w:p>
          <w:p w14:paraId="0C1B3CBE" w14:textId="77777777" w:rsidR="00F606DA" w:rsidRDefault="00C05BF6" w:rsidP="00505B55">
            <w:pPr>
              <w:pStyle w:val="ListBullet"/>
              <w:numPr>
                <w:ilvl w:val="0"/>
                <w:numId w:val="32"/>
              </w:numPr>
            </w:pPr>
            <w:r>
              <w:t>generally located in major cities in Australia</w:t>
            </w:r>
          </w:p>
          <w:p w14:paraId="0BF5F3A2" w14:textId="77777777" w:rsidR="00C05BF6" w:rsidRDefault="00C05BF6" w:rsidP="00505B55">
            <w:pPr>
              <w:pStyle w:val="ListBullet"/>
              <w:numPr>
                <w:ilvl w:val="0"/>
                <w:numId w:val="32"/>
              </w:numPr>
            </w:pPr>
            <w:r>
              <w:t>high population density</w:t>
            </w:r>
          </w:p>
          <w:p w14:paraId="75904093" w14:textId="77777777" w:rsidR="00C05BF6" w:rsidRDefault="00C05BF6" w:rsidP="00505B55">
            <w:pPr>
              <w:pStyle w:val="ListBullet"/>
              <w:numPr>
                <w:ilvl w:val="0"/>
                <w:numId w:val="32"/>
              </w:numPr>
            </w:pPr>
            <w:r>
              <w:t>extensive infrastructure and services</w:t>
            </w:r>
          </w:p>
          <w:p w14:paraId="3A0A467B" w14:textId="77777777" w:rsidR="00C05BF6" w:rsidRDefault="00C05BF6" w:rsidP="00505B55">
            <w:pPr>
              <w:pStyle w:val="ListBullet"/>
              <w:numPr>
                <w:ilvl w:val="0"/>
                <w:numId w:val="32"/>
              </w:numPr>
            </w:pPr>
            <w:r>
              <w:t>close proximity to central business districts, major hospitals and universities.</w:t>
            </w:r>
          </w:p>
          <w:p w14:paraId="373EB8EC" w14:textId="0C79DE32" w:rsidR="00C05BF6" w:rsidRDefault="00C05BF6" w:rsidP="00C05BF6">
            <w:pPr>
              <w:pStyle w:val="FeatureBox3"/>
            </w:pPr>
            <w:r w:rsidRPr="00BD7CCE">
              <w:rPr>
                <w:b/>
                <w:bCs/>
              </w:rPr>
              <w:t>S</w:t>
            </w:r>
            <w:r w:rsidR="00E62343">
              <w:rPr>
                <w:b/>
                <w:bCs/>
              </w:rPr>
              <w:t>uggested responses</w:t>
            </w:r>
            <w:r w:rsidRPr="00BD7CCE">
              <w:rPr>
                <w:b/>
                <w:bCs/>
              </w:rPr>
              <w:t>:</w:t>
            </w:r>
            <w:r>
              <w:t xml:space="preserve"> Sydney, Melbourne, Brisbane, Perth, Adelaide, Canberra</w:t>
            </w:r>
            <w:r w:rsidR="00337CFC">
              <w:t>.</w:t>
            </w:r>
          </w:p>
          <w:p w14:paraId="7C490036" w14:textId="77777777" w:rsidR="00C05BF6" w:rsidRDefault="00C05BF6" w:rsidP="00C05BF6">
            <w:r w:rsidRPr="00BD7CCE">
              <w:t>Regional area</w:t>
            </w:r>
            <w:r>
              <w:t xml:space="preserve"> characteristics: </w:t>
            </w:r>
          </w:p>
          <w:p w14:paraId="179A0697" w14:textId="77777777" w:rsidR="00C05BF6" w:rsidRDefault="00C05BF6" w:rsidP="00505B55">
            <w:pPr>
              <w:pStyle w:val="ListBullet"/>
              <w:numPr>
                <w:ilvl w:val="0"/>
                <w:numId w:val="33"/>
              </w:numPr>
            </w:pPr>
            <w:r>
              <w:t xml:space="preserve">includes inner and outer regional areas </w:t>
            </w:r>
          </w:p>
          <w:p w14:paraId="0AFB82C9" w14:textId="77777777" w:rsidR="00C05BF6" w:rsidRPr="002B7D15" w:rsidRDefault="00C05BF6" w:rsidP="00505B55">
            <w:pPr>
              <w:pStyle w:val="ListBullet"/>
              <w:numPr>
                <w:ilvl w:val="0"/>
                <w:numId w:val="33"/>
              </w:numPr>
            </w:pPr>
            <w:r>
              <w:t>m</w:t>
            </w:r>
            <w:r w:rsidRPr="002B7D15">
              <w:t>edium to lower density population</w:t>
            </w:r>
          </w:p>
          <w:p w14:paraId="6DD507C6" w14:textId="77777777" w:rsidR="00C05BF6" w:rsidRDefault="00C05BF6" w:rsidP="00505B55">
            <w:pPr>
              <w:pStyle w:val="ListBullet"/>
              <w:numPr>
                <w:ilvl w:val="0"/>
                <w:numId w:val="33"/>
              </w:numPr>
            </w:pPr>
            <w:r>
              <w:t>reasonable access to services, but fewer than in major cities</w:t>
            </w:r>
          </w:p>
          <w:p w14:paraId="20981DF5" w14:textId="71326145" w:rsidR="00C05BF6" w:rsidRDefault="00C05BF6" w:rsidP="00505B55">
            <w:pPr>
              <w:pStyle w:val="ListBullet"/>
              <w:numPr>
                <w:ilvl w:val="0"/>
                <w:numId w:val="33"/>
              </w:numPr>
            </w:pPr>
            <w:r>
              <w:t>often includes large towns and smaller cities</w:t>
            </w:r>
          </w:p>
          <w:p w14:paraId="06C2108E" w14:textId="5898E467" w:rsidR="00C05BF6" w:rsidRDefault="00791DDD" w:rsidP="00505B55">
            <w:pPr>
              <w:pStyle w:val="ListBullet"/>
              <w:numPr>
                <w:ilvl w:val="0"/>
                <w:numId w:val="33"/>
              </w:numPr>
            </w:pPr>
            <w:r>
              <w:lastRenderedPageBreak/>
              <w:t>can</w:t>
            </w:r>
            <w:r w:rsidR="00C05BF6">
              <w:t xml:space="preserve"> be categorised as either inner regional or outer regional areas.</w:t>
            </w:r>
          </w:p>
          <w:p w14:paraId="5E01D52D" w14:textId="3A4DECFF" w:rsidR="00C05BF6" w:rsidRDefault="00C05BF6" w:rsidP="00C05BF6">
            <w:pPr>
              <w:pStyle w:val="FeatureBox3"/>
            </w:pPr>
            <w:r w:rsidRPr="00BD7CCE">
              <w:rPr>
                <w:b/>
                <w:bCs/>
              </w:rPr>
              <w:t>S</w:t>
            </w:r>
            <w:r w:rsidR="00E62343">
              <w:rPr>
                <w:b/>
                <w:bCs/>
              </w:rPr>
              <w:t>uggested responses</w:t>
            </w:r>
            <w:r w:rsidRPr="00BD7CCE">
              <w:rPr>
                <w:b/>
                <w:bCs/>
              </w:rPr>
              <w:t>:</w:t>
            </w:r>
            <w:r>
              <w:t xml:space="preserve"> inner regional – Wollongong, Newcastle, Ballarat, Toowoomba; Outer regional – Dubbo, Tamworth, Wagga Wagga, Mount Gambier</w:t>
            </w:r>
            <w:r w:rsidR="0081530B">
              <w:t>.</w:t>
            </w:r>
          </w:p>
          <w:p w14:paraId="075C0507" w14:textId="77777777" w:rsidR="00C05BF6" w:rsidRDefault="00C05BF6" w:rsidP="00C05BF6">
            <w:r w:rsidRPr="00BD7CCE">
              <w:t xml:space="preserve">Remote </w:t>
            </w:r>
            <w:r>
              <w:t>characteristics:</w:t>
            </w:r>
          </w:p>
          <w:p w14:paraId="7039A3AC" w14:textId="77777777" w:rsidR="00C05BF6" w:rsidRDefault="00C05BF6" w:rsidP="00505B55">
            <w:pPr>
              <w:pStyle w:val="ListBullet"/>
              <w:numPr>
                <w:ilvl w:val="0"/>
                <w:numId w:val="34"/>
              </w:numPr>
            </w:pPr>
            <w:r>
              <w:t>includes remote and very remote areas</w:t>
            </w:r>
          </w:p>
          <w:p w14:paraId="6E48FE49" w14:textId="77777777" w:rsidR="00C05BF6" w:rsidRDefault="00C05BF6" w:rsidP="00505B55">
            <w:pPr>
              <w:pStyle w:val="ListBullet"/>
              <w:numPr>
                <w:ilvl w:val="0"/>
                <w:numId w:val="34"/>
              </w:numPr>
            </w:pPr>
            <w:r>
              <w:t>low population density</w:t>
            </w:r>
          </w:p>
          <w:p w14:paraId="015019A7" w14:textId="77777777" w:rsidR="00C05BF6" w:rsidRDefault="00C05BF6" w:rsidP="00505B55">
            <w:pPr>
              <w:pStyle w:val="ListBullet"/>
              <w:numPr>
                <w:ilvl w:val="0"/>
                <w:numId w:val="34"/>
              </w:numPr>
            </w:pPr>
            <w:r>
              <w:t>significant distance from urban centres</w:t>
            </w:r>
          </w:p>
          <w:p w14:paraId="78F4DB21" w14:textId="77777777" w:rsidR="00C05BF6" w:rsidRDefault="00C05BF6" w:rsidP="00505B55">
            <w:pPr>
              <w:pStyle w:val="ListBullet"/>
              <w:numPr>
                <w:ilvl w:val="0"/>
                <w:numId w:val="34"/>
              </w:numPr>
            </w:pPr>
            <w:r>
              <w:t>limited access to services such as hospitals, universities and major retail outlets.</w:t>
            </w:r>
          </w:p>
          <w:p w14:paraId="64877B6C" w14:textId="33A4B638" w:rsidR="00C05BF6" w:rsidRPr="00F2558A" w:rsidRDefault="00C05BF6" w:rsidP="00C05BF6">
            <w:pPr>
              <w:pStyle w:val="FeatureBox3"/>
            </w:pPr>
            <w:r w:rsidRPr="00747ABC">
              <w:rPr>
                <w:b/>
                <w:bCs/>
              </w:rPr>
              <w:t>Sample examples:</w:t>
            </w:r>
            <w:r>
              <w:t xml:space="preserve"> Wilcannia, Bourke, Menindee, Pinnaroo, Alice Springs, Broome</w:t>
            </w:r>
            <w:r w:rsidR="0081530B">
              <w:t>.</w:t>
            </w:r>
          </w:p>
          <w:p w14:paraId="7DB5FBD9" w14:textId="77777777" w:rsidR="00C05BF6" w:rsidRDefault="00C05BF6" w:rsidP="00C05BF6">
            <w:r>
              <w:t xml:space="preserve">Display </w:t>
            </w:r>
            <w:hyperlink r:id="rId118" w:history="1">
              <w:r w:rsidRPr="00107CDD">
                <w:rPr>
                  <w:rStyle w:val="Hyperlink"/>
                </w:rPr>
                <w:t>ABS Maps</w:t>
              </w:r>
            </w:hyperlink>
            <w:r>
              <w:t xml:space="preserve"> and explore with the class different locations across Australia by using the following:</w:t>
            </w:r>
          </w:p>
          <w:p w14:paraId="498B9D1B" w14:textId="77777777" w:rsidR="00C05BF6" w:rsidRDefault="00C05BF6" w:rsidP="00505B55">
            <w:pPr>
              <w:pStyle w:val="ListBullet"/>
              <w:numPr>
                <w:ilvl w:val="0"/>
                <w:numId w:val="35"/>
              </w:numPr>
            </w:pPr>
            <w:r>
              <w:t>choose a boundary type – select 2021 urban centres and localities</w:t>
            </w:r>
          </w:p>
          <w:p w14:paraId="0C16F698" w14:textId="77777777" w:rsidR="00C05BF6" w:rsidRDefault="00C05BF6" w:rsidP="00505B55">
            <w:pPr>
              <w:pStyle w:val="ListBullet"/>
              <w:numPr>
                <w:ilvl w:val="0"/>
                <w:numId w:val="35"/>
              </w:numPr>
            </w:pPr>
            <w:r>
              <w:t>choose a second boundary type – select 2021 remoteness area.</w:t>
            </w:r>
          </w:p>
          <w:p w14:paraId="67FEDA44" w14:textId="35328858" w:rsidR="00C05BF6" w:rsidRDefault="00C05BF6" w:rsidP="00C05BF6">
            <w:r>
              <w:lastRenderedPageBreak/>
              <w:t>Use the map to identify examples of urban, regional and remote locations for the class. Have students identify examples for each into a summary table (</w:t>
            </w:r>
            <w:r w:rsidRPr="009A2C8A">
              <w:rPr>
                <w:shd w:val="clear" w:color="auto" w:fill="FFFFFF" w:themeFill="background1"/>
              </w:rPr>
              <w:t>Activity</w:t>
            </w:r>
            <w:r w:rsidR="009A2C8A">
              <w:rPr>
                <w:shd w:val="clear" w:color="auto" w:fill="FFFFFF" w:themeFill="background1"/>
              </w:rPr>
              <w:t xml:space="preserve"> </w:t>
            </w:r>
            <w:r>
              <w:t>2).</w:t>
            </w:r>
          </w:p>
          <w:p w14:paraId="3708539F" w14:textId="1F400D29" w:rsidR="00C05BF6" w:rsidRPr="00D855A5" w:rsidRDefault="00C05BF6" w:rsidP="00C05BF6">
            <w:hyperlink r:id="rId119" w:history="1">
              <w:r w:rsidRPr="00D855A5">
                <w:rPr>
                  <w:rStyle w:val="Hyperlink"/>
                </w:rPr>
                <w:t xml:space="preserve">Check for </w:t>
              </w:r>
              <w:r w:rsidR="0081530B">
                <w:rPr>
                  <w:rStyle w:val="Hyperlink"/>
                </w:rPr>
                <w:t>u</w:t>
              </w:r>
              <w:r w:rsidRPr="00D855A5">
                <w:rPr>
                  <w:rStyle w:val="Hyperlink"/>
                </w:rPr>
                <w:t>nderstanding</w:t>
              </w:r>
            </w:hyperlink>
            <w:r w:rsidRPr="00D855A5">
              <w:t xml:space="preserve"> using</w:t>
            </w:r>
            <w:r>
              <w:t xml:space="preserve"> the following</w:t>
            </w:r>
            <w:r w:rsidRPr="00D855A5">
              <w:t xml:space="preserve"> choral response questions.</w:t>
            </w:r>
          </w:p>
          <w:p w14:paraId="557CCA56" w14:textId="0288D834" w:rsidR="00C05BF6" w:rsidRPr="00D855A5" w:rsidRDefault="00C05BF6" w:rsidP="00505B55">
            <w:pPr>
              <w:pStyle w:val="ListNumber"/>
              <w:numPr>
                <w:ilvl w:val="0"/>
                <w:numId w:val="36"/>
              </w:numPr>
            </w:pPr>
            <w:r w:rsidRPr="00D855A5">
              <w:t>Areas with lower population density are often</w:t>
            </w:r>
            <w:r w:rsidR="0081530B">
              <w:t xml:space="preserve"> </w:t>
            </w:r>
            <w:r>
              <w:t>..</w:t>
            </w:r>
            <w:r w:rsidRPr="00D855A5">
              <w:t>.</w:t>
            </w:r>
          </w:p>
          <w:p w14:paraId="2F6B1B56" w14:textId="79AD8B8A" w:rsidR="00C05BF6" w:rsidRPr="00D855A5" w:rsidRDefault="00C05BF6" w:rsidP="00505B55">
            <w:pPr>
              <w:pStyle w:val="ListNumber"/>
              <w:numPr>
                <w:ilvl w:val="0"/>
                <w:numId w:val="36"/>
              </w:numPr>
            </w:pPr>
            <w:r w:rsidRPr="00D855A5">
              <w:t>Areas with medium to lower population density are generally</w:t>
            </w:r>
            <w:r w:rsidR="0081530B">
              <w:t xml:space="preserve"> </w:t>
            </w:r>
            <w:r>
              <w:t>..</w:t>
            </w:r>
            <w:r w:rsidRPr="00D855A5">
              <w:t>.</w:t>
            </w:r>
          </w:p>
          <w:p w14:paraId="3B0480C5" w14:textId="18DD0F57" w:rsidR="00C05BF6" w:rsidRPr="00D855A5" w:rsidRDefault="00C05BF6" w:rsidP="00505B55">
            <w:pPr>
              <w:pStyle w:val="ListNumber"/>
              <w:numPr>
                <w:ilvl w:val="0"/>
                <w:numId w:val="36"/>
              </w:numPr>
            </w:pPr>
            <w:r w:rsidRPr="00D855A5">
              <w:t>Areas with a high population density are generally</w:t>
            </w:r>
            <w:r w:rsidR="0081530B">
              <w:t xml:space="preserve"> </w:t>
            </w:r>
            <w:r>
              <w:t>..</w:t>
            </w:r>
            <w:r w:rsidRPr="00D855A5">
              <w:t>.</w:t>
            </w:r>
          </w:p>
          <w:p w14:paraId="36CCC6D4" w14:textId="26F12C09" w:rsidR="00C05BF6" w:rsidRPr="00D855A5" w:rsidRDefault="00C05BF6" w:rsidP="00C05BF6">
            <w:pPr>
              <w:pBdr>
                <w:top w:val="single" w:sz="24" w:space="10" w:color="FFB8C2"/>
                <w:left w:val="single" w:sz="24" w:space="10" w:color="FFB8C2"/>
                <w:bottom w:val="single" w:sz="24" w:space="10" w:color="FFB8C2"/>
                <w:right w:val="single" w:sz="24" w:space="10" w:color="FFB8C2"/>
              </w:pBdr>
              <w:shd w:val="clear" w:color="auto" w:fill="FFB8C2"/>
              <w:rPr>
                <w:rFonts w:eastAsia="Calibri"/>
              </w:rPr>
            </w:pPr>
            <w:r w:rsidRPr="00D855A5">
              <w:rPr>
                <w:rFonts w:eastAsia="Calibri"/>
                <w:b/>
                <w:bCs/>
              </w:rPr>
              <w:t>Answers:</w:t>
            </w:r>
            <w:r w:rsidRPr="00D855A5">
              <w:rPr>
                <w:rFonts w:eastAsia="Calibri"/>
              </w:rPr>
              <w:t xml:space="preserve"> </w:t>
            </w:r>
            <w:r w:rsidR="00E62343">
              <w:rPr>
                <w:rFonts w:eastAsia="Calibri"/>
              </w:rPr>
              <w:t>Q</w:t>
            </w:r>
            <w:r w:rsidRPr="00D855A5">
              <w:rPr>
                <w:rFonts w:eastAsia="Calibri"/>
              </w:rPr>
              <w:t>1</w:t>
            </w:r>
            <w:r>
              <w:rPr>
                <w:rFonts w:eastAsia="Calibri"/>
              </w:rPr>
              <w:t>:</w:t>
            </w:r>
            <w:r w:rsidRPr="00D855A5">
              <w:rPr>
                <w:rFonts w:eastAsia="Calibri"/>
              </w:rPr>
              <w:t xml:space="preserve"> </w:t>
            </w:r>
            <w:r w:rsidR="0081530B">
              <w:rPr>
                <w:rFonts w:eastAsia="Calibri"/>
              </w:rPr>
              <w:t>r</w:t>
            </w:r>
            <w:r w:rsidR="0081530B" w:rsidRPr="00D855A5">
              <w:rPr>
                <w:rFonts w:eastAsia="Calibri"/>
              </w:rPr>
              <w:t>emot</w:t>
            </w:r>
            <w:r w:rsidR="0081530B">
              <w:rPr>
                <w:rFonts w:eastAsia="Calibri"/>
              </w:rPr>
              <w:t>e</w:t>
            </w:r>
            <w:r w:rsidR="00C66648">
              <w:rPr>
                <w:rFonts w:eastAsia="Calibri"/>
              </w:rPr>
              <w:t xml:space="preserve">. </w:t>
            </w:r>
            <w:r w:rsidR="00E62343">
              <w:rPr>
                <w:rFonts w:eastAsia="Calibri"/>
              </w:rPr>
              <w:t>Q</w:t>
            </w:r>
            <w:r w:rsidRPr="00D855A5">
              <w:rPr>
                <w:rFonts w:eastAsia="Calibri"/>
              </w:rPr>
              <w:t>2</w:t>
            </w:r>
            <w:r>
              <w:rPr>
                <w:rFonts w:eastAsia="Calibri"/>
              </w:rPr>
              <w:t>:</w:t>
            </w:r>
            <w:r w:rsidRPr="00D855A5">
              <w:rPr>
                <w:rFonts w:eastAsia="Calibri"/>
              </w:rPr>
              <w:t xml:space="preserve"> </w:t>
            </w:r>
            <w:r w:rsidR="0081530B">
              <w:rPr>
                <w:rFonts w:eastAsia="Calibri"/>
              </w:rPr>
              <w:t>r</w:t>
            </w:r>
            <w:r w:rsidR="0081530B" w:rsidRPr="00D855A5">
              <w:rPr>
                <w:rFonts w:eastAsia="Calibri"/>
              </w:rPr>
              <w:t>egional</w:t>
            </w:r>
            <w:r w:rsidR="00C66648">
              <w:rPr>
                <w:rFonts w:eastAsia="Calibri"/>
              </w:rPr>
              <w:t>.</w:t>
            </w:r>
            <w:r w:rsidR="00AD2AF4">
              <w:rPr>
                <w:rFonts w:eastAsia="Calibri"/>
              </w:rPr>
              <w:t xml:space="preserve"> </w:t>
            </w:r>
            <w:r w:rsidR="00E62343">
              <w:rPr>
                <w:rFonts w:eastAsia="Calibri"/>
              </w:rPr>
              <w:t>q</w:t>
            </w:r>
            <w:r w:rsidRPr="00D855A5">
              <w:rPr>
                <w:rFonts w:eastAsia="Calibri"/>
              </w:rPr>
              <w:t>3</w:t>
            </w:r>
            <w:r>
              <w:rPr>
                <w:rFonts w:eastAsia="Calibri"/>
              </w:rPr>
              <w:t>:</w:t>
            </w:r>
            <w:r w:rsidRPr="00D855A5">
              <w:rPr>
                <w:rFonts w:eastAsia="Calibri"/>
              </w:rPr>
              <w:t xml:space="preserve"> </w:t>
            </w:r>
            <w:r w:rsidR="0081530B">
              <w:rPr>
                <w:rFonts w:eastAsia="Calibri"/>
              </w:rPr>
              <w:t>u</w:t>
            </w:r>
            <w:r w:rsidR="0081530B" w:rsidRPr="00D855A5">
              <w:rPr>
                <w:rFonts w:eastAsia="Calibri"/>
              </w:rPr>
              <w:t>rban</w:t>
            </w:r>
            <w:r w:rsidRPr="00D855A5">
              <w:rPr>
                <w:rFonts w:eastAsia="Calibri"/>
              </w:rPr>
              <w:t>.</w:t>
            </w:r>
          </w:p>
          <w:p w14:paraId="68F494DF" w14:textId="77777777" w:rsidR="00C05BF6" w:rsidRDefault="00C05BF6" w:rsidP="00C05BF6">
            <w:r>
              <w:t>Have students explore other areas on the map. The following key will help with interpretation:</w:t>
            </w:r>
          </w:p>
          <w:p w14:paraId="0A001165" w14:textId="77777777" w:rsidR="00C05BF6" w:rsidRPr="00FD2BE8" w:rsidRDefault="00C05BF6" w:rsidP="00505B55">
            <w:pPr>
              <w:pStyle w:val="ListBullet"/>
              <w:numPr>
                <w:ilvl w:val="0"/>
                <w:numId w:val="37"/>
              </w:numPr>
            </w:pPr>
            <w:r>
              <w:t>s</w:t>
            </w:r>
            <w:r w:rsidRPr="00FD2BE8">
              <w:t>elect 2021 State/Territory (S/T) – red</w:t>
            </w:r>
          </w:p>
          <w:p w14:paraId="3FA81620" w14:textId="77777777" w:rsidR="00C05BF6" w:rsidRDefault="00C05BF6" w:rsidP="00505B55">
            <w:pPr>
              <w:pStyle w:val="ListBullet"/>
              <w:numPr>
                <w:ilvl w:val="0"/>
                <w:numId w:val="37"/>
              </w:numPr>
            </w:pPr>
            <w:r>
              <w:t>s</w:t>
            </w:r>
            <w:r w:rsidRPr="00FD2BE8">
              <w:t>elect</w:t>
            </w:r>
            <w:r>
              <w:t xml:space="preserve"> 2021 Significant Urban area (SUA) – blue.</w:t>
            </w:r>
          </w:p>
          <w:p w14:paraId="2E659993" w14:textId="736474CF" w:rsidR="00C05BF6" w:rsidRPr="0047655D" w:rsidRDefault="00C05BF6" w:rsidP="00C05BF6">
            <w:r>
              <w:t xml:space="preserve">Have students </w:t>
            </w:r>
            <w:hyperlink r:id="rId120" w:history="1">
              <w:r w:rsidRPr="00A7545F">
                <w:rPr>
                  <w:rStyle w:val="Hyperlink"/>
                </w:rPr>
                <w:t>Think</w:t>
              </w:r>
              <w:r w:rsidR="009270AF">
                <w:rPr>
                  <w:rStyle w:val="Hyperlink"/>
                </w:rPr>
                <w:t>-</w:t>
              </w:r>
              <w:r w:rsidRPr="00A7545F">
                <w:rPr>
                  <w:rStyle w:val="Hyperlink"/>
                </w:rPr>
                <w:t>Pair</w:t>
              </w:r>
              <w:r w:rsidR="009270AF">
                <w:rPr>
                  <w:rStyle w:val="Hyperlink"/>
                </w:rPr>
                <w:t>-</w:t>
              </w:r>
              <w:r w:rsidRPr="00A7545F">
                <w:rPr>
                  <w:rStyle w:val="Hyperlink"/>
                </w:rPr>
                <w:t>Share</w:t>
              </w:r>
            </w:hyperlink>
            <w:r>
              <w:t xml:space="preserve"> responses to questions (</w:t>
            </w:r>
            <w:r w:rsidRPr="009A2C8A">
              <w:rPr>
                <w:shd w:val="clear" w:color="auto" w:fill="FFFFFF" w:themeFill="background1"/>
              </w:rPr>
              <w:t xml:space="preserve">Activity </w:t>
            </w:r>
            <w:r>
              <w:t>3).</w:t>
            </w:r>
          </w:p>
          <w:p w14:paraId="2C828B32" w14:textId="5A89BB64" w:rsidR="00545CCA" w:rsidRDefault="00E62343" w:rsidP="0085404E">
            <w:pPr>
              <w:pStyle w:val="FeatureBox"/>
            </w:pPr>
            <w:r>
              <w:rPr>
                <w:b/>
                <w:bCs/>
              </w:rPr>
              <w:t>Suggested think-aloud</w:t>
            </w:r>
            <w:r w:rsidR="00C05BF6">
              <w:rPr>
                <w:b/>
                <w:bCs/>
              </w:rPr>
              <w:t xml:space="preserve">: </w:t>
            </w:r>
            <w:r w:rsidR="00C05BF6" w:rsidRPr="0052393C">
              <w:t>teacher elicits from the discussion</w:t>
            </w:r>
            <w:r w:rsidR="00C05BF6">
              <w:t xml:space="preserve"> </w:t>
            </w:r>
            <w:r w:rsidR="0081530B">
              <w:t xml:space="preserve">that </w:t>
            </w:r>
            <w:r w:rsidR="00C05BF6">
              <w:t xml:space="preserve">towns such as Broken Hill, Mildura and Griffith seem very remote but are significant urban areas. </w:t>
            </w:r>
            <w:r w:rsidR="00BD0EE2">
              <w:t xml:space="preserve">Provide students with </w:t>
            </w:r>
            <w:r w:rsidR="00BD0EE2">
              <w:lastRenderedPageBreak/>
              <w:t>guidance on this</w:t>
            </w:r>
            <w:r w:rsidR="00F70476">
              <w:t xml:space="preserve"> common misconception</w:t>
            </w:r>
            <w:r w:rsidR="00BD0EE2">
              <w:t xml:space="preserve"> using </w:t>
            </w:r>
            <w:r w:rsidR="00545CCA">
              <w:t>a</w:t>
            </w:r>
            <w:r w:rsidR="00BD0EE2">
              <w:t xml:space="preserve"> </w:t>
            </w:r>
            <w:hyperlink r:id="rId121" w:history="1">
              <w:r w:rsidR="00BD0EE2" w:rsidRPr="00D705C4">
                <w:rPr>
                  <w:rStyle w:val="Hyperlink"/>
                </w:rPr>
                <w:t>think aloud strategy</w:t>
              </w:r>
            </w:hyperlink>
            <w:r w:rsidR="00545CCA">
              <w:t xml:space="preserve">. </w:t>
            </w:r>
          </w:p>
          <w:p w14:paraId="7BECF8AC" w14:textId="407BC617" w:rsidR="009E2AB7" w:rsidRPr="009E2AB7" w:rsidRDefault="00545CCA" w:rsidP="0085404E">
            <w:pPr>
              <w:pStyle w:val="FeatureBox"/>
            </w:pPr>
            <w:r w:rsidRPr="00C807A3">
              <w:rPr>
                <w:bCs/>
              </w:rPr>
              <w:t>Sample think aloud</w:t>
            </w:r>
            <w:r w:rsidR="002D634D" w:rsidRPr="00C807A3">
              <w:rPr>
                <w:bCs/>
              </w:rPr>
              <w:t>:</w:t>
            </w:r>
            <w:r w:rsidR="002D634D">
              <w:t xml:space="preserve"> </w:t>
            </w:r>
            <w:r w:rsidR="006850C7">
              <w:t>‘</w:t>
            </w:r>
            <w:r>
              <w:t xml:space="preserve">Although Broken Hill </w:t>
            </w:r>
            <w:r w:rsidR="00856723" w:rsidRPr="00856723">
              <w:t>feels remote because of distance from Sydney, it is classified as a significant urban area due to access to services and infrastructure.</w:t>
            </w:r>
            <w:r w:rsidR="00C0668E">
              <w:t>’</w:t>
            </w:r>
            <w:r w:rsidR="003D4777">
              <w:t xml:space="preserve"> </w:t>
            </w:r>
          </w:p>
          <w:p w14:paraId="49CD1AEE" w14:textId="2A0B371B" w:rsidR="00545CCA" w:rsidRDefault="005C5D54" w:rsidP="0085404E">
            <w:pPr>
              <w:pStyle w:val="FeatureBox"/>
            </w:pPr>
            <w:r>
              <w:t>S</w:t>
            </w:r>
            <w:r w:rsidR="00A908FE">
              <w:t xml:space="preserve">upport student understanding of </w:t>
            </w:r>
            <w:r w:rsidR="00145ABD">
              <w:t xml:space="preserve">the difference between </w:t>
            </w:r>
            <w:r w:rsidR="00A908FE">
              <w:t>a service and infrastructure</w:t>
            </w:r>
            <w:r w:rsidR="00145ABD">
              <w:t>.</w:t>
            </w:r>
            <w:r>
              <w:t xml:space="preserve"> </w:t>
            </w:r>
            <w:r w:rsidR="009E2AB7">
              <w:t>A hospital is a service. The building and the roads that allow it to function are infrastructure.</w:t>
            </w:r>
          </w:p>
          <w:p w14:paraId="39CB26BE" w14:textId="19A59E38" w:rsidR="00C05BF6" w:rsidRPr="0047655D" w:rsidRDefault="00C05BF6" w:rsidP="00C05BF6">
            <w:r>
              <w:t xml:space="preserve">Have students </w:t>
            </w:r>
            <w:hyperlink r:id="rId122" w:history="1">
              <w:r w:rsidR="009270AF" w:rsidRPr="00A7545F">
                <w:rPr>
                  <w:rStyle w:val="Hyperlink"/>
                </w:rPr>
                <w:t>Think</w:t>
              </w:r>
              <w:r w:rsidR="009270AF">
                <w:rPr>
                  <w:rStyle w:val="Hyperlink"/>
                </w:rPr>
                <w:t>-</w:t>
              </w:r>
              <w:r w:rsidR="009270AF" w:rsidRPr="00A7545F">
                <w:rPr>
                  <w:rStyle w:val="Hyperlink"/>
                </w:rPr>
                <w:t>Pair</w:t>
              </w:r>
              <w:r w:rsidR="009270AF">
                <w:rPr>
                  <w:rStyle w:val="Hyperlink"/>
                </w:rPr>
                <w:t>-</w:t>
              </w:r>
              <w:r w:rsidR="009270AF" w:rsidRPr="00A7545F">
                <w:rPr>
                  <w:rStyle w:val="Hyperlink"/>
                </w:rPr>
                <w:t>Share</w:t>
              </w:r>
            </w:hyperlink>
            <w:r>
              <w:t xml:space="preserve"> responses to the q</w:t>
            </w:r>
            <w:r w:rsidRPr="0047655D">
              <w:t>uestion</w:t>
            </w:r>
            <w:r>
              <w:t>: ‘</w:t>
            </w:r>
            <w:r w:rsidRPr="0047655D">
              <w:t>Why might</w:t>
            </w:r>
            <w:r>
              <w:t xml:space="preserve"> towns such as Broken Hill, Mildura and Griffith seem very remote but are considered significant urban areas? Discuss why</w:t>
            </w:r>
            <w:r w:rsidRPr="0047655D">
              <w:t xml:space="preserve"> this </w:t>
            </w:r>
            <w:r>
              <w:t>is</w:t>
            </w:r>
            <w:r w:rsidRPr="0047655D">
              <w:t xml:space="preserve"> important?</w:t>
            </w:r>
            <w:r>
              <w:t>’</w:t>
            </w:r>
          </w:p>
          <w:p w14:paraId="419A0A29" w14:textId="70E6D37A" w:rsidR="00C05BF6" w:rsidRDefault="00C05BF6" w:rsidP="00C05BF6">
            <w:pPr>
              <w:pStyle w:val="FeatureBox3"/>
            </w:pPr>
            <w:r w:rsidRPr="003558B3">
              <w:rPr>
                <w:b/>
                <w:bCs/>
              </w:rPr>
              <w:t>S</w:t>
            </w:r>
            <w:r w:rsidR="00E62343">
              <w:rPr>
                <w:b/>
                <w:bCs/>
              </w:rPr>
              <w:t>uggested</w:t>
            </w:r>
            <w:r w:rsidRPr="003558B3">
              <w:rPr>
                <w:b/>
                <w:bCs/>
              </w:rPr>
              <w:t xml:space="preserve"> responses:</w:t>
            </w:r>
            <w:r>
              <w:t xml:space="preserve"> although they are a long way from major cities such as Sydney, Canberra and Melbourne, they are not considered remote as they have certain infrastructure such as transportation, education, health services and tourism. </w:t>
            </w:r>
          </w:p>
          <w:p w14:paraId="10179666" w14:textId="6B9F6C11" w:rsidR="00C05BF6" w:rsidRPr="003E2922" w:rsidRDefault="00C05BF6" w:rsidP="001720DB">
            <w:r w:rsidRPr="003558B3">
              <w:t>Lead a class discussion responding to the question</w:t>
            </w:r>
            <w:r>
              <w:t>: ‘</w:t>
            </w:r>
            <w:r w:rsidRPr="003558B3">
              <w:t>What are some challenges you might face living in rural or remote locations?</w:t>
            </w:r>
            <w:r>
              <w:t xml:space="preserve">’. Collate information on the whiteboard in a </w:t>
            </w:r>
            <w:hyperlink r:id="rId123" w:history="1">
              <w:r w:rsidRPr="004707CC">
                <w:rPr>
                  <w:rStyle w:val="Hyperlink"/>
                </w:rPr>
                <w:t>concept map</w:t>
              </w:r>
            </w:hyperlink>
            <w:r>
              <w:t xml:space="preserve">. </w:t>
            </w:r>
          </w:p>
          <w:p w14:paraId="4E1F5D79" w14:textId="77777777" w:rsidR="001720DB" w:rsidRDefault="001720DB" w:rsidP="001720DB">
            <w:pPr>
              <w:rPr>
                <w:b/>
                <w:bCs/>
              </w:rPr>
            </w:pPr>
            <w:r w:rsidRPr="004165DB">
              <w:rPr>
                <w:b/>
                <w:bCs/>
              </w:rPr>
              <w:t>Concluding the le</w:t>
            </w:r>
            <w:r>
              <w:rPr>
                <w:b/>
                <w:bCs/>
              </w:rPr>
              <w:t>s</w:t>
            </w:r>
            <w:r w:rsidRPr="007C692A">
              <w:rPr>
                <w:b/>
                <w:bCs/>
              </w:rPr>
              <w:t>son</w:t>
            </w:r>
          </w:p>
          <w:p w14:paraId="0466CC71" w14:textId="6B6C5BB3" w:rsidR="00830747" w:rsidRDefault="00830747" w:rsidP="00830747">
            <w:r>
              <w:t xml:space="preserve">Students complete a 3-2-1 </w:t>
            </w:r>
            <w:hyperlink r:id="rId124" w:history="1">
              <w:r w:rsidR="009D0FDE">
                <w:rPr>
                  <w:rStyle w:val="Hyperlink"/>
                </w:rPr>
                <w:t>e</w:t>
              </w:r>
              <w:r w:rsidRPr="00EC226B">
                <w:rPr>
                  <w:rStyle w:val="Hyperlink"/>
                </w:rPr>
                <w:t>xit ticket</w:t>
              </w:r>
            </w:hyperlink>
            <w:r>
              <w:t>.</w:t>
            </w:r>
          </w:p>
          <w:p w14:paraId="72C63772" w14:textId="77777777" w:rsidR="001720DB" w:rsidRDefault="001720DB" w:rsidP="001720DB">
            <w:pPr>
              <w:rPr>
                <w:b/>
                <w:bCs/>
              </w:rPr>
            </w:pPr>
            <w:r>
              <w:rPr>
                <w:b/>
                <w:bCs/>
              </w:rPr>
              <w:lastRenderedPageBreak/>
              <w:t>Evidence of learning</w:t>
            </w:r>
          </w:p>
          <w:p w14:paraId="53062659" w14:textId="4B055BFC" w:rsidR="00764FE6" w:rsidRDefault="00764FE6" w:rsidP="001720DB">
            <w:r>
              <w:t>S</w:t>
            </w:r>
            <w:r w:rsidRPr="00764FE6">
              <w:t>tudents demonstrate an understanding of remoteness in Australia by:</w:t>
            </w:r>
          </w:p>
          <w:p w14:paraId="77774F86" w14:textId="77777777" w:rsidR="00764FE6" w:rsidRDefault="00764FE6" w:rsidP="00721039">
            <w:pPr>
              <w:pStyle w:val="ListBullet"/>
            </w:pPr>
            <w:r w:rsidRPr="00764FE6">
              <w:t>accurately identifying urban, regional and remote locations using ABS maps</w:t>
            </w:r>
          </w:p>
          <w:p w14:paraId="34317811" w14:textId="77777777" w:rsidR="00764FE6" w:rsidRDefault="00764FE6" w:rsidP="00721039">
            <w:pPr>
              <w:pStyle w:val="ListBullet"/>
            </w:pPr>
            <w:r w:rsidRPr="00764FE6">
              <w:t>explaining why some significant urban areas may appear remote</w:t>
            </w:r>
          </w:p>
          <w:p w14:paraId="3D38B82A" w14:textId="5E5A705E" w:rsidR="00764FE6" w:rsidRDefault="00724D34" w:rsidP="00721039">
            <w:pPr>
              <w:pStyle w:val="ListBullet"/>
            </w:pPr>
            <w:r>
              <w:t>identifying</w:t>
            </w:r>
            <w:r w:rsidR="00764FE6" w:rsidRPr="00764FE6">
              <w:t xml:space="preserve"> challenges faced in rural and remote communities</w:t>
            </w:r>
          </w:p>
          <w:p w14:paraId="421AFDA2" w14:textId="768ABB78" w:rsidR="001720DB" w:rsidRDefault="00764FE6" w:rsidP="00721039">
            <w:pPr>
              <w:pStyle w:val="ListBullet"/>
              <w:rPr>
                <w:rStyle w:val="Strong"/>
              </w:rPr>
            </w:pPr>
            <w:r w:rsidRPr="00764FE6">
              <w:t>using appropriate geographical terminology when describing population density and access to service</w:t>
            </w:r>
            <w:r w:rsidR="00C0668E">
              <w:t>s</w:t>
            </w:r>
            <w:r w:rsidR="00AD6858">
              <w:t>.</w:t>
            </w:r>
          </w:p>
        </w:tc>
        <w:tc>
          <w:tcPr>
            <w:tcW w:w="1526" w:type="dxa"/>
          </w:tcPr>
          <w:p w14:paraId="20810233" w14:textId="77777777" w:rsidR="001720DB" w:rsidRPr="00B16460" w:rsidRDefault="001720DB" w:rsidP="001720DB">
            <w:pPr>
              <w:rPr>
                <w:rStyle w:val="Strong"/>
              </w:rPr>
            </w:pPr>
          </w:p>
        </w:tc>
      </w:tr>
      <w:tr w:rsidR="00C70158" w14:paraId="4F9AB86A" w14:textId="77777777" w:rsidTr="0001C41D">
        <w:tc>
          <w:tcPr>
            <w:tcW w:w="3256" w:type="dxa"/>
          </w:tcPr>
          <w:p w14:paraId="0ADD1FED" w14:textId="6AA5C652" w:rsidR="001720DB" w:rsidRPr="009A2C27" w:rsidRDefault="001720DB" w:rsidP="001720DB">
            <w:pPr>
              <w:widowControl/>
              <w:mirrorIndents w:val="0"/>
            </w:pPr>
            <w:r w:rsidRPr="009A2C27">
              <w:rPr>
                <w:b/>
                <w:bCs/>
              </w:rPr>
              <w:lastRenderedPageBreak/>
              <w:t>Lesson 1</w:t>
            </w:r>
            <w:r>
              <w:rPr>
                <w:b/>
                <w:bCs/>
              </w:rPr>
              <w:t>2</w:t>
            </w:r>
            <w:r w:rsidRPr="009A2C27">
              <w:t xml:space="preserve"> </w:t>
            </w:r>
            <w:r w:rsidRPr="00C807A3">
              <w:rPr>
                <w:b/>
                <w:bCs/>
              </w:rPr>
              <w:t xml:space="preserve">– </w:t>
            </w:r>
            <w:r w:rsidR="00AA426B" w:rsidRPr="00C807A3">
              <w:rPr>
                <w:b/>
                <w:bCs/>
              </w:rPr>
              <w:t>choropleth maps</w:t>
            </w:r>
          </w:p>
          <w:p w14:paraId="601E8762" w14:textId="6539AD48" w:rsidR="001720DB" w:rsidRPr="009A2C27" w:rsidRDefault="001720DB" w:rsidP="001720DB">
            <w:pPr>
              <w:widowControl/>
              <w:mirrorIndents w:val="0"/>
              <w:rPr>
                <w:b/>
                <w:bCs/>
              </w:rPr>
            </w:pPr>
            <w:r w:rsidRPr="009A2C27">
              <w:rPr>
                <w:b/>
                <w:bCs/>
              </w:rPr>
              <w:t>Outcome</w:t>
            </w:r>
            <w:r w:rsidR="0044701A">
              <w:rPr>
                <w:b/>
                <w:bCs/>
              </w:rPr>
              <w:t>s</w:t>
            </w:r>
          </w:p>
          <w:p w14:paraId="0415F30C" w14:textId="090BEF18" w:rsidR="00D22FB9" w:rsidRPr="00F61D65" w:rsidRDefault="00F61D65" w:rsidP="00F61D65">
            <w:pPr>
              <w:pStyle w:val="ListBullet"/>
              <w:numPr>
                <w:ilvl w:val="0"/>
                <w:numId w:val="0"/>
              </w:numPr>
              <w:rPr>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4AEB4890" w14:textId="530B397C"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w:t>
            </w:r>
            <w:r>
              <w:rPr>
                <w:noProof/>
              </w:rPr>
              <w:lastRenderedPageBreak/>
              <w:t>processes and interactions that transform people, places and environments</w:t>
            </w:r>
          </w:p>
          <w:p w14:paraId="0E3CB4F6" w14:textId="54C73858" w:rsidR="001720DB"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49F70C98" w14:textId="77777777" w:rsidR="001720DB" w:rsidRDefault="001720DB" w:rsidP="001720DB">
            <w:pPr>
              <w:widowControl/>
              <w:mirrorIndents w:val="0"/>
              <w:rPr>
                <w:b/>
              </w:rPr>
            </w:pPr>
            <w:r w:rsidRPr="009A2C27">
              <w:rPr>
                <w:b/>
              </w:rPr>
              <w:t>Content</w:t>
            </w:r>
          </w:p>
          <w:p w14:paraId="169B33BA" w14:textId="77777777" w:rsidR="00426EC7" w:rsidRPr="00426EC7" w:rsidRDefault="00426EC7" w:rsidP="00426EC7">
            <w:pPr>
              <w:rPr>
                <w:bCs/>
              </w:rPr>
            </w:pPr>
            <w:r w:rsidRPr="00426EC7">
              <w:rPr>
                <w:bCs/>
              </w:rPr>
              <w:t>Thinking and working geographically</w:t>
            </w:r>
          </w:p>
          <w:p w14:paraId="5B1C1B3E" w14:textId="77777777" w:rsidR="00426EC7" w:rsidRPr="00426EC7" w:rsidRDefault="00426EC7" w:rsidP="00426EC7">
            <w:pPr>
              <w:pStyle w:val="ListBullet"/>
            </w:pPr>
            <w:r w:rsidRPr="00426EC7">
              <w:t>Select and apply relevant geographical concepts</w:t>
            </w:r>
          </w:p>
          <w:p w14:paraId="4EBC2114" w14:textId="77777777" w:rsidR="00426EC7" w:rsidRPr="00426EC7" w:rsidRDefault="00426EC7" w:rsidP="00426EC7">
            <w:pPr>
              <w:pStyle w:val="ListBullet"/>
            </w:pPr>
            <w:r w:rsidRPr="00426EC7">
              <w:t>Select a range of relevant geographical tools</w:t>
            </w:r>
          </w:p>
          <w:p w14:paraId="194E9867" w14:textId="08006EB0" w:rsidR="00FF6258" w:rsidRPr="00FF6258" w:rsidRDefault="00FF6258" w:rsidP="00FF6258">
            <w:pPr>
              <w:rPr>
                <w:bCs/>
              </w:rPr>
            </w:pPr>
            <w:r w:rsidRPr="00FF6258">
              <w:rPr>
                <w:bCs/>
              </w:rPr>
              <w:t>Changing settlement patterns</w:t>
            </w:r>
          </w:p>
          <w:p w14:paraId="4F06910F" w14:textId="77396C59" w:rsidR="00FF6258" w:rsidRPr="00FF6258" w:rsidRDefault="00FF6258" w:rsidP="00721039">
            <w:pPr>
              <w:pStyle w:val="ListBullet"/>
            </w:pPr>
            <w:r w:rsidRPr="0044701A">
              <w:t>Differences</w:t>
            </w:r>
            <w:r w:rsidRPr="00FF6258">
              <w:t xml:space="preserve"> in the spatial </w:t>
            </w:r>
            <w:r w:rsidRPr="00FF6258">
              <w:lastRenderedPageBreak/>
              <w:t>distribution of urban settlements in Australia and a selected country</w:t>
            </w:r>
          </w:p>
          <w:p w14:paraId="3AD01419" w14:textId="77777777" w:rsidR="001720DB" w:rsidRPr="009A2C27" w:rsidRDefault="001720DB" w:rsidP="001720DB">
            <w:pPr>
              <w:widowControl/>
              <w:mirrorIndents w:val="0"/>
              <w:rPr>
                <w:b/>
                <w:bCs/>
              </w:rPr>
            </w:pPr>
            <w:r w:rsidRPr="009A2C27">
              <w:rPr>
                <w:b/>
                <w:bCs/>
              </w:rPr>
              <w:t>Concepts</w:t>
            </w:r>
          </w:p>
          <w:p w14:paraId="1472B60B" w14:textId="77777777" w:rsidR="00DD5D1A" w:rsidRDefault="00DD5D1A" w:rsidP="00DD5D1A">
            <w:pPr>
              <w:widowControl/>
              <w:mirrorIndents w:val="0"/>
            </w:pPr>
            <w:r w:rsidRPr="004C357E">
              <w:t>Place</w:t>
            </w:r>
          </w:p>
          <w:p w14:paraId="0FBE73E1" w14:textId="77777777" w:rsidR="00DD5D1A" w:rsidRPr="0044701A" w:rsidRDefault="00DD5D1A" w:rsidP="00721039">
            <w:pPr>
              <w:pStyle w:val="ListBullet"/>
            </w:pPr>
            <w:r w:rsidRPr="0044701A">
              <w:t>Characteristics of places</w:t>
            </w:r>
          </w:p>
          <w:p w14:paraId="187034D7" w14:textId="77777777" w:rsidR="00DD5D1A" w:rsidRPr="0044701A" w:rsidRDefault="00DD5D1A" w:rsidP="00721039">
            <w:pPr>
              <w:pStyle w:val="ListBullet"/>
            </w:pPr>
            <w:r w:rsidRPr="0044701A">
              <w:t>The effect of local and global geographical processes, such as urbanisation, migration and climate change, on places and communities</w:t>
            </w:r>
          </w:p>
          <w:p w14:paraId="23A7D521" w14:textId="77777777" w:rsidR="00DD5D1A" w:rsidRDefault="00DD5D1A" w:rsidP="0044701A">
            <w:r w:rsidRPr="0044701A">
              <w:t>Space</w:t>
            </w:r>
          </w:p>
          <w:p w14:paraId="78A80F3A" w14:textId="77777777" w:rsidR="00DD5D1A" w:rsidRDefault="00DD5D1A" w:rsidP="00721039">
            <w:pPr>
              <w:pStyle w:val="ListBullet"/>
            </w:pPr>
            <w:r>
              <w:t>Significance of location and spatial distribution</w:t>
            </w:r>
          </w:p>
          <w:p w14:paraId="625D25C5" w14:textId="77777777" w:rsidR="00DD5D1A" w:rsidRDefault="00DD5D1A" w:rsidP="00721039">
            <w:pPr>
              <w:pStyle w:val="ListBullet"/>
            </w:pPr>
            <w:r>
              <w:t xml:space="preserve">Ways people organise and manage the spaces </w:t>
            </w:r>
            <w:r>
              <w:lastRenderedPageBreak/>
              <w:t>where they live</w:t>
            </w:r>
          </w:p>
          <w:p w14:paraId="2A7EE097" w14:textId="77777777" w:rsidR="00DD5D1A" w:rsidRDefault="00DD5D1A" w:rsidP="0044701A">
            <w:r w:rsidRPr="0044701A">
              <w:t>Environment</w:t>
            </w:r>
          </w:p>
          <w:p w14:paraId="607ADB84" w14:textId="77777777" w:rsidR="00DD5D1A" w:rsidRDefault="00DD5D1A" w:rsidP="00721039">
            <w:pPr>
              <w:pStyle w:val="ListBullet"/>
            </w:pPr>
            <w:r w:rsidRPr="00381B2D">
              <w:t>Important interrelationships between humans and the environment</w:t>
            </w:r>
          </w:p>
          <w:p w14:paraId="64444EE9" w14:textId="77777777" w:rsidR="00DD5D1A" w:rsidRDefault="00DD5D1A" w:rsidP="0044701A">
            <w:r w:rsidRPr="0044701A">
              <w:t>Sustainability</w:t>
            </w:r>
          </w:p>
          <w:p w14:paraId="2B94396E" w14:textId="77777777" w:rsidR="00DD5D1A" w:rsidRDefault="00DD5D1A" w:rsidP="00721039">
            <w:pPr>
              <w:pStyle w:val="ListBullet"/>
            </w:pPr>
            <w:r w:rsidRPr="0087287E">
              <w:t>Sustainable environmental management approaches for a long-term future</w:t>
            </w:r>
          </w:p>
          <w:p w14:paraId="706C034E" w14:textId="77777777" w:rsidR="00DD5D1A" w:rsidRDefault="00DD5D1A" w:rsidP="0044701A">
            <w:r w:rsidRPr="0044701A">
              <w:t>Change</w:t>
            </w:r>
          </w:p>
          <w:p w14:paraId="7AC7B913" w14:textId="77777777" w:rsidR="00DD5D1A" w:rsidRDefault="00DD5D1A" w:rsidP="00C90A51">
            <w:pPr>
              <w:pStyle w:val="ListBullet"/>
            </w:pPr>
            <w:r>
              <w:t xml:space="preserve">Consequences of </w:t>
            </w:r>
            <w:r w:rsidRPr="00C90A51">
              <w:t>urbanisation</w:t>
            </w:r>
          </w:p>
          <w:p w14:paraId="1C3C1A51" w14:textId="0C98F819" w:rsidR="001720DB" w:rsidRPr="009A2C27" w:rsidRDefault="00DD5D1A" w:rsidP="00C90A51">
            <w:pPr>
              <w:pStyle w:val="ListBullet"/>
            </w:pPr>
            <w:r>
              <w:t xml:space="preserve">Protection of places and environments as a result of </w:t>
            </w:r>
            <w:r w:rsidRPr="00C90A51">
              <w:t>sustainable</w:t>
            </w:r>
            <w:r>
              <w:t xml:space="preserve"> </w:t>
            </w:r>
            <w:r>
              <w:lastRenderedPageBreak/>
              <w:t>management practices</w:t>
            </w:r>
          </w:p>
          <w:p w14:paraId="48CA624D" w14:textId="77777777" w:rsidR="001720DB" w:rsidRPr="009A2C27" w:rsidRDefault="001720DB" w:rsidP="001720DB">
            <w:pPr>
              <w:widowControl/>
              <w:mirrorIndents w:val="0"/>
              <w:rPr>
                <w:b/>
                <w:bCs/>
              </w:rPr>
            </w:pPr>
            <w:r w:rsidRPr="009A2C27">
              <w:rPr>
                <w:b/>
                <w:bCs/>
              </w:rPr>
              <w:t>Skills and tools</w:t>
            </w:r>
          </w:p>
          <w:p w14:paraId="172A0BC0" w14:textId="521D2367" w:rsidR="001720DB" w:rsidRPr="009A2C27" w:rsidRDefault="00EA7A75" w:rsidP="001720DB">
            <w:pPr>
              <w:widowControl/>
              <w:mirrorIndents w:val="0"/>
            </w:pPr>
            <w:r>
              <w:t>Maps</w:t>
            </w:r>
          </w:p>
          <w:p w14:paraId="1FDDE43C" w14:textId="55641803" w:rsidR="001720DB" w:rsidRPr="00EA7A75" w:rsidRDefault="00EA7A75" w:rsidP="00505B55">
            <w:pPr>
              <w:pStyle w:val="ListParagraph"/>
              <w:numPr>
                <w:ilvl w:val="0"/>
                <w:numId w:val="39"/>
              </w:numPr>
              <w:ind w:left="589" w:hanging="567"/>
              <w:rPr>
                <w:b/>
                <w:bCs/>
              </w:rPr>
            </w:pPr>
            <w:r>
              <w:t>Choropleth maps</w:t>
            </w:r>
          </w:p>
        </w:tc>
        <w:tc>
          <w:tcPr>
            <w:tcW w:w="9780" w:type="dxa"/>
          </w:tcPr>
          <w:p w14:paraId="14FE2629" w14:textId="77777777" w:rsidR="001720DB" w:rsidRDefault="001720DB" w:rsidP="001720DB">
            <w:pPr>
              <w:rPr>
                <w:rStyle w:val="Strong"/>
              </w:rPr>
            </w:pPr>
            <w:r>
              <w:rPr>
                <w:rStyle w:val="Strong"/>
              </w:rPr>
              <w:lastRenderedPageBreak/>
              <w:t>Lesson overview</w:t>
            </w:r>
          </w:p>
          <w:p w14:paraId="6DDC66CC" w14:textId="4FFFD615" w:rsidR="00916D1E" w:rsidRDefault="00916D1E" w:rsidP="007B3E60">
            <w:r>
              <w:t>T</w:t>
            </w:r>
            <w:r w:rsidRPr="00916D1E">
              <w:t>his lesson strengthens students’ geographical skills by revisiting and consolidating their understanding of choropleth maps. Students analyse how colour gradients represent data patterns across different regions and interpret spatial variations in population and settlement data. Through guided practice and map analysis, students develop confidence in reading, interpreting and explaining thematic maps. The lesson reinforces spatial thinking and prepares students for more complex data interpretation in subsequent activities.</w:t>
            </w:r>
          </w:p>
          <w:p w14:paraId="68442717" w14:textId="054425FA" w:rsidR="007B3E60" w:rsidRDefault="007B3E60" w:rsidP="007B3E60">
            <w:r w:rsidRPr="00146CF4">
              <w:t>Suggested duration</w:t>
            </w:r>
            <w:r>
              <w:t xml:space="preserve">: </w:t>
            </w:r>
            <w:r w:rsidR="00720978">
              <w:t>one</w:t>
            </w:r>
            <w:r>
              <w:t xml:space="preserve"> hour</w:t>
            </w:r>
          </w:p>
          <w:p w14:paraId="2663FEFF" w14:textId="69765C52" w:rsidR="007B3E60" w:rsidRPr="00146CF4" w:rsidRDefault="007B3E60" w:rsidP="007B3E60">
            <w:r w:rsidRPr="009A3CB3">
              <w:t>Prior learning</w:t>
            </w:r>
            <w:r w:rsidRPr="00146CF4">
              <w:t>:</w:t>
            </w:r>
            <w:r>
              <w:t xml:space="preserve"> students should have</w:t>
            </w:r>
            <w:r w:rsidR="009A3CB3">
              <w:t xml:space="preserve"> </w:t>
            </w:r>
            <w:r w:rsidR="009A3CB3" w:rsidRPr="009A3CB3">
              <w:t xml:space="preserve">prior exposure to thematic maps, particularly choropleth </w:t>
            </w:r>
            <w:r w:rsidR="009A3CB3" w:rsidRPr="009A3CB3">
              <w:lastRenderedPageBreak/>
              <w:t>maps, and understand that colour can represent numerical data across geographic areas. They should be familiar with basic map conventions such as legends, keys and boundaries. Students should also have foundational knowledge of population distribution and density to interpret mapped data meaningfully.</w:t>
            </w:r>
          </w:p>
          <w:p w14:paraId="653A4611" w14:textId="624BDB97" w:rsidR="007B3E60" w:rsidRPr="00146CF4" w:rsidRDefault="007B3E60" w:rsidP="007B3E60">
            <w:r w:rsidRPr="00146CF4">
              <w:t xml:space="preserve">Key </w:t>
            </w:r>
            <w:r w:rsidRPr="00AA426B">
              <w:t>vocabulary</w:t>
            </w:r>
            <w:r w:rsidRPr="00146CF4">
              <w:t xml:space="preserve">: </w:t>
            </w:r>
            <w:r w:rsidR="00E00994">
              <w:t>choropleth</w:t>
            </w:r>
          </w:p>
          <w:p w14:paraId="079ED451" w14:textId="13341BD5" w:rsidR="007B3E60" w:rsidRDefault="007B3E60" w:rsidP="007B3E60">
            <w:r w:rsidRPr="00146CF4">
              <w:t xml:space="preserve">Related resources: </w:t>
            </w:r>
            <w:r w:rsidRPr="009A2C8A">
              <w:rPr>
                <w:shd w:val="clear" w:color="auto" w:fill="FFFFFF" w:themeFill="background1"/>
              </w:rPr>
              <w:t>Resource</w:t>
            </w:r>
            <w:r w:rsidRPr="009C19F4">
              <w:t xml:space="preserve"> 1</w:t>
            </w:r>
            <w:r w:rsidR="009A2C8A">
              <w:t>2</w:t>
            </w:r>
            <w:r w:rsidRPr="009C19F4">
              <w:t>.1</w:t>
            </w:r>
          </w:p>
          <w:p w14:paraId="13529A79" w14:textId="511C640A" w:rsidR="004948C7" w:rsidRDefault="008D6274" w:rsidP="007B3E60">
            <w:r>
              <w:t xml:space="preserve">Related slides: </w:t>
            </w:r>
            <w:r w:rsidR="006E7760">
              <w:t>C</w:t>
            </w:r>
            <w:r w:rsidR="007B34EF">
              <w:t xml:space="preserve">horopleth </w:t>
            </w:r>
            <w:r w:rsidR="00706144">
              <w:t>maps</w:t>
            </w:r>
            <w:r w:rsidR="005B7F02">
              <w:t xml:space="preserve"> </w:t>
            </w:r>
            <w:r w:rsidR="005B7F02" w:rsidRPr="005B7F02">
              <w:t>– Geography – Year 9 – Changing places</w:t>
            </w:r>
          </w:p>
          <w:p w14:paraId="7343EE9B" w14:textId="16D39968" w:rsidR="007B3E60" w:rsidRPr="00B16460" w:rsidRDefault="002F1584" w:rsidP="007B3E60">
            <w:pPr>
              <w:rPr>
                <w:rStyle w:val="Strong"/>
              </w:rPr>
            </w:pPr>
            <w:r>
              <w:rPr>
                <w:rStyle w:val="Strong"/>
              </w:rPr>
              <w:t>Beginning the lesson</w:t>
            </w:r>
          </w:p>
          <w:p w14:paraId="10259F95" w14:textId="173319CE"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w:t>
            </w:r>
            <w:r w:rsidRPr="00377132">
              <w:rPr>
                <w:rStyle w:val="Strong"/>
                <w:b w:val="0"/>
                <w:bCs w:val="0"/>
              </w:rPr>
              <w:t xml:space="preserve">nd refer to </w:t>
            </w:r>
            <w:r w:rsidR="00377132" w:rsidRPr="00377132">
              <w:rPr>
                <w:rStyle w:val="Strong"/>
                <w:b w:val="0"/>
                <w:bCs w:val="0"/>
              </w:rPr>
              <w:t>them</w:t>
            </w:r>
            <w:r w:rsidRPr="00377132">
              <w:rPr>
                <w:rStyle w:val="Strong"/>
                <w:b w:val="0"/>
                <w:bCs w:val="0"/>
              </w:rPr>
              <w:t xml:space="preserve"> throughout</w:t>
            </w:r>
            <w:r w:rsidRPr="003B5BFA">
              <w:rPr>
                <w:rStyle w:val="Strong"/>
                <w:b w:val="0"/>
                <w:bCs w:val="0"/>
              </w:rPr>
              <w:t xml:space="preserve">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0E67C091" w14:textId="6E35A500"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3D533F50" w14:textId="5556B42D" w:rsidR="007B3E60" w:rsidRDefault="007B3E60" w:rsidP="007B3E60">
            <w:pPr>
              <w:rPr>
                <w:rStyle w:val="Strong"/>
                <w:b w:val="0"/>
                <w:bCs w:val="0"/>
              </w:rPr>
            </w:pPr>
            <w:r w:rsidRPr="00666310">
              <w:rPr>
                <w:rStyle w:val="Strong"/>
                <w:b w:val="0"/>
                <w:bCs w:val="0"/>
              </w:rPr>
              <w:t>Students develop an</w:t>
            </w:r>
            <w:r>
              <w:rPr>
                <w:rStyle w:val="Strong"/>
                <w:b w:val="0"/>
                <w:bCs w:val="0"/>
              </w:rPr>
              <w:t xml:space="preserve"> understanding of:</w:t>
            </w:r>
          </w:p>
          <w:p w14:paraId="57826085" w14:textId="77777777" w:rsidR="00666310" w:rsidRDefault="00666310" w:rsidP="00721039">
            <w:pPr>
              <w:pStyle w:val="ListBullet"/>
            </w:pPr>
            <w:r w:rsidRPr="00666310">
              <w:t>what a choropleth map shows</w:t>
            </w:r>
          </w:p>
          <w:p w14:paraId="106EBC57" w14:textId="77777777" w:rsidR="00666310" w:rsidRDefault="00666310" w:rsidP="00721039">
            <w:pPr>
              <w:pStyle w:val="ListBullet"/>
            </w:pPr>
            <w:r w:rsidRPr="00666310">
              <w:t>how colour gradients represent differences in data</w:t>
            </w:r>
          </w:p>
          <w:p w14:paraId="00D3130E" w14:textId="77777777" w:rsidR="00666310" w:rsidRDefault="00666310" w:rsidP="00721039">
            <w:pPr>
              <w:pStyle w:val="ListBullet"/>
            </w:pPr>
            <w:r w:rsidRPr="00666310">
              <w:t>how to interpret patterns and trends from thematic maps</w:t>
            </w:r>
          </w:p>
          <w:p w14:paraId="287D5D56" w14:textId="5400A335" w:rsidR="00666310" w:rsidRDefault="00666310" w:rsidP="00721039">
            <w:pPr>
              <w:pStyle w:val="ListBullet"/>
              <w:rPr>
                <w:rStyle w:val="Strong"/>
                <w:b w:val="0"/>
                <w:bCs w:val="0"/>
              </w:rPr>
            </w:pPr>
            <w:r w:rsidRPr="00666310">
              <w:lastRenderedPageBreak/>
              <w:t>how spatial data can be visually represented to show variation</w:t>
            </w:r>
            <w:r w:rsidR="00AD6858">
              <w:t>.</w:t>
            </w:r>
          </w:p>
          <w:p w14:paraId="564458CB" w14:textId="77777777" w:rsidR="007B3E60" w:rsidRDefault="007B3E60" w:rsidP="007B3E60">
            <w:pPr>
              <w:rPr>
                <w:rStyle w:val="Strong"/>
                <w:b w:val="0"/>
                <w:bCs w:val="0"/>
              </w:rPr>
            </w:pPr>
            <w:r w:rsidRPr="00666310">
              <w:rPr>
                <w:rStyle w:val="Strong"/>
                <w:b w:val="0"/>
                <w:bCs w:val="0"/>
              </w:rPr>
              <w:t>Success</w:t>
            </w:r>
            <w:r w:rsidRPr="004165DB">
              <w:rPr>
                <w:rStyle w:val="Strong"/>
                <w:b w:val="0"/>
                <w:bCs w:val="0"/>
              </w:rPr>
              <w:t xml:space="preserve"> criteria</w:t>
            </w:r>
          </w:p>
          <w:p w14:paraId="170F550A" w14:textId="77777777" w:rsidR="007B3E60" w:rsidRDefault="007B3E60" w:rsidP="007B3E60">
            <w:pPr>
              <w:rPr>
                <w:rStyle w:val="Strong"/>
                <w:b w:val="0"/>
                <w:bCs w:val="0"/>
              </w:rPr>
            </w:pPr>
            <w:r w:rsidRPr="00392752">
              <w:rPr>
                <w:rStyle w:val="Strong"/>
                <w:b w:val="0"/>
                <w:bCs w:val="0"/>
              </w:rPr>
              <w:t xml:space="preserve">I can: </w:t>
            </w:r>
          </w:p>
          <w:p w14:paraId="682A19CB" w14:textId="77777777" w:rsidR="006F5FA2" w:rsidRDefault="006F5FA2" w:rsidP="00721039">
            <w:pPr>
              <w:pStyle w:val="ListBullet"/>
            </w:pPr>
            <w:r w:rsidRPr="006F5FA2">
              <w:t>identify a choropleth map</w:t>
            </w:r>
          </w:p>
          <w:p w14:paraId="12E3145C" w14:textId="77777777" w:rsidR="006F5FA2" w:rsidRDefault="006F5FA2" w:rsidP="00721039">
            <w:pPr>
              <w:pStyle w:val="ListBullet"/>
            </w:pPr>
            <w:r w:rsidRPr="006F5FA2">
              <w:t>describe how colour is used to represent data values</w:t>
            </w:r>
          </w:p>
          <w:p w14:paraId="230854F8" w14:textId="77777777" w:rsidR="006F5FA2" w:rsidRDefault="006F5FA2" w:rsidP="00721039">
            <w:pPr>
              <w:pStyle w:val="ListBullet"/>
            </w:pPr>
            <w:r w:rsidRPr="006F5FA2">
              <w:t>interpret patterns shown on a choropleth map</w:t>
            </w:r>
          </w:p>
          <w:p w14:paraId="09639157" w14:textId="3AFAB27F" w:rsidR="006F5FA2" w:rsidRPr="00392752" w:rsidRDefault="006F5FA2" w:rsidP="00721039">
            <w:pPr>
              <w:pStyle w:val="ListBullet"/>
              <w:rPr>
                <w:rStyle w:val="Strong"/>
                <w:b w:val="0"/>
                <w:bCs w:val="0"/>
              </w:rPr>
            </w:pPr>
            <w:r w:rsidRPr="006F5FA2">
              <w:t>explain what the map reveals about spatial distribution</w:t>
            </w:r>
            <w:r w:rsidR="00AD6858">
              <w:t>.</w:t>
            </w:r>
          </w:p>
          <w:p w14:paraId="3BD3092B" w14:textId="77777777" w:rsidR="00FA5397" w:rsidRDefault="00FA5397" w:rsidP="00FA5397">
            <w:r>
              <w:t xml:space="preserve">Use </w:t>
            </w:r>
            <w:hyperlink r:id="rId125" w:history="1">
              <w:r w:rsidRPr="0081794D">
                <w:rPr>
                  <w:rStyle w:val="Hyperlink"/>
                </w:rPr>
                <w:t>Connecting learning</w:t>
              </w:r>
            </w:hyperlink>
            <w:r>
              <w:t xml:space="preserve"> to activate prior knowledge of choropleth maps. Display</w:t>
            </w:r>
            <w:r w:rsidRPr="004C5FFB">
              <w:t xml:space="preserve"> a choropleth map </w:t>
            </w:r>
            <w:r>
              <w:t>to the class and</w:t>
            </w:r>
            <w:r w:rsidRPr="004C5FFB">
              <w:t xml:space="preserve"> </w:t>
            </w:r>
            <w:r>
              <w:t xml:space="preserve">ask </w:t>
            </w:r>
            <w:r w:rsidRPr="004C5FFB">
              <w:t xml:space="preserve">the question: </w:t>
            </w:r>
            <w:r>
              <w:t>‘</w:t>
            </w:r>
            <w:r w:rsidRPr="004C5FFB">
              <w:t>What type of map is this?</w:t>
            </w:r>
            <w:r>
              <w:t>’.</w:t>
            </w:r>
            <w:r w:rsidRPr="004C5FFB">
              <w:t xml:space="preserve"> Answer: choropleth map</w:t>
            </w:r>
            <w:r>
              <w:t>.</w:t>
            </w:r>
          </w:p>
          <w:p w14:paraId="2A138E97" w14:textId="1058286C" w:rsidR="00FA5397" w:rsidRPr="004C5FFB" w:rsidRDefault="00FA5397" w:rsidP="00FA5397">
            <w:pPr>
              <w:pStyle w:val="FeatureBox2"/>
            </w:pPr>
            <w:r w:rsidRPr="00F04897">
              <w:rPr>
                <w:b/>
                <w:bCs/>
              </w:rPr>
              <w:t>Note:</w:t>
            </w:r>
            <w:r>
              <w:t xml:space="preserve"> where students demonstrate a lack of prior knowledge of choropleth maps teachers may access </w:t>
            </w:r>
            <w:r w:rsidR="006B476A">
              <w:t xml:space="preserve">resources from Stage 4 Geography focus area Water in the world. </w:t>
            </w:r>
          </w:p>
          <w:p w14:paraId="571E19E3" w14:textId="77777777" w:rsidR="001720DB" w:rsidRDefault="001720DB" w:rsidP="001720DB">
            <w:pPr>
              <w:rPr>
                <w:b/>
                <w:bCs/>
              </w:rPr>
            </w:pPr>
            <w:r w:rsidRPr="004165DB">
              <w:rPr>
                <w:b/>
                <w:bCs/>
              </w:rPr>
              <w:t>Core le</w:t>
            </w:r>
            <w:r>
              <w:rPr>
                <w:b/>
                <w:bCs/>
              </w:rPr>
              <w:t>sson</w:t>
            </w:r>
          </w:p>
          <w:p w14:paraId="6572DCDE" w14:textId="07D0FD51" w:rsidR="00490C4B" w:rsidRPr="004165DB" w:rsidRDefault="00490C4B" w:rsidP="001720DB">
            <w:pPr>
              <w:rPr>
                <w:b/>
                <w:bCs/>
              </w:rPr>
            </w:pPr>
            <w:r>
              <w:t xml:space="preserve">Engage with </w:t>
            </w:r>
            <w:r w:rsidR="00990B72">
              <w:t>Related slides</w:t>
            </w:r>
            <w:r>
              <w:t xml:space="preserve"> </w:t>
            </w:r>
            <w:r w:rsidR="0055004F" w:rsidRPr="0055004F">
              <w:t xml:space="preserve">– </w:t>
            </w:r>
            <w:r w:rsidR="006E7760">
              <w:t>C</w:t>
            </w:r>
            <w:r w:rsidR="0055004F" w:rsidRPr="004C5FFB">
              <w:t>horopleth map</w:t>
            </w:r>
            <w:r w:rsidR="0055004F">
              <w:t>s –</w:t>
            </w:r>
            <w:r w:rsidR="0055004F" w:rsidRPr="0055004F">
              <w:t xml:space="preserve"> Geography – Year 9 – Changing places </w:t>
            </w:r>
            <w:r>
              <w:t>at this stage in the program.</w:t>
            </w:r>
            <w:r w:rsidR="00446427">
              <w:t xml:space="preserve"> Complete Activity 1</w:t>
            </w:r>
            <w:r w:rsidR="00CD22F9">
              <w:t xml:space="preserve">. </w:t>
            </w:r>
          </w:p>
          <w:p w14:paraId="38D3F9E6" w14:textId="77777777" w:rsidR="001720DB" w:rsidRDefault="001720DB" w:rsidP="001720DB">
            <w:pPr>
              <w:rPr>
                <w:b/>
                <w:bCs/>
              </w:rPr>
            </w:pPr>
            <w:r w:rsidRPr="004165DB">
              <w:rPr>
                <w:b/>
                <w:bCs/>
              </w:rPr>
              <w:lastRenderedPageBreak/>
              <w:t>Concluding the le</w:t>
            </w:r>
            <w:r>
              <w:rPr>
                <w:b/>
                <w:bCs/>
              </w:rPr>
              <w:t>s</w:t>
            </w:r>
            <w:r w:rsidRPr="007C692A">
              <w:rPr>
                <w:b/>
                <w:bCs/>
              </w:rPr>
              <w:t>son</w:t>
            </w:r>
          </w:p>
          <w:p w14:paraId="341BDA11" w14:textId="76E8FBD9" w:rsidR="00770918" w:rsidRPr="002E59FB" w:rsidRDefault="00770918" w:rsidP="00770918">
            <w:r>
              <w:t xml:space="preserve">Complete an </w:t>
            </w:r>
            <w:hyperlink r:id="rId126" w:history="1">
              <w:r w:rsidR="009D0FDE">
                <w:rPr>
                  <w:rStyle w:val="Hyperlink"/>
                </w:rPr>
                <w:t>e</w:t>
              </w:r>
              <w:r w:rsidRPr="002E59FB">
                <w:rPr>
                  <w:rStyle w:val="Hyperlink"/>
                </w:rPr>
                <w:t>xit ticket</w:t>
              </w:r>
            </w:hyperlink>
            <w:r>
              <w:t xml:space="preserve"> addressing the following: </w:t>
            </w:r>
            <w:r w:rsidR="00F33422">
              <w:t>‘</w:t>
            </w:r>
            <w:r w:rsidRPr="003D6C0D">
              <w:t>In one sentence, explain what a choropleth map shows and how colour helps us interpret data</w:t>
            </w:r>
            <w:r w:rsidR="00F33422">
              <w:t>’</w:t>
            </w:r>
            <w:r w:rsidR="00CD22F9">
              <w:t xml:space="preserve"> (Activity 2)</w:t>
            </w:r>
            <w:r w:rsidRPr="003D6C0D">
              <w:t>.</w:t>
            </w:r>
          </w:p>
          <w:p w14:paraId="6445917E" w14:textId="77777777" w:rsidR="001720DB" w:rsidRDefault="001720DB" w:rsidP="001720DB">
            <w:pPr>
              <w:rPr>
                <w:b/>
                <w:bCs/>
              </w:rPr>
            </w:pPr>
            <w:r>
              <w:rPr>
                <w:b/>
                <w:bCs/>
              </w:rPr>
              <w:t>Evidence of learning</w:t>
            </w:r>
          </w:p>
          <w:p w14:paraId="61CA6BE3" w14:textId="419E1312" w:rsidR="00D36607" w:rsidRDefault="00D36607" w:rsidP="001720DB">
            <w:r w:rsidRPr="00D36607">
              <w:t>Students demonstrate an understanding of choropleth maps by:</w:t>
            </w:r>
          </w:p>
          <w:p w14:paraId="313135A3" w14:textId="77777777" w:rsidR="00D36607" w:rsidRDefault="00D36607" w:rsidP="00721039">
            <w:pPr>
              <w:pStyle w:val="ListBullet"/>
            </w:pPr>
            <w:r w:rsidRPr="00D36607">
              <w:t>correctly identifying map type</w:t>
            </w:r>
          </w:p>
          <w:p w14:paraId="4267C769" w14:textId="77777777" w:rsidR="00D36607" w:rsidRDefault="00D36607" w:rsidP="00721039">
            <w:pPr>
              <w:pStyle w:val="ListBullet"/>
            </w:pPr>
            <w:r w:rsidRPr="00D36607">
              <w:t>interpreting colour gradients using a map key</w:t>
            </w:r>
          </w:p>
          <w:p w14:paraId="1E898B0B" w14:textId="457BF9B9" w:rsidR="001720DB" w:rsidRPr="00B16860" w:rsidRDefault="00D36607" w:rsidP="00721039">
            <w:pPr>
              <w:pStyle w:val="ListBullet"/>
              <w:rPr>
                <w:rStyle w:val="Strong"/>
                <w:b w:val="0"/>
                <w:bCs w:val="0"/>
              </w:rPr>
            </w:pPr>
            <w:r w:rsidRPr="00D36607">
              <w:t>describing spatial patterns represented on the map</w:t>
            </w:r>
            <w:r w:rsidR="00B16860">
              <w:t>.</w:t>
            </w:r>
          </w:p>
        </w:tc>
        <w:tc>
          <w:tcPr>
            <w:tcW w:w="1526" w:type="dxa"/>
          </w:tcPr>
          <w:p w14:paraId="1DA7F625" w14:textId="77777777" w:rsidR="001720DB" w:rsidRPr="00B16460" w:rsidRDefault="001720DB" w:rsidP="001720DB">
            <w:pPr>
              <w:rPr>
                <w:rStyle w:val="Strong"/>
              </w:rPr>
            </w:pPr>
          </w:p>
        </w:tc>
      </w:tr>
      <w:tr w:rsidR="00C70158" w14:paraId="071356BF" w14:textId="77777777" w:rsidTr="0001C41D">
        <w:tc>
          <w:tcPr>
            <w:tcW w:w="3256" w:type="dxa"/>
          </w:tcPr>
          <w:p w14:paraId="0BF38361" w14:textId="77564517" w:rsidR="001720DB" w:rsidRPr="00635326" w:rsidRDefault="001720DB" w:rsidP="001720DB">
            <w:r>
              <w:rPr>
                <w:b/>
                <w:bCs/>
              </w:rPr>
              <w:lastRenderedPageBreak/>
              <w:t>L</w:t>
            </w:r>
            <w:r w:rsidRPr="00352B93">
              <w:rPr>
                <w:b/>
                <w:bCs/>
              </w:rPr>
              <w:t xml:space="preserve">esson </w:t>
            </w:r>
            <w:r>
              <w:rPr>
                <w:b/>
                <w:bCs/>
              </w:rPr>
              <w:t>13</w:t>
            </w:r>
            <w:r>
              <w:t xml:space="preserve"> </w:t>
            </w:r>
            <w:r w:rsidRPr="00C807A3">
              <w:rPr>
                <w:b/>
                <w:bCs/>
              </w:rPr>
              <w:t xml:space="preserve">– </w:t>
            </w:r>
            <w:r w:rsidR="00767AC9" w:rsidRPr="00C807A3">
              <w:rPr>
                <w:b/>
                <w:bCs/>
              </w:rPr>
              <w:t>impacts of migration</w:t>
            </w:r>
          </w:p>
          <w:p w14:paraId="1803D73D" w14:textId="044AD9B1" w:rsidR="001720DB" w:rsidRPr="005C2355" w:rsidRDefault="001720DB" w:rsidP="001720DB">
            <w:pPr>
              <w:rPr>
                <w:b/>
                <w:bCs/>
              </w:rPr>
            </w:pPr>
            <w:r w:rsidRPr="005C2355">
              <w:rPr>
                <w:b/>
                <w:bCs/>
              </w:rPr>
              <w:t>Outcome</w:t>
            </w:r>
            <w:r w:rsidR="0044701A">
              <w:rPr>
                <w:b/>
                <w:bCs/>
              </w:rPr>
              <w:t>s</w:t>
            </w:r>
          </w:p>
          <w:p w14:paraId="459A341B" w14:textId="77777777" w:rsid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32EE16D6" w14:textId="5EA72657" w:rsidR="00F543A0"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6664FF12" w14:textId="0B349859" w:rsidR="001720DB"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w:t>
            </w:r>
            <w:r>
              <w:rPr>
                <w:noProof/>
              </w:rPr>
              <w:lastRenderedPageBreak/>
              <w:t>terminology to communicate geographical information for a range of purposes, audiences and contexts</w:t>
            </w:r>
          </w:p>
          <w:p w14:paraId="4B9A536B" w14:textId="77777777" w:rsidR="001720DB" w:rsidRDefault="001720DB" w:rsidP="001720DB">
            <w:pPr>
              <w:rPr>
                <w:b/>
              </w:rPr>
            </w:pPr>
            <w:r w:rsidRPr="004E1FC6">
              <w:rPr>
                <w:b/>
              </w:rPr>
              <w:t>Content</w:t>
            </w:r>
          </w:p>
          <w:p w14:paraId="5E595A56" w14:textId="77777777" w:rsidR="00426EC7" w:rsidRPr="00426EC7" w:rsidRDefault="00426EC7" w:rsidP="00426EC7">
            <w:pPr>
              <w:rPr>
                <w:bCs/>
              </w:rPr>
            </w:pPr>
            <w:r w:rsidRPr="00426EC7">
              <w:rPr>
                <w:bCs/>
              </w:rPr>
              <w:t>Thinking and working geographically</w:t>
            </w:r>
          </w:p>
          <w:p w14:paraId="24EB72E8" w14:textId="77777777" w:rsidR="00426EC7" w:rsidRPr="00426EC7" w:rsidRDefault="00426EC7" w:rsidP="00426EC7">
            <w:pPr>
              <w:pStyle w:val="ListBullet"/>
            </w:pPr>
            <w:r w:rsidRPr="00426EC7">
              <w:t>Select and apply relevant geographical concepts</w:t>
            </w:r>
          </w:p>
          <w:p w14:paraId="7A7F0FB3" w14:textId="6F724007" w:rsidR="001720DB" w:rsidRPr="004165DB" w:rsidRDefault="00862B24" w:rsidP="00937829">
            <w:pPr>
              <w:rPr>
                <w:bCs/>
              </w:rPr>
            </w:pPr>
            <w:r w:rsidRPr="00937829">
              <w:t>Movement</w:t>
            </w:r>
            <w:r w:rsidRPr="00862B24">
              <w:rPr>
                <w:bCs/>
              </w:rPr>
              <w:t xml:space="preserve"> of people</w:t>
            </w:r>
          </w:p>
          <w:p w14:paraId="778A5271" w14:textId="45EC4942" w:rsidR="001720DB" w:rsidRDefault="00E300A7" w:rsidP="00721039">
            <w:pPr>
              <w:pStyle w:val="ListBullet"/>
            </w:pPr>
            <w:r w:rsidRPr="00E300A7">
              <w:t>Economic, social, environmental and political factors that influence international migration on a global scale</w:t>
            </w:r>
          </w:p>
          <w:p w14:paraId="204EFB6E" w14:textId="118C6DF4" w:rsidR="00E300A7" w:rsidRDefault="00E300A7" w:rsidP="00492460">
            <w:r w:rsidRPr="00E300A7">
              <w:t>Changing settlement patterns</w:t>
            </w:r>
          </w:p>
          <w:p w14:paraId="12DAD8CC" w14:textId="468D82AC" w:rsidR="00E300A7" w:rsidRPr="00E300A7" w:rsidRDefault="00C94911" w:rsidP="00721039">
            <w:pPr>
              <w:pStyle w:val="ListBullet"/>
            </w:pPr>
            <w:r w:rsidRPr="00C94911">
              <w:t xml:space="preserve">Opportunities and </w:t>
            </w:r>
            <w:r w:rsidRPr="00C94911">
              <w:lastRenderedPageBreak/>
              <w:t>challenges of living in a variety of urban, rural and remote settlements</w:t>
            </w:r>
          </w:p>
          <w:p w14:paraId="1089A22E" w14:textId="77777777" w:rsidR="001720DB" w:rsidRDefault="001720DB" w:rsidP="001720DB">
            <w:pPr>
              <w:rPr>
                <w:b/>
                <w:bCs/>
              </w:rPr>
            </w:pPr>
            <w:r>
              <w:rPr>
                <w:b/>
                <w:bCs/>
              </w:rPr>
              <w:t>Concepts</w:t>
            </w:r>
          </w:p>
          <w:p w14:paraId="146B5203" w14:textId="77777777" w:rsidR="00DD5D1A" w:rsidRDefault="00DD5D1A" w:rsidP="00DD5D1A">
            <w:pPr>
              <w:widowControl/>
              <w:mirrorIndents w:val="0"/>
            </w:pPr>
            <w:r w:rsidRPr="004C357E">
              <w:t>Place</w:t>
            </w:r>
          </w:p>
          <w:p w14:paraId="743600E6" w14:textId="77777777" w:rsidR="00DD5D1A" w:rsidRDefault="00DD5D1A" w:rsidP="00505B55">
            <w:pPr>
              <w:pStyle w:val="ListBullet"/>
              <w:numPr>
                <w:ilvl w:val="0"/>
                <w:numId w:val="40"/>
              </w:numPr>
            </w:pPr>
            <w:r w:rsidRPr="00243A07">
              <w:t>Characteristics of places</w:t>
            </w:r>
          </w:p>
          <w:p w14:paraId="56CD6027" w14:textId="77777777" w:rsidR="00DD5D1A" w:rsidRDefault="00DD5D1A" w:rsidP="00505B55">
            <w:pPr>
              <w:pStyle w:val="ListBullet"/>
              <w:numPr>
                <w:ilvl w:val="0"/>
                <w:numId w:val="40"/>
              </w:numPr>
            </w:pPr>
            <w:r w:rsidRPr="00243A07">
              <w:t>The effect of local and global geographical processes, such as urbanisation, migration and climate change, on places and communities</w:t>
            </w:r>
          </w:p>
          <w:p w14:paraId="1FEEA7E3" w14:textId="77777777" w:rsidR="00DD5D1A" w:rsidRDefault="00DD5D1A" w:rsidP="00A0113D">
            <w:r w:rsidRPr="00243A07">
              <w:t>Space</w:t>
            </w:r>
          </w:p>
          <w:p w14:paraId="21AB82A3" w14:textId="77777777" w:rsidR="00DD5D1A" w:rsidRDefault="00DD5D1A" w:rsidP="00505B55">
            <w:pPr>
              <w:pStyle w:val="ListBullet"/>
              <w:numPr>
                <w:ilvl w:val="0"/>
                <w:numId w:val="41"/>
              </w:numPr>
            </w:pPr>
            <w:r>
              <w:t>Significance of location and spatial distribution</w:t>
            </w:r>
          </w:p>
          <w:p w14:paraId="4BBF7284" w14:textId="77777777" w:rsidR="00DD5D1A" w:rsidRDefault="00DD5D1A" w:rsidP="00505B55">
            <w:pPr>
              <w:pStyle w:val="ListBullet"/>
              <w:numPr>
                <w:ilvl w:val="0"/>
                <w:numId w:val="41"/>
              </w:numPr>
            </w:pPr>
            <w:r>
              <w:t xml:space="preserve">Ways people organise and manage the spaces </w:t>
            </w:r>
            <w:r>
              <w:lastRenderedPageBreak/>
              <w:t>where they live</w:t>
            </w:r>
          </w:p>
          <w:p w14:paraId="0A9920DA" w14:textId="77777777" w:rsidR="00DD5D1A" w:rsidRDefault="00DD5D1A" w:rsidP="00A0113D">
            <w:r w:rsidRPr="00A0113D">
              <w:t>Environment</w:t>
            </w:r>
          </w:p>
          <w:p w14:paraId="2F8DF814" w14:textId="77777777" w:rsidR="00DD5D1A" w:rsidRDefault="00DD5D1A" w:rsidP="00505B55">
            <w:pPr>
              <w:pStyle w:val="ListBullet"/>
              <w:numPr>
                <w:ilvl w:val="0"/>
                <w:numId w:val="42"/>
              </w:numPr>
            </w:pPr>
            <w:r w:rsidRPr="00381B2D">
              <w:t>Important interrelationships between humans and the environment</w:t>
            </w:r>
          </w:p>
          <w:p w14:paraId="7472E989" w14:textId="77777777" w:rsidR="00DD5D1A" w:rsidRDefault="00DD5D1A" w:rsidP="00A0113D">
            <w:r w:rsidRPr="00A0113D">
              <w:t>Sustainability</w:t>
            </w:r>
          </w:p>
          <w:p w14:paraId="7776178A" w14:textId="77777777" w:rsidR="00DD5D1A" w:rsidRDefault="00DD5D1A" w:rsidP="00505B55">
            <w:pPr>
              <w:pStyle w:val="ListBullet"/>
              <w:numPr>
                <w:ilvl w:val="0"/>
                <w:numId w:val="42"/>
              </w:numPr>
            </w:pPr>
            <w:r w:rsidRPr="0087287E">
              <w:t>Sustainable environmental management approaches for a long-term future</w:t>
            </w:r>
          </w:p>
          <w:p w14:paraId="08720332" w14:textId="77777777" w:rsidR="00DD5D1A" w:rsidRDefault="00DD5D1A" w:rsidP="00A0113D">
            <w:r w:rsidRPr="0087287E">
              <w:t>Change</w:t>
            </w:r>
          </w:p>
          <w:p w14:paraId="18F14499" w14:textId="77777777" w:rsidR="00DD5D1A" w:rsidRDefault="00DD5D1A" w:rsidP="00505B55">
            <w:pPr>
              <w:pStyle w:val="ListBullet"/>
              <w:numPr>
                <w:ilvl w:val="0"/>
                <w:numId w:val="42"/>
              </w:numPr>
            </w:pPr>
            <w:r>
              <w:t>Consequences of urbanisation</w:t>
            </w:r>
          </w:p>
          <w:p w14:paraId="18A052E8" w14:textId="2B5BADBF" w:rsidR="001720DB" w:rsidRPr="009A2C27" w:rsidRDefault="00DD5D1A" w:rsidP="00505B55">
            <w:pPr>
              <w:pStyle w:val="ListBullet"/>
              <w:numPr>
                <w:ilvl w:val="0"/>
                <w:numId w:val="42"/>
              </w:numPr>
              <w:rPr>
                <w:b/>
                <w:bCs/>
              </w:rPr>
            </w:pPr>
            <w:r>
              <w:t xml:space="preserve">Protection of places and environments as a result of sustainable </w:t>
            </w:r>
            <w:r>
              <w:lastRenderedPageBreak/>
              <w:t>management practices</w:t>
            </w:r>
          </w:p>
        </w:tc>
        <w:tc>
          <w:tcPr>
            <w:tcW w:w="9780" w:type="dxa"/>
          </w:tcPr>
          <w:p w14:paraId="02E61F36" w14:textId="77777777" w:rsidR="001720DB" w:rsidRDefault="001720DB" w:rsidP="001720DB">
            <w:pPr>
              <w:rPr>
                <w:rStyle w:val="Strong"/>
              </w:rPr>
            </w:pPr>
            <w:r>
              <w:rPr>
                <w:rStyle w:val="Strong"/>
              </w:rPr>
              <w:lastRenderedPageBreak/>
              <w:t>Lesson overview</w:t>
            </w:r>
          </w:p>
          <w:p w14:paraId="03BDB6BD" w14:textId="1421653B" w:rsidR="000E6EFE" w:rsidRDefault="000E6EFE" w:rsidP="007B3E60">
            <w:r w:rsidRPr="000E6EFE">
              <w:t>This lesson consolidates students’ understanding of migration and urbanisation by examining the opportunities and challenges associated with population movement. Through retrieval practice and collaborative inquiry, students explore how migration influences transportation, housing, employment, energy, sanitation, technology and services. Students categorise causes of migration as economic, social, environmental or political and evaluate the broader impacts on communities. The lesson strengthens students’ analytical and evaluative skills while reinforcing key geographical terminology.</w:t>
            </w:r>
          </w:p>
          <w:p w14:paraId="4557D977" w14:textId="4BD60574" w:rsidR="007B3E60" w:rsidRDefault="007B3E60" w:rsidP="007B3E60">
            <w:r w:rsidRPr="00146CF4">
              <w:t>Suggested duration</w:t>
            </w:r>
            <w:r>
              <w:t xml:space="preserve">: </w:t>
            </w:r>
            <w:r w:rsidR="00720978">
              <w:t>one</w:t>
            </w:r>
            <w:r>
              <w:t xml:space="preserve"> hour</w:t>
            </w:r>
          </w:p>
          <w:p w14:paraId="563E8E1C" w14:textId="1E9C2CC0"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181519" w:rsidRPr="00181519">
              <w:rPr>
                <w:rFonts w:eastAsia="Aptos"/>
                <w:szCs w:val="22"/>
              </w:rPr>
              <w:t>SpK5</w:t>
            </w:r>
            <w:r w:rsidR="00985FB6">
              <w:rPr>
                <w:rFonts w:eastAsia="Aptos"/>
                <w:szCs w:val="22"/>
              </w:rPr>
              <w:t xml:space="preserve">. </w:t>
            </w:r>
            <w:r w:rsidRPr="00EA5735">
              <w:rPr>
                <w:szCs w:val="22"/>
              </w:rPr>
              <w:t xml:space="preserve">Visit </w:t>
            </w:r>
            <w:hyperlink r:id="rId127">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w:t>
            </w:r>
            <w:r w:rsidRPr="00E02DC4">
              <w:rPr>
                <w:rFonts w:eastAsia="Aptos"/>
                <w:szCs w:val="22"/>
                <w:lang w:val="en-GB"/>
              </w:rPr>
              <w:lastRenderedPageBreak/>
              <w:t>more.</w:t>
            </w:r>
          </w:p>
          <w:p w14:paraId="29FA4D04" w14:textId="61DE46C3" w:rsidR="004A3D38" w:rsidRDefault="007B3E60" w:rsidP="007B3E60">
            <w:r w:rsidRPr="004A3D38">
              <w:t>Prior learning</w:t>
            </w:r>
            <w:r w:rsidRPr="00146CF4">
              <w:t>:</w:t>
            </w:r>
            <w:r>
              <w:t xml:space="preserve"> </w:t>
            </w:r>
            <w:r w:rsidR="00720978">
              <w:t>s</w:t>
            </w:r>
            <w:r w:rsidR="004A3D38" w:rsidRPr="004A3D38">
              <w:t xml:space="preserve">tudents should understand migration as the movement of people involving a change of residence and be familiar with push and pull factors. They should be able to categorise migration influences as economic, social, environmental and political. Students should also have prior knowledge of </w:t>
            </w:r>
            <w:r w:rsidR="001163AF" w:rsidRPr="004A3D38">
              <w:t>urbanisation</w:t>
            </w:r>
            <w:r w:rsidR="00C07FD7">
              <w:t>,</w:t>
            </w:r>
            <w:r w:rsidR="00C07FD7" w:rsidRPr="004A3D38">
              <w:t xml:space="preserve"> </w:t>
            </w:r>
            <w:r w:rsidR="004A3D38" w:rsidRPr="004A3D38">
              <w:t>population change and the impacts of migration on different places.</w:t>
            </w:r>
          </w:p>
          <w:p w14:paraId="50B4F65B" w14:textId="4936AD2C" w:rsidR="007B3E60" w:rsidRPr="00146CF4" w:rsidRDefault="007B3E60" w:rsidP="007B3E60">
            <w:r w:rsidRPr="00146CF4">
              <w:t xml:space="preserve">Key </w:t>
            </w:r>
            <w:r w:rsidRPr="004A3478">
              <w:t>vocabulary</w:t>
            </w:r>
            <w:r w:rsidRPr="00146CF4">
              <w:t xml:space="preserve">: </w:t>
            </w:r>
            <w:r w:rsidR="001163AF">
              <w:t>geographical,</w:t>
            </w:r>
            <w:r w:rsidR="004A3478">
              <w:t xml:space="preserve"> challenges, opportunities, sanitation, transportation, urbanisation</w:t>
            </w:r>
          </w:p>
          <w:p w14:paraId="495BDB1F" w14:textId="519E4D25" w:rsidR="007B3E60" w:rsidRDefault="007B3E60" w:rsidP="007B3E60">
            <w:r w:rsidRPr="00146CF4">
              <w:t xml:space="preserve">Related resources: </w:t>
            </w:r>
            <w:r w:rsidRPr="00CD22F9">
              <w:rPr>
                <w:shd w:val="clear" w:color="auto" w:fill="FFFFFF" w:themeFill="background1"/>
              </w:rPr>
              <w:t>Resource 1</w:t>
            </w:r>
            <w:r w:rsidR="00CD22F9">
              <w:rPr>
                <w:shd w:val="clear" w:color="auto" w:fill="FFFFFF" w:themeFill="background1"/>
              </w:rPr>
              <w:t>3</w:t>
            </w:r>
            <w:r w:rsidRPr="00CD22F9">
              <w:rPr>
                <w:shd w:val="clear" w:color="auto" w:fill="FFFFFF" w:themeFill="background1"/>
              </w:rPr>
              <w:t>.</w:t>
            </w:r>
            <w:r w:rsidRPr="009C19F4">
              <w:t>1</w:t>
            </w:r>
          </w:p>
          <w:p w14:paraId="63F21AD6" w14:textId="73E38948" w:rsidR="007B3E60" w:rsidRPr="00B16460" w:rsidRDefault="002F1584" w:rsidP="007B3E60">
            <w:pPr>
              <w:rPr>
                <w:rStyle w:val="Strong"/>
              </w:rPr>
            </w:pPr>
            <w:r>
              <w:rPr>
                <w:rStyle w:val="Strong"/>
              </w:rPr>
              <w:t>Beginning the lesson</w:t>
            </w:r>
          </w:p>
          <w:p w14:paraId="59FC7721" w14:textId="4848AC3F"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w:t>
            </w:r>
            <w:r w:rsidRPr="00377132">
              <w:rPr>
                <w:rStyle w:val="Strong"/>
                <w:b w:val="0"/>
                <w:bCs w:val="0"/>
              </w:rPr>
              <w:t xml:space="preserve"> to </w:t>
            </w:r>
            <w:r w:rsidR="00377132" w:rsidRPr="00377132">
              <w:rPr>
                <w:rStyle w:val="Strong"/>
                <w:b w:val="0"/>
                <w:bCs w:val="0"/>
              </w:rPr>
              <w:t xml:space="preserve">them </w:t>
            </w:r>
            <w:r w:rsidRPr="00377132">
              <w:rPr>
                <w:rStyle w:val="Strong"/>
                <w:b w:val="0"/>
                <w:bCs w:val="0"/>
              </w:rPr>
              <w:t>throughout</w:t>
            </w:r>
            <w:r w:rsidRPr="003B5BFA">
              <w:rPr>
                <w:rStyle w:val="Strong"/>
                <w:b w:val="0"/>
                <w:bCs w:val="0"/>
              </w:rPr>
              <w:t xml:space="preserve">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57322B3" w14:textId="4DF19557"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6D071493" w14:textId="77777777" w:rsidR="007B3E60" w:rsidRDefault="007B3E60" w:rsidP="007B3E60">
            <w:pPr>
              <w:rPr>
                <w:rStyle w:val="Strong"/>
                <w:b w:val="0"/>
                <w:bCs w:val="0"/>
              </w:rPr>
            </w:pPr>
            <w:r w:rsidRPr="004A3D38">
              <w:rPr>
                <w:rStyle w:val="Strong"/>
                <w:b w:val="0"/>
                <w:bCs w:val="0"/>
              </w:rPr>
              <w:t>Students develop an</w:t>
            </w:r>
            <w:r>
              <w:rPr>
                <w:rStyle w:val="Strong"/>
                <w:b w:val="0"/>
                <w:bCs w:val="0"/>
              </w:rPr>
              <w:t xml:space="preserve"> understanding of:</w:t>
            </w:r>
          </w:p>
          <w:p w14:paraId="1917A522" w14:textId="24069316" w:rsidR="00BA58B6" w:rsidRDefault="00BA58B6" w:rsidP="00721039">
            <w:pPr>
              <w:pStyle w:val="ListBullet"/>
            </w:pPr>
            <w:r w:rsidRPr="00BA58B6">
              <w:t>the economic, social, environmental and political causes of migration</w:t>
            </w:r>
          </w:p>
          <w:p w14:paraId="6171B0D1" w14:textId="77777777" w:rsidR="00BA58B6" w:rsidRDefault="00BA58B6" w:rsidP="00721039">
            <w:pPr>
              <w:pStyle w:val="ListBullet"/>
            </w:pPr>
            <w:r w:rsidRPr="00BA58B6">
              <w:t>the opportunities and challenges created by population movement</w:t>
            </w:r>
          </w:p>
          <w:p w14:paraId="1B309129" w14:textId="77777777" w:rsidR="00BA58B6" w:rsidRDefault="00BA58B6" w:rsidP="00721039">
            <w:pPr>
              <w:pStyle w:val="ListBullet"/>
            </w:pPr>
            <w:r w:rsidRPr="00BA58B6">
              <w:lastRenderedPageBreak/>
              <w:t>how migration impacts infrastructure and services</w:t>
            </w:r>
          </w:p>
          <w:p w14:paraId="4AF41D3E" w14:textId="625DA09B" w:rsidR="00BA58B6" w:rsidRDefault="00BA58B6" w:rsidP="00721039">
            <w:pPr>
              <w:pStyle w:val="ListBullet"/>
              <w:rPr>
                <w:rStyle w:val="Strong"/>
                <w:b w:val="0"/>
                <w:bCs w:val="0"/>
              </w:rPr>
            </w:pPr>
            <w:r w:rsidRPr="00BA58B6">
              <w:t xml:space="preserve">how to </w:t>
            </w:r>
            <w:r w:rsidR="00B90620">
              <w:t>assess</w:t>
            </w:r>
            <w:r w:rsidR="00B90620" w:rsidRPr="00BA58B6">
              <w:t xml:space="preserve"> </w:t>
            </w:r>
            <w:r w:rsidRPr="00BA58B6">
              <w:t>the overall effects of migration on communities</w:t>
            </w:r>
            <w:r w:rsidR="001163AF">
              <w:t>.</w:t>
            </w:r>
          </w:p>
          <w:p w14:paraId="613802E9" w14:textId="77777777" w:rsidR="007B3E60" w:rsidRDefault="007B3E60" w:rsidP="007B3E60">
            <w:pPr>
              <w:rPr>
                <w:rStyle w:val="Strong"/>
                <w:b w:val="0"/>
                <w:bCs w:val="0"/>
              </w:rPr>
            </w:pPr>
            <w:r w:rsidRPr="00BA58B6">
              <w:rPr>
                <w:rStyle w:val="Strong"/>
                <w:b w:val="0"/>
                <w:bCs w:val="0"/>
              </w:rPr>
              <w:t>Success</w:t>
            </w:r>
            <w:r w:rsidRPr="004165DB">
              <w:rPr>
                <w:rStyle w:val="Strong"/>
                <w:b w:val="0"/>
                <w:bCs w:val="0"/>
              </w:rPr>
              <w:t xml:space="preserve"> criteria</w:t>
            </w:r>
          </w:p>
          <w:p w14:paraId="3CD49A5B" w14:textId="77777777" w:rsidR="007B3E60" w:rsidRPr="00392752" w:rsidRDefault="007B3E60" w:rsidP="007B3E60">
            <w:pPr>
              <w:rPr>
                <w:rStyle w:val="Strong"/>
                <w:b w:val="0"/>
                <w:bCs w:val="0"/>
              </w:rPr>
            </w:pPr>
            <w:r w:rsidRPr="00392752">
              <w:rPr>
                <w:rStyle w:val="Strong"/>
                <w:b w:val="0"/>
                <w:bCs w:val="0"/>
              </w:rPr>
              <w:t xml:space="preserve">I can: </w:t>
            </w:r>
          </w:p>
          <w:p w14:paraId="6FA2C31E" w14:textId="77777777" w:rsidR="00D47C06" w:rsidRDefault="00D47C06" w:rsidP="00721039">
            <w:pPr>
              <w:pStyle w:val="ListBullet"/>
            </w:pPr>
            <w:r w:rsidRPr="00D47C06">
              <w:t>identify reasons why people move between locations</w:t>
            </w:r>
          </w:p>
          <w:p w14:paraId="198DD948" w14:textId="77777777" w:rsidR="00D47C06" w:rsidRDefault="00D47C06" w:rsidP="00721039">
            <w:pPr>
              <w:pStyle w:val="ListBullet"/>
            </w:pPr>
            <w:r w:rsidRPr="00D47C06">
              <w:t>categorise migration causes as economic, social, environmental or political</w:t>
            </w:r>
          </w:p>
          <w:p w14:paraId="7DAA2DAB" w14:textId="77777777" w:rsidR="00D47C06" w:rsidRDefault="00D47C06" w:rsidP="00721039">
            <w:pPr>
              <w:pStyle w:val="ListBullet"/>
            </w:pPr>
            <w:r w:rsidRPr="00D47C06">
              <w:t>explain opportunities and challenges created by migration</w:t>
            </w:r>
          </w:p>
          <w:p w14:paraId="36F0E556" w14:textId="2526B136" w:rsidR="00D47C06" w:rsidRDefault="0024617B" w:rsidP="00721039">
            <w:pPr>
              <w:pStyle w:val="ListBullet"/>
            </w:pPr>
            <w:r>
              <w:t xml:space="preserve">assess </w:t>
            </w:r>
            <w:r w:rsidR="00C07FD7">
              <w:t>t</w:t>
            </w:r>
            <w:r w:rsidR="00D47C06" w:rsidRPr="00D47C06">
              <w:t>he overall impact of migration on communities using geographical terminology</w:t>
            </w:r>
            <w:r w:rsidR="001163AF">
              <w:t>.</w:t>
            </w:r>
          </w:p>
          <w:p w14:paraId="652E85A4" w14:textId="1BAC2AC1" w:rsidR="003379C9" w:rsidRDefault="003379C9" w:rsidP="003379C9">
            <w:r>
              <w:t xml:space="preserve">Have students engage with a </w:t>
            </w:r>
            <w:hyperlink r:id="rId128" w:history="1">
              <w:r w:rsidRPr="00FD59CC">
                <w:rPr>
                  <w:rStyle w:val="Hyperlink"/>
                </w:rPr>
                <w:t>mywordle</w:t>
              </w:r>
            </w:hyperlink>
            <w:r>
              <w:t xml:space="preserve"> activity to activate prior knowledge of relevant concepts. Suggested concepts may include migrant, economic, political, internal, megacity, urbanised, regional, conflict, remote, impacts. </w:t>
            </w:r>
          </w:p>
          <w:p w14:paraId="44C9C323" w14:textId="77777777" w:rsidR="003379C9" w:rsidRDefault="003379C9" w:rsidP="003379C9">
            <w:r>
              <w:t>Outline the following instructions to the class:</w:t>
            </w:r>
          </w:p>
          <w:p w14:paraId="0B4FF866" w14:textId="77777777" w:rsidR="003379C9" w:rsidRDefault="003379C9" w:rsidP="00721039">
            <w:pPr>
              <w:pStyle w:val="ListBullet"/>
            </w:pPr>
            <w:r>
              <w:t>you will have 6 chances to guess the geographical term</w:t>
            </w:r>
          </w:p>
          <w:p w14:paraId="15F91D00" w14:textId="77777777" w:rsidR="003379C9" w:rsidRDefault="003379C9" w:rsidP="00721039">
            <w:pPr>
              <w:pStyle w:val="ListBullet"/>
            </w:pPr>
            <w:r>
              <w:t xml:space="preserve">we will start with a 6-letter geographical term. </w:t>
            </w:r>
          </w:p>
          <w:p w14:paraId="10DA4878" w14:textId="274D90CA" w:rsidR="003379C9" w:rsidRDefault="003379C9" w:rsidP="00721039">
            <w:pPr>
              <w:pStyle w:val="ListBullet"/>
            </w:pPr>
            <w:r>
              <w:lastRenderedPageBreak/>
              <w:t>correct letters will appear as follows</w:t>
            </w:r>
          </w:p>
          <w:p w14:paraId="211AD14D" w14:textId="77777777" w:rsidR="003379C9" w:rsidRPr="00787D23" w:rsidRDefault="003379C9" w:rsidP="00787D23">
            <w:pPr>
              <w:pStyle w:val="ListBullet2"/>
            </w:pPr>
            <w:r w:rsidRPr="00787D23">
              <w:t>correct letter and correct spot – green</w:t>
            </w:r>
          </w:p>
          <w:p w14:paraId="1CDC492C" w14:textId="77777777" w:rsidR="003379C9" w:rsidRPr="00787D23" w:rsidRDefault="003379C9" w:rsidP="00787D23">
            <w:pPr>
              <w:pStyle w:val="ListBullet2"/>
            </w:pPr>
            <w:r w:rsidRPr="00787D23">
              <w:t>correct letter but incorrect spot – yellow</w:t>
            </w:r>
          </w:p>
          <w:p w14:paraId="49EFDA6D" w14:textId="65B86913" w:rsidR="003379C9" w:rsidRPr="00787D23" w:rsidRDefault="003379C9" w:rsidP="00787D23">
            <w:pPr>
              <w:pStyle w:val="ListBullet2"/>
            </w:pPr>
            <w:r w:rsidRPr="00787D23">
              <w:t>incorrect letter – grey</w:t>
            </w:r>
          </w:p>
          <w:p w14:paraId="119B5F58" w14:textId="77777777" w:rsidR="003379C9" w:rsidRDefault="003379C9" w:rsidP="00721039">
            <w:pPr>
              <w:pStyle w:val="ListBullet"/>
            </w:pPr>
            <w:r>
              <w:t xml:space="preserve">use the letters to make additional guesses until you either guess the word or run out of guesses. </w:t>
            </w:r>
          </w:p>
          <w:p w14:paraId="6ED9B592" w14:textId="77777777" w:rsidR="001720DB" w:rsidRDefault="001720DB" w:rsidP="001720DB">
            <w:pPr>
              <w:rPr>
                <w:b/>
                <w:bCs/>
              </w:rPr>
            </w:pPr>
            <w:r w:rsidRPr="004165DB">
              <w:rPr>
                <w:b/>
                <w:bCs/>
              </w:rPr>
              <w:t>Core le</w:t>
            </w:r>
            <w:r>
              <w:rPr>
                <w:b/>
                <w:bCs/>
              </w:rPr>
              <w:t>sson</w:t>
            </w:r>
          </w:p>
          <w:p w14:paraId="500A0518" w14:textId="23BA0A98" w:rsidR="00DF1D6D" w:rsidRDefault="00DF1D6D" w:rsidP="00DF1D6D">
            <w:r>
              <w:t>Ask students the following question as an activation of prior knowledge prompt. ‘What might be some reasons for people to move to and from one location to another</w:t>
            </w:r>
            <w:r w:rsidR="00787D23">
              <w:t>?’</w:t>
            </w:r>
          </w:p>
          <w:p w14:paraId="2B7257B7" w14:textId="77777777" w:rsidR="00DF1D6D" w:rsidRDefault="00DF1D6D" w:rsidP="00DF1D6D">
            <w:r>
              <w:t xml:space="preserve">Explain to the class there are many reasons people migrate from one area to another. Causes for migration can be broadly broken into 4 categories – economic, social, environmental and political. The movement of people can pose opportunities and challenges for the different communities. </w:t>
            </w:r>
          </w:p>
          <w:p w14:paraId="5C9BD3D5" w14:textId="4077F859" w:rsidR="00DF1D6D" w:rsidRDefault="00DF1D6D" w:rsidP="00DF1D6D">
            <w:r>
              <w:t xml:space="preserve">Allocate students to work in small groups to </w:t>
            </w:r>
            <w:r w:rsidRPr="00E2766A">
              <w:t>complete</w:t>
            </w:r>
            <w:r>
              <w:t xml:space="preserve"> a</w:t>
            </w:r>
            <w:r w:rsidRPr="00E2766A">
              <w:t xml:space="preserve"> </w:t>
            </w:r>
            <w:hyperlink r:id="rId129" w:history="1">
              <w:r w:rsidR="00B93AB5">
                <w:rPr>
                  <w:rStyle w:val="Hyperlink"/>
                </w:rPr>
                <w:t>j</w:t>
              </w:r>
              <w:r w:rsidR="00B93AB5" w:rsidRPr="00953D59">
                <w:rPr>
                  <w:rStyle w:val="Hyperlink"/>
                </w:rPr>
                <w:t>igsaw</w:t>
              </w:r>
            </w:hyperlink>
            <w:r w:rsidR="00B93AB5" w:rsidRPr="00E2766A">
              <w:t xml:space="preserve"> </w:t>
            </w:r>
            <w:r w:rsidRPr="00E2766A">
              <w:t xml:space="preserve">activity </w:t>
            </w:r>
            <w:r w:rsidR="00B93AB5">
              <w:t xml:space="preserve">on </w:t>
            </w:r>
            <w:r>
              <w:t xml:space="preserve">opportunities and challenges of </w:t>
            </w:r>
            <w:r w:rsidR="00F33422">
              <w:t>living in different locations</w:t>
            </w:r>
            <w:r>
              <w:t xml:space="preserve"> (</w:t>
            </w:r>
            <w:r w:rsidRPr="00CD22F9">
              <w:rPr>
                <w:shd w:val="clear" w:color="auto" w:fill="FFFFFF" w:themeFill="background1"/>
              </w:rPr>
              <w:t xml:space="preserve">Activity </w:t>
            </w:r>
            <w:r>
              <w:t>1). Allocate each group one category to research and report back to the class. Categories include:</w:t>
            </w:r>
          </w:p>
          <w:p w14:paraId="611A6FBD" w14:textId="1FCFBA2C" w:rsidR="00DF1D6D" w:rsidRPr="002D6495" w:rsidRDefault="00E0415F" w:rsidP="00721039">
            <w:pPr>
              <w:pStyle w:val="ListBullet"/>
            </w:pPr>
            <w:r>
              <w:t>t</w:t>
            </w:r>
            <w:r w:rsidR="00DF1D6D" w:rsidRPr="002D6495">
              <w:t>ransport</w:t>
            </w:r>
            <w:r w:rsidR="00DF1D6D">
              <w:t>ation</w:t>
            </w:r>
          </w:p>
          <w:p w14:paraId="4E3D8BF0" w14:textId="7F25DC2F" w:rsidR="00DF1D6D" w:rsidRPr="002D6495" w:rsidRDefault="00E0415F" w:rsidP="00721039">
            <w:pPr>
              <w:pStyle w:val="ListBullet"/>
            </w:pPr>
            <w:r>
              <w:lastRenderedPageBreak/>
              <w:t>h</w:t>
            </w:r>
            <w:r w:rsidR="00DF1D6D" w:rsidRPr="002D6495">
              <w:t>ousing</w:t>
            </w:r>
          </w:p>
          <w:p w14:paraId="2A2E4DB5" w14:textId="6A7CEBBC" w:rsidR="00DF1D6D" w:rsidRPr="002D6495" w:rsidRDefault="00E0415F" w:rsidP="00721039">
            <w:pPr>
              <w:pStyle w:val="ListBullet"/>
            </w:pPr>
            <w:r>
              <w:t>e</w:t>
            </w:r>
            <w:r w:rsidR="00DF1D6D" w:rsidRPr="002D6495">
              <w:t>mployment</w:t>
            </w:r>
          </w:p>
          <w:p w14:paraId="4D67D239" w14:textId="556C8474" w:rsidR="00DF1D6D" w:rsidRPr="002D6495" w:rsidRDefault="00E0415F" w:rsidP="00721039">
            <w:pPr>
              <w:pStyle w:val="ListBullet"/>
            </w:pPr>
            <w:r>
              <w:t>e</w:t>
            </w:r>
            <w:r w:rsidR="00DF1D6D" w:rsidRPr="002D6495">
              <w:t>nergy</w:t>
            </w:r>
          </w:p>
          <w:p w14:paraId="22F8BAC3" w14:textId="3F224B54" w:rsidR="00DF1D6D" w:rsidRPr="002D6495" w:rsidRDefault="00E0415F" w:rsidP="00721039">
            <w:pPr>
              <w:pStyle w:val="ListBullet"/>
            </w:pPr>
            <w:r>
              <w:t>s</w:t>
            </w:r>
            <w:r w:rsidR="00DF1D6D" w:rsidRPr="002D6495">
              <w:t>anitation</w:t>
            </w:r>
          </w:p>
          <w:p w14:paraId="3B218D74" w14:textId="21B0B2A7" w:rsidR="00DF1D6D" w:rsidRPr="002D6495" w:rsidRDefault="00E0415F" w:rsidP="00721039">
            <w:pPr>
              <w:pStyle w:val="ListBullet"/>
            </w:pPr>
            <w:r>
              <w:t>t</w:t>
            </w:r>
            <w:r w:rsidR="00DF1D6D" w:rsidRPr="002D6495">
              <w:t>echnology</w:t>
            </w:r>
          </w:p>
          <w:p w14:paraId="113C60FA" w14:textId="05EA344C" w:rsidR="00DF1D6D" w:rsidRPr="002D6495" w:rsidRDefault="00E0415F" w:rsidP="00721039">
            <w:pPr>
              <w:pStyle w:val="ListBullet"/>
            </w:pPr>
            <w:r>
              <w:t>s</w:t>
            </w:r>
            <w:r w:rsidR="00DF1D6D" w:rsidRPr="002D6495">
              <w:t>ervices</w:t>
            </w:r>
            <w:r w:rsidR="002B7DE9">
              <w:t>, f</w:t>
            </w:r>
            <w:r w:rsidR="00DF1D6D">
              <w:t>or example,</w:t>
            </w:r>
            <w:r w:rsidR="00DF1D6D" w:rsidRPr="002D6495">
              <w:t xml:space="preserve"> health, education, social services, medical</w:t>
            </w:r>
            <w:r w:rsidR="00673378">
              <w:t>.</w:t>
            </w:r>
          </w:p>
          <w:p w14:paraId="2B7E4424" w14:textId="12600A65" w:rsidR="00DF1D6D" w:rsidRDefault="00DF1D6D" w:rsidP="00DF1D6D">
            <w:r>
              <w:t>Students share findings and collate information as a class</w:t>
            </w:r>
            <w:r w:rsidR="00B93AB5">
              <w:t xml:space="preserve"> using a</w:t>
            </w:r>
            <w:r>
              <w:t xml:space="preserve"> </w:t>
            </w:r>
            <w:hyperlink r:id="rId130" w:history="1">
              <w:r w:rsidR="00B93AB5">
                <w:rPr>
                  <w:rStyle w:val="Hyperlink"/>
                </w:rPr>
                <w:t>c</w:t>
              </w:r>
              <w:r w:rsidRPr="00060E48">
                <w:rPr>
                  <w:rStyle w:val="Hyperlink"/>
                </w:rPr>
                <w:t>oncept map</w:t>
              </w:r>
            </w:hyperlink>
            <w:r>
              <w:t>.</w:t>
            </w:r>
          </w:p>
          <w:p w14:paraId="65F6A34E" w14:textId="464F71A2" w:rsidR="00FA2165" w:rsidRDefault="00DF1D6D" w:rsidP="00FA2165">
            <w:r>
              <w:t>Lead the class to make an overall verdict about each of the categories (</w:t>
            </w:r>
            <w:r w:rsidR="00E62343">
              <w:t xml:space="preserve">see </w:t>
            </w:r>
            <w:r w:rsidRPr="00CD22F9">
              <w:rPr>
                <w:shd w:val="clear" w:color="auto" w:fill="FFFFFF" w:themeFill="background1"/>
              </w:rPr>
              <w:t xml:space="preserve">Activity </w:t>
            </w:r>
            <w:r>
              <w:t>2</w:t>
            </w:r>
            <w:r w:rsidR="00E62343">
              <w:t xml:space="preserve"> in Resource 13.1</w:t>
            </w:r>
            <w:r>
              <w:t xml:space="preserve">). </w:t>
            </w:r>
          </w:p>
          <w:p w14:paraId="311793DB" w14:textId="77777777" w:rsidR="001720DB" w:rsidRDefault="001720DB" w:rsidP="001720DB">
            <w:pPr>
              <w:rPr>
                <w:b/>
                <w:bCs/>
              </w:rPr>
            </w:pPr>
            <w:r w:rsidRPr="004165DB">
              <w:rPr>
                <w:b/>
                <w:bCs/>
              </w:rPr>
              <w:t>Concluding the le</w:t>
            </w:r>
            <w:r>
              <w:rPr>
                <w:b/>
                <w:bCs/>
              </w:rPr>
              <w:t>s</w:t>
            </w:r>
            <w:r w:rsidRPr="007C692A">
              <w:rPr>
                <w:b/>
                <w:bCs/>
              </w:rPr>
              <w:t>son</w:t>
            </w:r>
          </w:p>
          <w:p w14:paraId="6DEC0E85" w14:textId="77777777" w:rsidR="00D50A64" w:rsidRDefault="004318B2" w:rsidP="004318B2">
            <w:r>
              <w:t xml:space="preserve">Have students complete Activity </w:t>
            </w:r>
            <w:r w:rsidRPr="00CD22F9">
              <w:rPr>
                <w:shd w:val="clear" w:color="auto" w:fill="FFFFFF" w:themeFill="background1"/>
              </w:rPr>
              <w:t>3</w:t>
            </w:r>
            <w:r>
              <w:t xml:space="preserve">, a 3-2-1 </w:t>
            </w:r>
            <w:hyperlink r:id="rId131" w:history="1">
              <w:r w:rsidR="009D0FDE">
                <w:rPr>
                  <w:rStyle w:val="Hyperlink"/>
                </w:rPr>
                <w:t>e</w:t>
              </w:r>
              <w:r w:rsidRPr="002E59FB">
                <w:rPr>
                  <w:rStyle w:val="Hyperlink"/>
                </w:rPr>
                <w:t>xit ticket</w:t>
              </w:r>
            </w:hyperlink>
            <w:r w:rsidR="00D50A64">
              <w:t>.</w:t>
            </w:r>
          </w:p>
          <w:p w14:paraId="44923F53" w14:textId="192A0C88" w:rsidR="00D50A64" w:rsidRDefault="00D50A64" w:rsidP="00505B55">
            <w:pPr>
              <w:pStyle w:val="ListNumber"/>
              <w:numPr>
                <w:ilvl w:val="0"/>
                <w:numId w:val="117"/>
              </w:numPr>
            </w:pPr>
            <w:r>
              <w:t xml:space="preserve">Identify </w:t>
            </w:r>
            <w:r w:rsidR="004318B2">
              <w:t>3 things they learn</w:t>
            </w:r>
            <w:r w:rsidR="00F33422">
              <w:t>ed</w:t>
            </w:r>
            <w:r w:rsidR="004318B2">
              <w:t xml:space="preserve"> in the lesson</w:t>
            </w:r>
            <w:r>
              <w:t>.</w:t>
            </w:r>
          </w:p>
          <w:p w14:paraId="10A88B21" w14:textId="0DD81129" w:rsidR="00D50A64" w:rsidRDefault="00D50A64" w:rsidP="00D50A64">
            <w:pPr>
              <w:pStyle w:val="ListNumber"/>
            </w:pPr>
            <w:r>
              <w:t xml:space="preserve">Identify </w:t>
            </w:r>
            <w:r w:rsidR="004318B2">
              <w:t xml:space="preserve">2 questions they now have about </w:t>
            </w:r>
            <w:r w:rsidR="00F33422">
              <w:t>opportunities and challenges of living in different locations</w:t>
            </w:r>
            <w:r>
              <w:t>.</w:t>
            </w:r>
          </w:p>
          <w:p w14:paraId="5F86184E" w14:textId="31379D4D" w:rsidR="004318B2" w:rsidRDefault="00D50A64" w:rsidP="00D50A64">
            <w:pPr>
              <w:pStyle w:val="ListNumber"/>
            </w:pPr>
            <w:r>
              <w:lastRenderedPageBreak/>
              <w:t xml:space="preserve">Identify </w:t>
            </w:r>
            <w:r w:rsidR="004318B2">
              <w:t>1 thing they think was important to learn.</w:t>
            </w:r>
          </w:p>
          <w:p w14:paraId="61A02A6A" w14:textId="77777777" w:rsidR="001720DB" w:rsidRDefault="001720DB" w:rsidP="001720DB">
            <w:pPr>
              <w:rPr>
                <w:b/>
                <w:bCs/>
              </w:rPr>
            </w:pPr>
            <w:r>
              <w:rPr>
                <w:b/>
                <w:bCs/>
              </w:rPr>
              <w:t>Evidence of learning</w:t>
            </w:r>
          </w:p>
          <w:p w14:paraId="0BDFC196" w14:textId="2B20D762" w:rsidR="00CC2992" w:rsidRDefault="00CC2992" w:rsidP="001720DB">
            <w:r w:rsidRPr="00CC2992">
              <w:t>Students demonstrate an understanding of migration impacts by:</w:t>
            </w:r>
          </w:p>
          <w:p w14:paraId="3FC6A826" w14:textId="77777777" w:rsidR="00CC2992" w:rsidRDefault="00CC2992" w:rsidP="00721039">
            <w:pPr>
              <w:pStyle w:val="ListBullet"/>
            </w:pPr>
            <w:r w:rsidRPr="00CC2992">
              <w:t>accurately recalling and applying key geographical terminology during retrieval activities</w:t>
            </w:r>
          </w:p>
          <w:p w14:paraId="4178BDC5" w14:textId="77777777" w:rsidR="00CC2992" w:rsidRDefault="00CC2992" w:rsidP="00721039">
            <w:pPr>
              <w:pStyle w:val="ListBullet"/>
            </w:pPr>
            <w:r w:rsidRPr="00CC2992">
              <w:t>identifying and categorising causes of migration</w:t>
            </w:r>
          </w:p>
          <w:p w14:paraId="78FACBBA" w14:textId="77777777" w:rsidR="00CC2992" w:rsidRDefault="00CC2992" w:rsidP="00721039">
            <w:pPr>
              <w:pStyle w:val="ListBullet"/>
            </w:pPr>
            <w:r w:rsidRPr="00CC2992">
              <w:t>collaboratively developing a concept map outlining opportunities and challenges</w:t>
            </w:r>
          </w:p>
          <w:p w14:paraId="59994162" w14:textId="2C512EA3" w:rsidR="001720DB" w:rsidRPr="00EB5A1D" w:rsidRDefault="00CC2992" w:rsidP="00721039">
            <w:pPr>
              <w:pStyle w:val="ListBullet"/>
              <w:rPr>
                <w:rStyle w:val="Strong"/>
                <w:b w:val="0"/>
                <w:bCs w:val="0"/>
              </w:rPr>
            </w:pPr>
            <w:r w:rsidRPr="00CC2992">
              <w:t>making a</w:t>
            </w:r>
            <w:r w:rsidR="00C26830">
              <w:t xml:space="preserve">n informed </w:t>
            </w:r>
            <w:r w:rsidR="005F30CA">
              <w:t>and</w:t>
            </w:r>
            <w:r w:rsidRPr="00CC2992">
              <w:t xml:space="preserve"> reasoned judgement about the impacts of migration</w:t>
            </w:r>
            <w:r w:rsidR="00EB5A1D">
              <w:t>.</w:t>
            </w:r>
          </w:p>
        </w:tc>
        <w:tc>
          <w:tcPr>
            <w:tcW w:w="1526" w:type="dxa"/>
          </w:tcPr>
          <w:p w14:paraId="676E21CB" w14:textId="77777777" w:rsidR="001720DB" w:rsidRPr="00B16460" w:rsidRDefault="001720DB" w:rsidP="001720DB">
            <w:pPr>
              <w:rPr>
                <w:rStyle w:val="Strong"/>
              </w:rPr>
            </w:pPr>
          </w:p>
        </w:tc>
      </w:tr>
      <w:tr w:rsidR="00C70158" w14:paraId="38AEBB67" w14:textId="77777777" w:rsidTr="0001C41D">
        <w:tc>
          <w:tcPr>
            <w:tcW w:w="3256" w:type="dxa"/>
          </w:tcPr>
          <w:p w14:paraId="225833C3" w14:textId="2EF10EDE" w:rsidR="001720DB" w:rsidRPr="009A2C27" w:rsidRDefault="001720DB" w:rsidP="001720DB">
            <w:pPr>
              <w:widowControl/>
              <w:mirrorIndents w:val="0"/>
            </w:pPr>
            <w:r w:rsidRPr="009A2C27">
              <w:rPr>
                <w:b/>
                <w:bCs/>
              </w:rPr>
              <w:lastRenderedPageBreak/>
              <w:t>Lesson 1</w:t>
            </w:r>
            <w:r>
              <w:rPr>
                <w:b/>
                <w:bCs/>
              </w:rPr>
              <w:t>4</w:t>
            </w:r>
            <w:r w:rsidRPr="009A2C27">
              <w:t xml:space="preserve"> </w:t>
            </w:r>
            <w:r w:rsidRPr="00C807A3">
              <w:rPr>
                <w:b/>
                <w:bCs/>
              </w:rPr>
              <w:t xml:space="preserve">– </w:t>
            </w:r>
            <w:r w:rsidR="005C064A" w:rsidRPr="00C807A3">
              <w:rPr>
                <w:b/>
                <w:bCs/>
              </w:rPr>
              <w:t>geographical inquiry methods</w:t>
            </w:r>
          </w:p>
          <w:p w14:paraId="2CC69569" w14:textId="4856D0AA" w:rsidR="001720DB" w:rsidRPr="009A2C27" w:rsidRDefault="001720DB" w:rsidP="001720DB">
            <w:pPr>
              <w:widowControl/>
              <w:mirrorIndents w:val="0"/>
              <w:rPr>
                <w:b/>
                <w:bCs/>
              </w:rPr>
            </w:pPr>
            <w:r w:rsidRPr="009A2C27">
              <w:rPr>
                <w:b/>
                <w:bCs/>
              </w:rPr>
              <w:t>Outcome</w:t>
            </w:r>
            <w:r w:rsidR="00A0113D">
              <w:rPr>
                <w:b/>
                <w:bCs/>
              </w:rPr>
              <w:t>s</w:t>
            </w:r>
          </w:p>
          <w:p w14:paraId="4792F78C" w14:textId="6303B3AB"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595EA141" w14:textId="3B5F06C1" w:rsidR="001720DB" w:rsidRPr="0034075A" w:rsidRDefault="00E579DE" w:rsidP="001720DB">
            <w:pPr>
              <w:widowControl/>
              <w:mirrorIndents w:val="0"/>
              <w:rPr>
                <w:b/>
                <w:bCs/>
              </w:rPr>
            </w:pPr>
            <w:r w:rsidRPr="00C35FAE">
              <w:rPr>
                <w:b/>
                <w:bCs/>
              </w:rPr>
              <w:t>GE5-COM-01</w:t>
            </w:r>
          </w:p>
          <w:p w14:paraId="1E5D18BA" w14:textId="77777777" w:rsidR="001720DB" w:rsidRDefault="001720DB" w:rsidP="001720DB">
            <w:pPr>
              <w:widowControl/>
              <w:mirrorIndents w:val="0"/>
              <w:rPr>
                <w:b/>
              </w:rPr>
            </w:pPr>
            <w:r w:rsidRPr="009A2C27">
              <w:rPr>
                <w:b/>
              </w:rPr>
              <w:lastRenderedPageBreak/>
              <w:t>Content</w:t>
            </w:r>
          </w:p>
          <w:p w14:paraId="0BAB9FFA" w14:textId="4176EB5F" w:rsidR="0077236D" w:rsidRPr="00CD594B" w:rsidRDefault="0077236D" w:rsidP="0077236D">
            <w:r w:rsidRPr="00CD594B">
              <w:t>Thinking and working geographically</w:t>
            </w:r>
          </w:p>
          <w:p w14:paraId="5224EDF8" w14:textId="77777777" w:rsidR="0077236D" w:rsidRPr="00CD594B" w:rsidRDefault="0077236D" w:rsidP="00505B55">
            <w:pPr>
              <w:pStyle w:val="ListBullet"/>
              <w:numPr>
                <w:ilvl w:val="0"/>
                <w:numId w:val="43"/>
              </w:numPr>
            </w:pPr>
            <w:r w:rsidRPr="00CD594B">
              <w:t xml:space="preserve">Engage in geographical inquiry using geographical information </w:t>
            </w:r>
          </w:p>
          <w:p w14:paraId="383606B2" w14:textId="35ECE0DF" w:rsidR="0077236D" w:rsidRPr="0077236D" w:rsidRDefault="0077236D" w:rsidP="00505B55">
            <w:pPr>
              <w:pStyle w:val="ListBullet"/>
              <w:numPr>
                <w:ilvl w:val="0"/>
                <w:numId w:val="43"/>
              </w:numPr>
            </w:pPr>
            <w:r w:rsidRPr="00CD594B">
              <w:t xml:space="preserve">Select a range of relevant geographical tools </w:t>
            </w:r>
          </w:p>
          <w:p w14:paraId="622D52FE" w14:textId="4ED849BB" w:rsidR="003661EA" w:rsidRDefault="003661EA" w:rsidP="00D26481">
            <w:r w:rsidRPr="003661EA">
              <w:t>Changing settlement patterns</w:t>
            </w:r>
          </w:p>
          <w:p w14:paraId="15BCFE26" w14:textId="7E68520D" w:rsidR="003661EA" w:rsidRPr="003661EA" w:rsidRDefault="00654C76" w:rsidP="00505B55">
            <w:pPr>
              <w:pStyle w:val="ListBullet"/>
              <w:numPr>
                <w:ilvl w:val="0"/>
                <w:numId w:val="43"/>
              </w:numPr>
            </w:pPr>
            <w:r w:rsidRPr="00654C76">
              <w:t>Opportunities and challenges of living in a variety of urban, rural and remote settlements</w:t>
            </w:r>
          </w:p>
          <w:p w14:paraId="2D931D93" w14:textId="77777777" w:rsidR="001720DB" w:rsidRPr="009A2C27" w:rsidRDefault="001720DB" w:rsidP="001720DB">
            <w:pPr>
              <w:widowControl/>
              <w:mirrorIndents w:val="0"/>
              <w:rPr>
                <w:b/>
                <w:bCs/>
              </w:rPr>
            </w:pPr>
            <w:r w:rsidRPr="009A2C27">
              <w:rPr>
                <w:b/>
                <w:bCs/>
              </w:rPr>
              <w:t>Concepts</w:t>
            </w:r>
          </w:p>
          <w:p w14:paraId="0508E8FD" w14:textId="77777777" w:rsidR="00DB126D" w:rsidRDefault="00DB126D" w:rsidP="00DB126D">
            <w:pPr>
              <w:widowControl/>
              <w:mirrorIndents w:val="0"/>
            </w:pPr>
            <w:r w:rsidRPr="004C357E">
              <w:t>Place</w:t>
            </w:r>
          </w:p>
          <w:p w14:paraId="41DEDA4C" w14:textId="77777777" w:rsidR="00DB126D" w:rsidRDefault="00DB126D" w:rsidP="00505B55">
            <w:pPr>
              <w:pStyle w:val="ListBullet"/>
              <w:numPr>
                <w:ilvl w:val="0"/>
                <w:numId w:val="44"/>
              </w:numPr>
            </w:pPr>
            <w:r w:rsidRPr="00243A07">
              <w:lastRenderedPageBreak/>
              <w:t>Characteristics of places</w:t>
            </w:r>
          </w:p>
          <w:p w14:paraId="1D696BC8" w14:textId="77777777" w:rsidR="00DB126D" w:rsidRDefault="00DB126D" w:rsidP="00505B55">
            <w:pPr>
              <w:pStyle w:val="ListBullet"/>
              <w:numPr>
                <w:ilvl w:val="0"/>
                <w:numId w:val="44"/>
              </w:numPr>
            </w:pPr>
            <w:r w:rsidRPr="00243A07">
              <w:t>The effect of local and global geographical processes, such as urbanisation, migration and climate change, on places and communities</w:t>
            </w:r>
          </w:p>
          <w:p w14:paraId="705886C9" w14:textId="77777777" w:rsidR="00DB126D" w:rsidRDefault="00DB126D" w:rsidP="00A0113D">
            <w:r w:rsidRPr="00243A07">
              <w:t>Space</w:t>
            </w:r>
          </w:p>
          <w:p w14:paraId="0F37B087" w14:textId="77777777" w:rsidR="00DB126D" w:rsidRDefault="00DB126D" w:rsidP="00505B55">
            <w:pPr>
              <w:pStyle w:val="ListBullet"/>
              <w:numPr>
                <w:ilvl w:val="0"/>
                <w:numId w:val="45"/>
              </w:numPr>
            </w:pPr>
            <w:r>
              <w:t>Significance of location and spatial distribution</w:t>
            </w:r>
          </w:p>
          <w:p w14:paraId="667BE6E9" w14:textId="77777777" w:rsidR="00DB126D" w:rsidRDefault="00DB126D" w:rsidP="00505B55">
            <w:pPr>
              <w:pStyle w:val="ListBullet"/>
              <w:numPr>
                <w:ilvl w:val="0"/>
                <w:numId w:val="45"/>
              </w:numPr>
            </w:pPr>
            <w:r>
              <w:t>Ways people organise and manage the spaces where they live</w:t>
            </w:r>
          </w:p>
          <w:p w14:paraId="3A565781" w14:textId="77777777" w:rsidR="00DB126D" w:rsidRDefault="00DB126D" w:rsidP="00B3776E">
            <w:r w:rsidRPr="00801F95">
              <w:t>Environment</w:t>
            </w:r>
          </w:p>
          <w:p w14:paraId="1D67C80E" w14:textId="77777777" w:rsidR="00DB126D" w:rsidRDefault="00DB126D" w:rsidP="00505B55">
            <w:pPr>
              <w:pStyle w:val="ListBullet"/>
              <w:numPr>
                <w:ilvl w:val="0"/>
                <w:numId w:val="46"/>
              </w:numPr>
            </w:pPr>
            <w:r w:rsidRPr="00381B2D">
              <w:t>Important interrelationships between humans and the environment</w:t>
            </w:r>
          </w:p>
          <w:p w14:paraId="317292E9" w14:textId="77777777" w:rsidR="00DB126D" w:rsidRDefault="00DB126D" w:rsidP="00B3776E">
            <w:r w:rsidRPr="00387EB3">
              <w:lastRenderedPageBreak/>
              <w:t>Sustainability</w:t>
            </w:r>
          </w:p>
          <w:p w14:paraId="137AB59C" w14:textId="77777777" w:rsidR="00DB126D" w:rsidRDefault="00DB126D" w:rsidP="00505B55">
            <w:pPr>
              <w:pStyle w:val="ListBullet"/>
              <w:numPr>
                <w:ilvl w:val="0"/>
                <w:numId w:val="46"/>
              </w:numPr>
            </w:pPr>
            <w:r w:rsidRPr="0087287E">
              <w:t>Sustainable environmental management approaches for a long-term future</w:t>
            </w:r>
          </w:p>
          <w:p w14:paraId="6595E7A7" w14:textId="77777777" w:rsidR="00DB126D" w:rsidRDefault="00DB126D" w:rsidP="00B3776E">
            <w:r w:rsidRPr="0087287E">
              <w:t>Change</w:t>
            </w:r>
          </w:p>
          <w:p w14:paraId="42E4E488" w14:textId="77777777" w:rsidR="00DB126D" w:rsidRDefault="00DB126D" w:rsidP="00505B55">
            <w:pPr>
              <w:pStyle w:val="ListBullet"/>
              <w:numPr>
                <w:ilvl w:val="0"/>
                <w:numId w:val="46"/>
              </w:numPr>
            </w:pPr>
            <w:r>
              <w:t>Consequences of urbanisation</w:t>
            </w:r>
          </w:p>
          <w:p w14:paraId="2AB9ADB7" w14:textId="17E6B7E1" w:rsidR="001720DB" w:rsidRPr="009A2C27" w:rsidRDefault="00DB126D" w:rsidP="00505B55">
            <w:pPr>
              <w:pStyle w:val="ListBullet"/>
              <w:numPr>
                <w:ilvl w:val="0"/>
                <w:numId w:val="46"/>
              </w:numPr>
            </w:pPr>
            <w:r>
              <w:t>Protection of places and environments as a result of sustainable management practices</w:t>
            </w:r>
          </w:p>
          <w:p w14:paraId="304A1AD3" w14:textId="77777777" w:rsidR="001720DB" w:rsidRPr="009A2C27" w:rsidRDefault="001720DB" w:rsidP="001720DB">
            <w:pPr>
              <w:widowControl/>
              <w:mirrorIndents w:val="0"/>
              <w:rPr>
                <w:b/>
                <w:bCs/>
              </w:rPr>
            </w:pPr>
            <w:r w:rsidRPr="009A2C27">
              <w:rPr>
                <w:b/>
                <w:bCs/>
              </w:rPr>
              <w:t>Skills and tools</w:t>
            </w:r>
          </w:p>
          <w:p w14:paraId="25F3E639" w14:textId="1ADDFFBB" w:rsidR="001720DB" w:rsidRPr="009A2C27" w:rsidRDefault="00837E77" w:rsidP="001720DB">
            <w:pPr>
              <w:widowControl/>
              <w:mirrorIndents w:val="0"/>
            </w:pPr>
            <w:r w:rsidRPr="00837E77">
              <w:t>Acquiring geographical information</w:t>
            </w:r>
          </w:p>
          <w:p w14:paraId="74573C05" w14:textId="08295DC1" w:rsidR="00195D17" w:rsidRPr="00195D17" w:rsidRDefault="00195D17" w:rsidP="00505B55">
            <w:pPr>
              <w:pStyle w:val="ListBullet"/>
              <w:numPr>
                <w:ilvl w:val="0"/>
                <w:numId w:val="47"/>
              </w:numPr>
            </w:pPr>
            <w:r w:rsidRPr="00195D17">
              <w:t xml:space="preserve">Identify an issue, </w:t>
            </w:r>
            <w:r w:rsidRPr="00195D17">
              <w:lastRenderedPageBreak/>
              <w:t>problem or challenge</w:t>
            </w:r>
          </w:p>
          <w:p w14:paraId="7ACCCACA" w14:textId="621514FA" w:rsidR="00195D17" w:rsidRPr="00195D17" w:rsidRDefault="00195D17" w:rsidP="00505B55">
            <w:pPr>
              <w:pStyle w:val="ListBullet"/>
              <w:numPr>
                <w:ilvl w:val="0"/>
                <w:numId w:val="47"/>
              </w:numPr>
            </w:pPr>
            <w:r w:rsidRPr="00195D17">
              <w:t>Formulate geographically significant questions</w:t>
            </w:r>
          </w:p>
          <w:p w14:paraId="21CD7A98" w14:textId="1D8C9262" w:rsidR="001720DB" w:rsidRDefault="00195D17" w:rsidP="00505B55">
            <w:pPr>
              <w:pStyle w:val="ListBullet"/>
              <w:numPr>
                <w:ilvl w:val="0"/>
                <w:numId w:val="47"/>
              </w:numPr>
              <w:rPr>
                <w:b/>
                <w:bCs/>
              </w:rPr>
            </w:pPr>
            <w:r w:rsidRPr="00195D17">
              <w:t>Plan an inquiry that identifies and applies appropriate geographical methods and concepts</w:t>
            </w:r>
          </w:p>
        </w:tc>
        <w:tc>
          <w:tcPr>
            <w:tcW w:w="9780" w:type="dxa"/>
          </w:tcPr>
          <w:p w14:paraId="626E4A2D" w14:textId="77777777" w:rsidR="001720DB" w:rsidRDefault="001720DB" w:rsidP="001720DB">
            <w:pPr>
              <w:rPr>
                <w:rStyle w:val="Strong"/>
              </w:rPr>
            </w:pPr>
            <w:r>
              <w:rPr>
                <w:rStyle w:val="Strong"/>
              </w:rPr>
              <w:lastRenderedPageBreak/>
              <w:t>Lesson overview</w:t>
            </w:r>
          </w:p>
          <w:p w14:paraId="4AEF84FE" w14:textId="10117D51" w:rsidR="00254101" w:rsidRPr="00254101" w:rsidRDefault="00254101" w:rsidP="00254101">
            <w:r w:rsidRPr="00254101">
              <w:t>This lesson prepares students for a local fieldwork investigation by revisiting the geographical inquiry process and distinguishing between primary and secondary research methods. Students explore how to investigate change in a local place by examining economic, social, environmental and political influences. Through concept mapping, classification activities and analysis of data, students gather pre-fieldwork secondary research to inform their inquiry. The lesson strengthens students’ ability to plan investigations, select appropriate research methods and understand how demographic data supports geographical analysis.</w:t>
            </w:r>
          </w:p>
          <w:p w14:paraId="7B3692AF" w14:textId="1258C984" w:rsidR="007B3E60" w:rsidRDefault="007B3E60" w:rsidP="007B3E60">
            <w:r w:rsidRPr="00146CF4">
              <w:lastRenderedPageBreak/>
              <w:t>Suggested duration</w:t>
            </w:r>
            <w:r>
              <w:t xml:space="preserve">: </w:t>
            </w:r>
            <w:r w:rsidR="00720978">
              <w:t>one</w:t>
            </w:r>
            <w:r>
              <w:t xml:space="preserve"> hour</w:t>
            </w:r>
          </w:p>
          <w:p w14:paraId="737D1EAB" w14:textId="6C8C8B7A" w:rsidR="006E5FCE" w:rsidRDefault="007B3E60" w:rsidP="007B3E60">
            <w:r w:rsidRPr="007C1B1A">
              <w:t>Prior learning</w:t>
            </w:r>
            <w:r w:rsidRPr="00146CF4">
              <w:t>:</w:t>
            </w:r>
            <w:r>
              <w:t xml:space="preserve"> </w:t>
            </w:r>
            <w:r w:rsidR="00720978">
              <w:t>s</w:t>
            </w:r>
            <w:r w:rsidR="006E5FCE" w:rsidRPr="006E5FCE">
              <w:t>tudents should understand migration, urbanisation and population change, including economic, social, environmental and political factors influencing change. They should be familiar with geographical inquiry questions and have prior experience interpreting maps, demographic data and census information. Students should also understand basic spatial concepts such as latitude and longitude.</w:t>
            </w:r>
          </w:p>
          <w:p w14:paraId="178FEF4E" w14:textId="41026E51" w:rsidR="007B3E60" w:rsidRPr="00146CF4" w:rsidRDefault="007B3E60" w:rsidP="007B3E60">
            <w:r w:rsidRPr="00146CF4">
              <w:t xml:space="preserve">Key </w:t>
            </w:r>
            <w:r w:rsidRPr="00B90483">
              <w:t>vocabulary</w:t>
            </w:r>
            <w:r w:rsidRPr="00146CF4">
              <w:t xml:space="preserve">: </w:t>
            </w:r>
            <w:r w:rsidR="00B90483">
              <w:t xml:space="preserve">geographical, inquiry, secondary, primary, </w:t>
            </w:r>
            <w:r w:rsidR="00C03CEE">
              <w:t xml:space="preserve">economic, social, environmental, political, sustainable, implications, strategies, </w:t>
            </w:r>
            <w:r w:rsidR="0004119C">
              <w:t>demographic</w:t>
            </w:r>
          </w:p>
          <w:p w14:paraId="49B6997A" w14:textId="522DE3B3" w:rsidR="00DD5DAD" w:rsidRDefault="007B3E60" w:rsidP="007B3E60">
            <w:r w:rsidRPr="00146CF4">
              <w:t xml:space="preserve">Related resources: </w:t>
            </w:r>
            <w:r w:rsidRPr="0075159B">
              <w:rPr>
                <w:shd w:val="clear" w:color="auto" w:fill="FFFFFF" w:themeFill="background1"/>
              </w:rPr>
              <w:t>Resource 1</w:t>
            </w:r>
            <w:r w:rsidR="0075159B">
              <w:rPr>
                <w:shd w:val="clear" w:color="auto" w:fill="FFFFFF" w:themeFill="background1"/>
              </w:rPr>
              <w:t>4</w:t>
            </w:r>
            <w:r w:rsidRPr="0075159B">
              <w:rPr>
                <w:shd w:val="clear" w:color="auto" w:fill="FFFFFF" w:themeFill="background1"/>
              </w:rPr>
              <w:t>.</w:t>
            </w:r>
            <w:r w:rsidRPr="009C19F4">
              <w:t>1</w:t>
            </w:r>
            <w:r w:rsidR="00A40554">
              <w:t>, Geography (</w:t>
            </w:r>
            <w:r w:rsidR="00F97B2B">
              <w:t>Stage 5</w:t>
            </w:r>
            <w:r w:rsidR="00A40554">
              <w:t>) – sample a</w:t>
            </w:r>
            <w:r w:rsidR="00DD5DAD">
              <w:t xml:space="preserve">ssessment task </w:t>
            </w:r>
            <w:r w:rsidR="006A48C6">
              <w:t xml:space="preserve">2 </w:t>
            </w:r>
            <w:r w:rsidR="00DD5DAD">
              <w:t>notification</w:t>
            </w:r>
            <w:r w:rsidR="00A02227">
              <w:t xml:space="preserve"> – Changing places</w:t>
            </w:r>
            <w:r w:rsidR="006A48C6">
              <w:t>, Geography (</w:t>
            </w:r>
            <w:r w:rsidR="00F97B2B">
              <w:t>Stage 5</w:t>
            </w:r>
            <w:r w:rsidR="006A48C6">
              <w:t>) – sample a</w:t>
            </w:r>
            <w:r w:rsidR="00DD5DAD">
              <w:t>ssessment</w:t>
            </w:r>
            <w:r w:rsidR="00A02227">
              <w:t xml:space="preserve"> task 2 notification –</w:t>
            </w:r>
            <w:r w:rsidR="00DD5DAD">
              <w:t xml:space="preserve"> </w:t>
            </w:r>
            <w:r w:rsidR="00B51B1F">
              <w:t xml:space="preserve">support </w:t>
            </w:r>
            <w:r w:rsidR="00A02227">
              <w:t>material – Changing places</w:t>
            </w:r>
          </w:p>
          <w:p w14:paraId="2A76C9F6" w14:textId="29FF9FC2" w:rsidR="007B3E60" w:rsidRPr="00B16460" w:rsidRDefault="002F1584" w:rsidP="007B3E60">
            <w:pPr>
              <w:rPr>
                <w:rStyle w:val="Strong"/>
              </w:rPr>
            </w:pPr>
            <w:r>
              <w:rPr>
                <w:rStyle w:val="Strong"/>
              </w:rPr>
              <w:t>Beginning the lesson</w:t>
            </w:r>
          </w:p>
          <w:p w14:paraId="2A2EBE88" w14:textId="697918F9"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5E502AEA" w14:textId="69939528"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448B4619" w14:textId="77777777" w:rsidR="007B3E60" w:rsidRDefault="007B3E60" w:rsidP="007B3E60">
            <w:pPr>
              <w:rPr>
                <w:rStyle w:val="Strong"/>
                <w:b w:val="0"/>
                <w:bCs w:val="0"/>
              </w:rPr>
            </w:pPr>
            <w:r w:rsidRPr="00CA7D8A">
              <w:rPr>
                <w:rStyle w:val="Strong"/>
                <w:b w:val="0"/>
                <w:bCs w:val="0"/>
              </w:rPr>
              <w:t>Students develop an</w:t>
            </w:r>
            <w:r>
              <w:rPr>
                <w:rStyle w:val="Strong"/>
                <w:b w:val="0"/>
                <w:bCs w:val="0"/>
              </w:rPr>
              <w:t xml:space="preserve"> understanding of:</w:t>
            </w:r>
          </w:p>
          <w:p w14:paraId="763CE984" w14:textId="77777777" w:rsidR="00CA7D8A" w:rsidRDefault="00CA7D8A" w:rsidP="00721039">
            <w:pPr>
              <w:pStyle w:val="ListBullet"/>
            </w:pPr>
            <w:r w:rsidRPr="00CA7D8A">
              <w:lastRenderedPageBreak/>
              <w:t>the stages of the geographical inquiry process</w:t>
            </w:r>
          </w:p>
          <w:p w14:paraId="3B1D537D" w14:textId="77777777" w:rsidR="00CA7D8A" w:rsidRDefault="00CA7D8A" w:rsidP="00721039">
            <w:pPr>
              <w:pStyle w:val="ListBullet"/>
            </w:pPr>
            <w:r w:rsidRPr="00CA7D8A">
              <w:t>the difference between primary and secondary research</w:t>
            </w:r>
          </w:p>
          <w:p w14:paraId="0302500A" w14:textId="77777777" w:rsidR="00CA7D8A" w:rsidRDefault="00CA7D8A" w:rsidP="00721039">
            <w:pPr>
              <w:pStyle w:val="ListBullet"/>
            </w:pPr>
            <w:r w:rsidRPr="00CA7D8A">
              <w:t>appropriate research methods for investigating local change</w:t>
            </w:r>
          </w:p>
          <w:p w14:paraId="4CA3BB3C" w14:textId="06D25C97" w:rsidR="00CA7D8A" w:rsidRDefault="00CA7D8A" w:rsidP="00721039">
            <w:pPr>
              <w:pStyle w:val="ListBullet"/>
            </w:pPr>
            <w:r w:rsidRPr="00CA7D8A">
              <w:t>how demographic data informs fieldwork investigations</w:t>
            </w:r>
            <w:r w:rsidR="00C3176E">
              <w:t>.</w:t>
            </w:r>
          </w:p>
          <w:p w14:paraId="623F382B" w14:textId="0AC542E3" w:rsidR="007B3E60" w:rsidRDefault="007B3E60" w:rsidP="007B3E60">
            <w:pPr>
              <w:rPr>
                <w:rStyle w:val="Strong"/>
                <w:b w:val="0"/>
                <w:bCs w:val="0"/>
              </w:rPr>
            </w:pPr>
            <w:r w:rsidRPr="00CA7D8A">
              <w:rPr>
                <w:rStyle w:val="Strong"/>
                <w:b w:val="0"/>
                <w:bCs w:val="0"/>
              </w:rPr>
              <w:t>Success</w:t>
            </w:r>
            <w:r w:rsidRPr="004165DB">
              <w:rPr>
                <w:rStyle w:val="Strong"/>
                <w:b w:val="0"/>
                <w:bCs w:val="0"/>
              </w:rPr>
              <w:t xml:space="preserve"> criteria</w:t>
            </w:r>
          </w:p>
          <w:p w14:paraId="2E5ABE36" w14:textId="77777777" w:rsidR="007B3E60" w:rsidRPr="00392752" w:rsidRDefault="007B3E60" w:rsidP="007B3E60">
            <w:pPr>
              <w:rPr>
                <w:rStyle w:val="Strong"/>
                <w:b w:val="0"/>
                <w:bCs w:val="0"/>
              </w:rPr>
            </w:pPr>
            <w:r w:rsidRPr="00392752">
              <w:rPr>
                <w:rStyle w:val="Strong"/>
                <w:b w:val="0"/>
                <w:bCs w:val="0"/>
              </w:rPr>
              <w:t xml:space="preserve">I can: </w:t>
            </w:r>
          </w:p>
          <w:p w14:paraId="0D9DBFCC" w14:textId="77777777" w:rsidR="00EF0B63" w:rsidRDefault="00EF0B63" w:rsidP="00721039">
            <w:pPr>
              <w:pStyle w:val="ListBullet"/>
            </w:pPr>
            <w:r w:rsidRPr="00EF0B63">
              <w:t>distinguish between primary and secondary research methods</w:t>
            </w:r>
          </w:p>
          <w:p w14:paraId="52651605" w14:textId="77777777" w:rsidR="00EF0B63" w:rsidRDefault="00EF0B63" w:rsidP="00721039">
            <w:pPr>
              <w:pStyle w:val="ListBullet"/>
            </w:pPr>
            <w:r w:rsidRPr="00EF0B63">
              <w:t>select appropriate research methods to answer geographical inquiry questions</w:t>
            </w:r>
          </w:p>
          <w:p w14:paraId="7C82C3CE" w14:textId="77777777" w:rsidR="00EF0B63" w:rsidRDefault="00EF0B63" w:rsidP="00721039">
            <w:pPr>
              <w:pStyle w:val="ListBullet"/>
            </w:pPr>
            <w:r w:rsidRPr="00EF0B63">
              <w:t>collect and interpret relevant secondary data from census sources</w:t>
            </w:r>
          </w:p>
          <w:p w14:paraId="5A4732B0" w14:textId="77777777" w:rsidR="00EF0B63" w:rsidRDefault="00EF0B63" w:rsidP="00721039">
            <w:pPr>
              <w:pStyle w:val="ListBullet"/>
            </w:pPr>
            <w:r w:rsidRPr="00EF0B63">
              <w:t>explain how demographic information supports a fieldwork investigation</w:t>
            </w:r>
          </w:p>
          <w:p w14:paraId="0E0C144D" w14:textId="40FD5542" w:rsidR="00EF0B63" w:rsidRDefault="00EF0B63" w:rsidP="00721039">
            <w:pPr>
              <w:pStyle w:val="ListBullet"/>
            </w:pPr>
            <w:r w:rsidRPr="00EF0B63">
              <w:t>define and differentiate between services and infrastructure</w:t>
            </w:r>
            <w:r w:rsidR="00C3176E">
              <w:t>.</w:t>
            </w:r>
          </w:p>
          <w:p w14:paraId="75E91A8C" w14:textId="78707A2D" w:rsidR="004D5CE2" w:rsidRDefault="004D5CE2" w:rsidP="004D5CE2">
            <w:r>
              <w:t xml:space="preserve">Use </w:t>
            </w:r>
            <w:hyperlink r:id="rId132" w:history="1">
              <w:r w:rsidRPr="0081794D">
                <w:rPr>
                  <w:rStyle w:val="Hyperlink"/>
                </w:rPr>
                <w:t>Connecting learning</w:t>
              </w:r>
            </w:hyperlink>
            <w:r>
              <w:t xml:space="preserve"> to activate prior knowledge of geographical inquiry using the short quiz:</w:t>
            </w:r>
          </w:p>
          <w:p w14:paraId="0AAC650C" w14:textId="77777777" w:rsidR="004D5CE2" w:rsidRDefault="004D5CE2" w:rsidP="00505B55">
            <w:pPr>
              <w:pStyle w:val="ListNumber"/>
              <w:numPr>
                <w:ilvl w:val="0"/>
                <w:numId w:val="13"/>
              </w:numPr>
            </w:pPr>
            <w:r>
              <w:t>What are some examples of primary research that could be undertaken as part of fieldwork?</w:t>
            </w:r>
          </w:p>
          <w:p w14:paraId="12AD3E53" w14:textId="77777777" w:rsidR="004D5CE2" w:rsidRDefault="004D5CE2" w:rsidP="00505B55">
            <w:pPr>
              <w:pStyle w:val="ListNumber"/>
              <w:numPr>
                <w:ilvl w:val="0"/>
                <w:numId w:val="3"/>
              </w:numPr>
            </w:pPr>
            <w:r>
              <w:lastRenderedPageBreak/>
              <w:t>What are some examples of secondary research that might be useful in undertaking a geographical inquiry?</w:t>
            </w:r>
          </w:p>
          <w:p w14:paraId="1B3CBC23" w14:textId="77777777" w:rsidR="004D5CE2" w:rsidRDefault="004D5CE2" w:rsidP="00505B55">
            <w:pPr>
              <w:pStyle w:val="ListNumber"/>
              <w:numPr>
                <w:ilvl w:val="0"/>
                <w:numId w:val="3"/>
              </w:numPr>
            </w:pPr>
            <w:r>
              <w:t>Why is it important to collect both primary and secondary research?</w:t>
            </w:r>
          </w:p>
          <w:p w14:paraId="040A5738" w14:textId="77777777" w:rsidR="004D5CE2" w:rsidRDefault="004D5CE2" w:rsidP="004D5CE2">
            <w:pPr>
              <w:pStyle w:val="FeatureBox3"/>
            </w:pPr>
            <w:r w:rsidRPr="002B3A8B">
              <w:rPr>
                <w:b/>
                <w:bCs/>
              </w:rPr>
              <w:t>Answers:</w:t>
            </w:r>
            <w:r>
              <w:t xml:space="preserve"> </w:t>
            </w:r>
          </w:p>
          <w:p w14:paraId="1BC0C448" w14:textId="352F8284" w:rsidR="004D5CE2" w:rsidRDefault="00E62343" w:rsidP="004D5CE2">
            <w:pPr>
              <w:pStyle w:val="FeatureBox3"/>
            </w:pPr>
            <w:r>
              <w:t>Q</w:t>
            </w:r>
            <w:r w:rsidR="004D5CE2">
              <w:t>1: observation, photographs, field sketch, field measurements, surveys, interviews, transects and quadrat sampling.</w:t>
            </w:r>
          </w:p>
          <w:p w14:paraId="4D36B5D4" w14:textId="0D278C8B" w:rsidR="004D5CE2" w:rsidRDefault="00E62343" w:rsidP="004D5CE2">
            <w:pPr>
              <w:pStyle w:val="FeatureBox3"/>
            </w:pPr>
            <w:r>
              <w:t>Q</w:t>
            </w:r>
            <w:r w:rsidR="004D5CE2">
              <w:t>2: old photographs, local council records, newspaper articles, research reports, university studies, satellite images, maps, census data, weather and climate records.</w:t>
            </w:r>
          </w:p>
          <w:p w14:paraId="46EA5E48" w14:textId="2399AAD9" w:rsidR="004D5CE2" w:rsidRDefault="00E62343" w:rsidP="004D5CE2">
            <w:pPr>
              <w:pStyle w:val="FeatureBox3"/>
            </w:pPr>
            <w:r>
              <w:t>Q</w:t>
            </w:r>
            <w:r w:rsidR="004D5CE2">
              <w:t xml:space="preserve">3: </w:t>
            </w:r>
            <w:r w:rsidR="00D84DEE">
              <w:t xml:space="preserve">to </w:t>
            </w:r>
            <w:r w:rsidR="004D5CE2">
              <w:t>increase the validity of the inquiry research and gain a greater understanding of the focus area or issue</w:t>
            </w:r>
            <w:r w:rsidR="00D84DEE">
              <w:t xml:space="preserve">; </w:t>
            </w:r>
            <w:r w:rsidR="004D5CE2">
              <w:t>to gather different perspectives or to explore changes over time.</w:t>
            </w:r>
          </w:p>
          <w:p w14:paraId="3CDF2A1C" w14:textId="6512666A" w:rsidR="001720DB" w:rsidRDefault="001720DB" w:rsidP="001720DB">
            <w:pPr>
              <w:rPr>
                <w:b/>
                <w:bCs/>
              </w:rPr>
            </w:pPr>
            <w:r w:rsidRPr="004165DB">
              <w:rPr>
                <w:b/>
                <w:bCs/>
              </w:rPr>
              <w:t>Core le</w:t>
            </w:r>
            <w:r>
              <w:rPr>
                <w:b/>
                <w:bCs/>
              </w:rPr>
              <w:t>sson</w:t>
            </w:r>
          </w:p>
          <w:p w14:paraId="7B43B2AA" w14:textId="07DCB6C0" w:rsidR="00C5703F" w:rsidRPr="0023376D" w:rsidRDefault="00C5703F" w:rsidP="00C5703F">
            <w:r>
              <w:t>Review the process of geographical inquiry with the class (</w:t>
            </w:r>
            <w:r w:rsidR="00E62343">
              <w:t xml:space="preserve">see </w:t>
            </w:r>
            <w:r>
              <w:t>Activity 1</w:t>
            </w:r>
            <w:r w:rsidR="00E62343">
              <w:t xml:space="preserve"> in Resource 14.1</w:t>
            </w:r>
            <w:r>
              <w:t xml:space="preserve">). </w:t>
            </w:r>
          </w:p>
          <w:p w14:paraId="6F2A0C6E" w14:textId="4C22BE56" w:rsidR="00C5703F" w:rsidRDefault="00C5703F" w:rsidP="00C5703F">
            <w:pPr>
              <w:pStyle w:val="FeatureBox2"/>
            </w:pPr>
            <w:r w:rsidRPr="00023B20">
              <w:rPr>
                <w:b/>
                <w:bCs/>
              </w:rPr>
              <w:t>Note:</w:t>
            </w:r>
            <w:r>
              <w:t xml:space="preserve"> a</w:t>
            </w:r>
            <w:r w:rsidRPr="00983D2C">
              <w:t xml:space="preserve">ccess </w:t>
            </w:r>
            <w:hyperlink r:id="rId133" w:history="1">
              <w:r w:rsidRPr="00983D2C">
                <w:rPr>
                  <w:color w:val="2F5496" w:themeColor="accent1" w:themeShade="BF"/>
                  <w:u w:val="single"/>
                </w:rPr>
                <w:t>Excursions and variations of routine</w:t>
              </w:r>
            </w:hyperlink>
            <w:r w:rsidRPr="00983D2C">
              <w:t xml:space="preserve"> for guidance on planning and managing excursions, including incursions and other variations of routine. </w:t>
            </w:r>
            <w:r>
              <w:t xml:space="preserve">Students will need to be provided </w:t>
            </w:r>
            <w:r>
              <w:lastRenderedPageBreak/>
              <w:t xml:space="preserve">with Assessment support </w:t>
            </w:r>
            <w:r w:rsidR="006D2DF4">
              <w:t xml:space="preserve">resources </w:t>
            </w:r>
            <w:r>
              <w:t>at this point in the program.</w:t>
            </w:r>
          </w:p>
          <w:p w14:paraId="3B2BCEB9" w14:textId="77777777" w:rsidR="00C5703F" w:rsidRDefault="00C5703F" w:rsidP="00C5703F">
            <w:r>
              <w:t>Outline the plan to u</w:t>
            </w:r>
            <w:r w:rsidRPr="000C7677">
              <w:t xml:space="preserve">ndertake fieldwork in </w:t>
            </w:r>
            <w:r>
              <w:t>a local place</w:t>
            </w:r>
            <w:r w:rsidRPr="000C7677">
              <w:t xml:space="preserve"> for evidence of change due to economic, social, environmental and political factors.</w:t>
            </w:r>
            <w:r>
              <w:t xml:space="preserve"> Provide the class with the following overview:</w:t>
            </w:r>
          </w:p>
          <w:p w14:paraId="1AA6654D" w14:textId="77777777" w:rsidR="00C5703F" w:rsidRDefault="00C5703F" w:rsidP="00721039">
            <w:pPr>
              <w:pStyle w:val="ListBullet"/>
            </w:pPr>
            <w:r>
              <w:t>The purpose of the fieldwork is to explore the following geographical inquiry questions:</w:t>
            </w:r>
          </w:p>
          <w:p w14:paraId="7C89097E" w14:textId="7DDACFA4" w:rsidR="00C5703F" w:rsidRPr="000E2EE1" w:rsidRDefault="0095423F" w:rsidP="006F1334">
            <w:pPr>
              <w:pStyle w:val="ListBullet2"/>
            </w:pPr>
            <w:r w:rsidRPr="006A2068">
              <w:t xml:space="preserve">What changes have occurred in </w:t>
            </w:r>
            <w:r>
              <w:t>a local place</w:t>
            </w:r>
            <w:r w:rsidRPr="006A2068">
              <w:t>?</w:t>
            </w:r>
          </w:p>
          <w:p w14:paraId="303E34C4" w14:textId="4DBA84ED" w:rsidR="00C5703F" w:rsidRPr="000E2EE1" w:rsidRDefault="0095423F" w:rsidP="006F1334">
            <w:pPr>
              <w:pStyle w:val="ListBullet2"/>
            </w:pPr>
            <w:r w:rsidRPr="00C36297">
              <w:t>Why might these changes have occurred? Identify the push and pull factors.</w:t>
            </w:r>
            <w:r w:rsidR="00C5703F" w:rsidRPr="000E2EE1">
              <w:t xml:space="preserve"> </w:t>
            </w:r>
          </w:p>
          <w:p w14:paraId="5D7AFEC5" w14:textId="77901F09" w:rsidR="00C5703F" w:rsidRDefault="0095423F" w:rsidP="006F1334">
            <w:pPr>
              <w:pStyle w:val="ListBullet2"/>
            </w:pPr>
            <w:r w:rsidRPr="00C36297">
              <w:t>What are the positive and negative impacts of these changes?</w:t>
            </w:r>
            <w:r w:rsidR="00C5703F" w:rsidRPr="000E2EE1">
              <w:t xml:space="preserve"> </w:t>
            </w:r>
          </w:p>
          <w:p w14:paraId="528CB4EA" w14:textId="28E8730E" w:rsidR="00C5703F" w:rsidRPr="000E2EE1" w:rsidRDefault="0095423F" w:rsidP="006F1334">
            <w:pPr>
              <w:pStyle w:val="ListBullet2"/>
            </w:pPr>
            <w:r w:rsidRPr="00C36297">
              <w:t>How can the local place plan for a sustainable future? Identify the implications and strategies.</w:t>
            </w:r>
          </w:p>
          <w:p w14:paraId="7B055DAE" w14:textId="77777777" w:rsidR="00C5703F" w:rsidRDefault="00C5703F" w:rsidP="00C5703F">
            <w:r>
              <w:t>Students will need to determine what data they might need to answer the geographical inquiry questions. This data could be based on either primary or secondary research:</w:t>
            </w:r>
          </w:p>
          <w:p w14:paraId="17E7D2E6" w14:textId="700262A1" w:rsidR="00C5703F" w:rsidRDefault="00C5703F" w:rsidP="00721039">
            <w:pPr>
              <w:pStyle w:val="ListBullet"/>
            </w:pPr>
            <w:r>
              <w:t>primary research consists of data that you collect yourself</w:t>
            </w:r>
          </w:p>
          <w:p w14:paraId="3392909B" w14:textId="359DE1F1" w:rsidR="00C5703F" w:rsidRDefault="00C5703F" w:rsidP="00721039">
            <w:pPr>
              <w:pStyle w:val="ListBullet"/>
            </w:pPr>
            <w:r>
              <w:t xml:space="preserve">secondary research consists of information and data that someone else has </w:t>
            </w:r>
            <w:r w:rsidR="007B695C">
              <w:t>collected</w:t>
            </w:r>
            <w:r>
              <w:t xml:space="preserve">. </w:t>
            </w:r>
          </w:p>
          <w:p w14:paraId="7F74A3CB" w14:textId="555B026A" w:rsidR="000B0A94" w:rsidRDefault="00C5703F" w:rsidP="00C5703F">
            <w:r>
              <w:t xml:space="preserve">Have the class identify a range of geographical research methods used in geographical inquiry. Capture the different methods in a </w:t>
            </w:r>
            <w:hyperlink r:id="rId134" w:history="1">
              <w:r w:rsidRPr="004707CC">
                <w:rPr>
                  <w:rStyle w:val="Hyperlink"/>
                </w:rPr>
                <w:t>concept map</w:t>
              </w:r>
            </w:hyperlink>
            <w:r>
              <w:t xml:space="preserve"> noting whether they are primary or secondary by </w:t>
            </w:r>
            <w:r>
              <w:lastRenderedPageBreak/>
              <w:t xml:space="preserve">using different coloured markers. </w:t>
            </w:r>
            <w:r w:rsidRPr="00011FBF">
              <w:t xml:space="preserve">Students independently transfer the information from the concept map into </w:t>
            </w:r>
            <w:r>
              <w:t>a summary table (</w:t>
            </w:r>
            <w:r w:rsidR="00E62343">
              <w:t xml:space="preserve">see </w:t>
            </w:r>
            <w:r>
              <w:t>Activity 2</w:t>
            </w:r>
            <w:r w:rsidR="00E62343">
              <w:t xml:space="preserve"> in Resource 14.1</w:t>
            </w:r>
            <w:r>
              <w:t xml:space="preserve">). </w:t>
            </w:r>
          </w:p>
          <w:p w14:paraId="72698FEB" w14:textId="1865F536" w:rsidR="00C5703F" w:rsidRPr="001B7965" w:rsidRDefault="00C5703F" w:rsidP="00C5703F">
            <w:pPr>
              <w:pStyle w:val="FeatureBox3"/>
              <w:rPr>
                <w:b/>
                <w:bCs/>
              </w:rPr>
            </w:pPr>
            <w:r w:rsidRPr="001B7965">
              <w:rPr>
                <w:b/>
                <w:bCs/>
              </w:rPr>
              <w:t>S</w:t>
            </w:r>
            <w:r w:rsidR="00E62343">
              <w:rPr>
                <w:b/>
                <w:bCs/>
              </w:rPr>
              <w:t>uggested</w:t>
            </w:r>
            <w:r w:rsidRPr="001B7965">
              <w:rPr>
                <w:b/>
                <w:bCs/>
              </w:rPr>
              <w:t xml:space="preserve"> </w:t>
            </w:r>
            <w:r w:rsidR="00470F75">
              <w:rPr>
                <w:b/>
                <w:bCs/>
              </w:rPr>
              <w:t>responses</w:t>
            </w:r>
            <w:r w:rsidRPr="001B7965">
              <w:rPr>
                <w:b/>
                <w:bCs/>
              </w:rPr>
              <w:t xml:space="preserve">: </w:t>
            </w:r>
          </w:p>
          <w:p w14:paraId="56C30F60" w14:textId="330E0703" w:rsidR="00C5703F" w:rsidRDefault="00C5703F" w:rsidP="00C5703F">
            <w:pPr>
              <w:pStyle w:val="FeatureBox3"/>
            </w:pPr>
            <w:r>
              <w:t>Primary – observation, photographs, drone images or footage, field notes, field sketch, transect diagram, quadrat sampling, interviews, surveys, statistical analysis</w:t>
            </w:r>
            <w:r w:rsidR="00ED0017">
              <w:t>.</w:t>
            </w:r>
          </w:p>
          <w:p w14:paraId="77A4255C" w14:textId="26FDB462" w:rsidR="002D22D9" w:rsidRDefault="00C5703F" w:rsidP="001D7B2B">
            <w:pPr>
              <w:pStyle w:val="FeatureBox3"/>
            </w:pPr>
            <w:r>
              <w:t>Secondary – online articles, academic journals, government reports, social media posts.</w:t>
            </w:r>
          </w:p>
          <w:p w14:paraId="1AA30885" w14:textId="22D15485" w:rsidR="0092230E" w:rsidRDefault="001D7B2B" w:rsidP="001D7B2B">
            <w:pPr>
              <w:pStyle w:val="FeatureBox2"/>
            </w:pPr>
            <w:r w:rsidRPr="00023B20">
              <w:rPr>
                <w:b/>
                <w:bCs/>
              </w:rPr>
              <w:t>Note:</w:t>
            </w:r>
            <w:r>
              <w:t xml:space="preserve"> model</w:t>
            </w:r>
            <w:r w:rsidR="0092230E">
              <w:t xml:space="preserve"> selection of appropriate </w:t>
            </w:r>
            <w:r w:rsidR="00417A84" w:rsidRPr="00417A84">
              <w:t>methods of inquiry using the following suggestions</w:t>
            </w:r>
            <w:r w:rsidR="00417A84">
              <w:t>:</w:t>
            </w:r>
          </w:p>
          <w:p w14:paraId="286A06BE" w14:textId="067FF2B9" w:rsidR="00E46FB9" w:rsidRDefault="0092230E" w:rsidP="00505B55">
            <w:pPr>
              <w:pStyle w:val="FeatureBox2"/>
              <w:numPr>
                <w:ilvl w:val="0"/>
                <w:numId w:val="39"/>
              </w:numPr>
              <w:ind w:left="680" w:hanging="680"/>
            </w:pPr>
            <w:r>
              <w:t>If I want to understand what changes have occurred, I might use historical photographs as secondary research and field sketches as primary research.</w:t>
            </w:r>
          </w:p>
          <w:p w14:paraId="0F1D414A" w14:textId="04F1B452" w:rsidR="00E46FB9" w:rsidRDefault="00E46FB9" w:rsidP="00505B55">
            <w:pPr>
              <w:pStyle w:val="FeatureBox2"/>
              <w:numPr>
                <w:ilvl w:val="0"/>
                <w:numId w:val="39"/>
              </w:numPr>
              <w:ind w:left="680" w:hanging="680"/>
            </w:pPr>
            <w:r>
              <w:t>When students gather Census data, you might briefly model how demographic data links to inquiry</w:t>
            </w:r>
          </w:p>
          <w:p w14:paraId="119D10A5" w14:textId="1CD1AF14" w:rsidR="001D7B2B" w:rsidRDefault="00E46FB9" w:rsidP="00505B55">
            <w:pPr>
              <w:pStyle w:val="FeatureBox2"/>
              <w:numPr>
                <w:ilvl w:val="0"/>
                <w:numId w:val="39"/>
              </w:numPr>
              <w:ind w:left="680" w:hanging="680"/>
            </w:pPr>
            <w:r>
              <w:t xml:space="preserve">If the Census shows population growth, I can look for evidence of new housing developments during fieldwork. </w:t>
            </w:r>
          </w:p>
          <w:p w14:paraId="50545AFB" w14:textId="295A6B29" w:rsidR="00C5703F" w:rsidRDefault="00C5703F" w:rsidP="00C5703F">
            <w:hyperlink r:id="rId135" w:history="1">
              <w:r w:rsidRPr="00007B6F">
                <w:rPr>
                  <w:rStyle w:val="Hyperlink"/>
                </w:rPr>
                <w:t>Check for understanding</w:t>
              </w:r>
            </w:hyperlink>
            <w:r w:rsidRPr="00007B6F">
              <w:t xml:space="preserve"> of primary or secondary research methods using a </w:t>
            </w:r>
            <w:r>
              <w:t>c</w:t>
            </w:r>
            <w:r w:rsidRPr="00007B6F">
              <w:t xml:space="preserve">horal response to </w:t>
            </w:r>
            <w:r w:rsidRPr="00007B6F">
              <w:lastRenderedPageBreak/>
              <w:t>the question:</w:t>
            </w:r>
            <w:r>
              <w:t xml:space="preserve"> ‘Are the following research methods examples of primary or secondary research?’:</w:t>
            </w:r>
          </w:p>
          <w:p w14:paraId="4F332EDE" w14:textId="479F5221" w:rsidR="00C5703F" w:rsidRDefault="00C5703F" w:rsidP="00505B55">
            <w:pPr>
              <w:pStyle w:val="ListNumber"/>
              <w:numPr>
                <w:ilvl w:val="0"/>
                <w:numId w:val="22"/>
              </w:numPr>
            </w:pPr>
            <w:r>
              <w:t>Field sketch</w:t>
            </w:r>
          </w:p>
          <w:p w14:paraId="7999D2C3" w14:textId="461E9980" w:rsidR="00C5703F" w:rsidRDefault="00C5703F" w:rsidP="00505B55">
            <w:pPr>
              <w:pStyle w:val="ListNumber"/>
              <w:numPr>
                <w:ilvl w:val="0"/>
                <w:numId w:val="3"/>
              </w:numPr>
            </w:pPr>
            <w:r>
              <w:t>Online article</w:t>
            </w:r>
          </w:p>
          <w:p w14:paraId="1D37740F" w14:textId="1EF3915A" w:rsidR="00C5703F" w:rsidRDefault="00C5703F" w:rsidP="00505B55">
            <w:pPr>
              <w:pStyle w:val="ListNumber"/>
              <w:numPr>
                <w:ilvl w:val="0"/>
                <w:numId w:val="3"/>
              </w:numPr>
            </w:pPr>
            <w:r>
              <w:t>Local council report</w:t>
            </w:r>
          </w:p>
          <w:p w14:paraId="736C289B" w14:textId="011BF8F9" w:rsidR="00C5703F" w:rsidRDefault="00C5703F" w:rsidP="00505B55">
            <w:pPr>
              <w:pStyle w:val="ListNumber"/>
              <w:numPr>
                <w:ilvl w:val="0"/>
                <w:numId w:val="3"/>
              </w:numPr>
            </w:pPr>
            <w:r>
              <w:t>Census data</w:t>
            </w:r>
          </w:p>
          <w:p w14:paraId="175EB540" w14:textId="292B22AE" w:rsidR="00C5703F" w:rsidRDefault="00C5703F" w:rsidP="00505B55">
            <w:pPr>
              <w:pStyle w:val="ListNumber"/>
              <w:numPr>
                <w:ilvl w:val="0"/>
                <w:numId w:val="3"/>
              </w:numPr>
            </w:pPr>
            <w:r>
              <w:t>Survey responses</w:t>
            </w:r>
          </w:p>
          <w:p w14:paraId="275C244E" w14:textId="76DE25DB" w:rsidR="00C5703F" w:rsidRDefault="00C5703F" w:rsidP="00505B55">
            <w:pPr>
              <w:pStyle w:val="ListNumber"/>
              <w:numPr>
                <w:ilvl w:val="0"/>
                <w:numId w:val="3"/>
              </w:numPr>
            </w:pPr>
            <w:r>
              <w:t>Photographs</w:t>
            </w:r>
          </w:p>
          <w:p w14:paraId="14E985D4" w14:textId="435F3430" w:rsidR="00C5703F" w:rsidRDefault="00C5703F" w:rsidP="00505B55">
            <w:pPr>
              <w:pStyle w:val="ListNumber"/>
              <w:numPr>
                <w:ilvl w:val="0"/>
                <w:numId w:val="3"/>
              </w:numPr>
            </w:pPr>
            <w:r>
              <w:t>Social media post</w:t>
            </w:r>
          </w:p>
          <w:p w14:paraId="5DBFC00D" w14:textId="3661EDC7" w:rsidR="00C5703F" w:rsidRDefault="00C5703F" w:rsidP="00505B55">
            <w:pPr>
              <w:pStyle w:val="ListNumber"/>
              <w:numPr>
                <w:ilvl w:val="0"/>
                <w:numId w:val="3"/>
              </w:numPr>
            </w:pPr>
            <w:r>
              <w:t>Interview responses</w:t>
            </w:r>
          </w:p>
          <w:p w14:paraId="203788BE" w14:textId="65EBCB0D" w:rsidR="00C5703F" w:rsidRDefault="00C5703F" w:rsidP="00505B55">
            <w:pPr>
              <w:pStyle w:val="ListNumber"/>
              <w:numPr>
                <w:ilvl w:val="0"/>
                <w:numId w:val="3"/>
              </w:numPr>
            </w:pPr>
            <w:r>
              <w:t>Soil sampling</w:t>
            </w:r>
          </w:p>
          <w:p w14:paraId="0D85A895" w14:textId="21D990CF" w:rsidR="00C5703F" w:rsidRDefault="00C5703F" w:rsidP="00505B55">
            <w:pPr>
              <w:pStyle w:val="ListNumber"/>
              <w:numPr>
                <w:ilvl w:val="0"/>
                <w:numId w:val="3"/>
              </w:numPr>
            </w:pPr>
            <w:r>
              <w:t>Climate data</w:t>
            </w:r>
          </w:p>
          <w:p w14:paraId="5BA12183" w14:textId="66590688" w:rsidR="00C5703F" w:rsidRDefault="00C5703F" w:rsidP="00C5703F">
            <w:pPr>
              <w:pStyle w:val="FeatureBox3"/>
            </w:pPr>
            <w:r w:rsidRPr="00BF1962">
              <w:rPr>
                <w:b/>
                <w:bCs/>
              </w:rPr>
              <w:t>Answers:</w:t>
            </w:r>
            <w:r>
              <w:t xml:space="preserve"> </w:t>
            </w:r>
            <w:r w:rsidR="00E62343">
              <w:t>Q</w:t>
            </w:r>
            <w:r>
              <w:t>1: primary</w:t>
            </w:r>
            <w:r w:rsidR="00C66648">
              <w:t>.</w:t>
            </w:r>
            <w:r w:rsidR="00AD2AF4">
              <w:t xml:space="preserve"> </w:t>
            </w:r>
            <w:r w:rsidR="00E62343">
              <w:t>Q</w:t>
            </w:r>
            <w:r>
              <w:t>2: secondary</w:t>
            </w:r>
            <w:r w:rsidR="00C66648">
              <w:t>.</w:t>
            </w:r>
            <w:r w:rsidR="00AD2AF4">
              <w:t xml:space="preserve"> </w:t>
            </w:r>
            <w:r w:rsidR="00E62343">
              <w:t>Q</w:t>
            </w:r>
            <w:r>
              <w:t>3: secondary</w:t>
            </w:r>
            <w:r w:rsidR="00C66648">
              <w:t>.</w:t>
            </w:r>
            <w:r w:rsidR="00AD2AF4">
              <w:t xml:space="preserve"> </w:t>
            </w:r>
            <w:r w:rsidR="00E62343">
              <w:t>Q</w:t>
            </w:r>
            <w:r>
              <w:t>4: secondary</w:t>
            </w:r>
            <w:r w:rsidR="00C66648">
              <w:t>.</w:t>
            </w:r>
            <w:r w:rsidR="00AD2AF4">
              <w:t xml:space="preserve"> </w:t>
            </w:r>
            <w:r w:rsidR="00E62343">
              <w:t>Q</w:t>
            </w:r>
            <w:r>
              <w:t>5: primary</w:t>
            </w:r>
            <w:r w:rsidR="00C66648">
              <w:t>.</w:t>
            </w:r>
            <w:r w:rsidR="00AD2AF4">
              <w:t xml:space="preserve"> </w:t>
            </w:r>
            <w:r w:rsidR="00E62343">
              <w:t>Q</w:t>
            </w:r>
            <w:r>
              <w:t xml:space="preserve">6. </w:t>
            </w:r>
            <w:r w:rsidR="00091515">
              <w:t>primary</w:t>
            </w:r>
            <w:r w:rsidR="00C66648">
              <w:t>.</w:t>
            </w:r>
            <w:r w:rsidR="00AD2AF4">
              <w:t xml:space="preserve"> </w:t>
            </w:r>
            <w:r w:rsidR="00E62343">
              <w:t>Q</w:t>
            </w:r>
            <w:r>
              <w:t>7</w:t>
            </w:r>
            <w:r w:rsidR="00AD2AF4">
              <w:t>:</w:t>
            </w:r>
            <w:r>
              <w:t xml:space="preserve"> secondary</w:t>
            </w:r>
            <w:r w:rsidR="00C66648">
              <w:t>.</w:t>
            </w:r>
            <w:r w:rsidR="00AD2AF4">
              <w:t xml:space="preserve"> </w:t>
            </w:r>
            <w:r w:rsidR="00E62343">
              <w:t>Q</w:t>
            </w:r>
            <w:r>
              <w:t>8: primary</w:t>
            </w:r>
            <w:r w:rsidR="00C66648">
              <w:t>.</w:t>
            </w:r>
            <w:r w:rsidR="00AD2AF4">
              <w:t xml:space="preserve"> </w:t>
            </w:r>
            <w:r w:rsidR="00E62343">
              <w:t>Q</w:t>
            </w:r>
            <w:r>
              <w:t>9: primary</w:t>
            </w:r>
            <w:r w:rsidR="00C66648">
              <w:t>.</w:t>
            </w:r>
            <w:r w:rsidR="00AD2AF4">
              <w:t xml:space="preserve"> </w:t>
            </w:r>
            <w:r w:rsidR="00E62343">
              <w:t>Q</w:t>
            </w:r>
            <w:r>
              <w:t>10: secondary.</w:t>
            </w:r>
          </w:p>
          <w:p w14:paraId="4F8F8012" w14:textId="2303639C" w:rsidR="00C5703F" w:rsidRDefault="00C5703F" w:rsidP="00C5703F">
            <w:r>
              <w:lastRenderedPageBreak/>
              <w:t xml:space="preserve">Use the concept map developed by the class to conduct a </w:t>
            </w:r>
            <w:hyperlink r:id="rId136" w:history="1">
              <w:r w:rsidR="00091515">
                <w:rPr>
                  <w:rStyle w:val="Hyperlink"/>
                </w:rPr>
                <w:t>t</w:t>
              </w:r>
              <w:r w:rsidR="00091515" w:rsidRPr="00E73267">
                <w:rPr>
                  <w:rStyle w:val="Hyperlink"/>
                </w:rPr>
                <w:t>hink</w:t>
              </w:r>
              <w:r w:rsidR="00091515">
                <w:rPr>
                  <w:rStyle w:val="Hyperlink"/>
                </w:rPr>
                <w:t xml:space="preserve"> </w:t>
              </w:r>
              <w:r w:rsidR="00091515" w:rsidRPr="00E73267">
                <w:rPr>
                  <w:rStyle w:val="Hyperlink"/>
                </w:rPr>
                <w:t>aloud</w:t>
              </w:r>
            </w:hyperlink>
            <w:r>
              <w:t xml:space="preserve"> to decide which primary and secondary research methods would be most appropriate in addressing the geographical inquiry questions for your local area: </w:t>
            </w:r>
          </w:p>
          <w:p w14:paraId="2F943F2D" w14:textId="77777777" w:rsidR="00EF0B63" w:rsidRDefault="00C5703F" w:rsidP="00505B55">
            <w:pPr>
              <w:pStyle w:val="ListNumber"/>
              <w:numPr>
                <w:ilvl w:val="0"/>
                <w:numId w:val="23"/>
              </w:numPr>
            </w:pPr>
            <w:r w:rsidRPr="006A2068">
              <w:t xml:space="preserve">What changes have occurred in </w:t>
            </w:r>
            <w:r>
              <w:t>a local place</w:t>
            </w:r>
            <w:r w:rsidRPr="006A2068">
              <w:t>?</w:t>
            </w:r>
          </w:p>
          <w:p w14:paraId="7C37F6D4" w14:textId="77777777" w:rsidR="00C36297" w:rsidRPr="00C36297" w:rsidRDefault="00C36297" w:rsidP="00505B55">
            <w:pPr>
              <w:pStyle w:val="ListNumber"/>
              <w:numPr>
                <w:ilvl w:val="0"/>
                <w:numId w:val="23"/>
              </w:numPr>
            </w:pPr>
            <w:r w:rsidRPr="00C36297">
              <w:t>Why might these changes have occurred? Identify the push and pull factors.</w:t>
            </w:r>
          </w:p>
          <w:p w14:paraId="291A265F" w14:textId="77777777" w:rsidR="00C36297" w:rsidRDefault="00C36297" w:rsidP="00505B55">
            <w:pPr>
              <w:pStyle w:val="ListNumber"/>
              <w:numPr>
                <w:ilvl w:val="0"/>
                <w:numId w:val="23"/>
              </w:numPr>
            </w:pPr>
            <w:r w:rsidRPr="00C36297">
              <w:t>What are the positive and negative impacts of these changes?</w:t>
            </w:r>
          </w:p>
          <w:p w14:paraId="27459B44" w14:textId="77777777" w:rsidR="00C36297" w:rsidRDefault="00C36297" w:rsidP="00505B55">
            <w:pPr>
              <w:pStyle w:val="ListNumber"/>
              <w:numPr>
                <w:ilvl w:val="0"/>
                <w:numId w:val="23"/>
              </w:numPr>
            </w:pPr>
            <w:r w:rsidRPr="00C36297">
              <w:t>How can the local place plan for a sustainable future? Identify the implications and strategies.</w:t>
            </w:r>
          </w:p>
          <w:p w14:paraId="0321E34D" w14:textId="505E93E3" w:rsidR="00C5703F" w:rsidRPr="006A2068" w:rsidRDefault="00C5703F" w:rsidP="00C36297">
            <w:r w:rsidRPr="006A2068">
              <w:t xml:space="preserve">Students </w:t>
            </w:r>
            <w:r>
              <w:t>complete pre</w:t>
            </w:r>
            <w:r w:rsidR="00206A49">
              <w:t>-</w:t>
            </w:r>
            <w:r>
              <w:t>fieldwork</w:t>
            </w:r>
            <w:r w:rsidR="00206A49">
              <w:t xml:space="preserve"> </w:t>
            </w:r>
            <w:r w:rsidR="002053D7">
              <w:t>using</w:t>
            </w:r>
            <w:r w:rsidR="00206A49">
              <w:t xml:space="preserve"> Geography (</w:t>
            </w:r>
            <w:r w:rsidR="00F97B2B">
              <w:t>Stage 5</w:t>
            </w:r>
            <w:r w:rsidR="00206A49">
              <w:t>) – sample assessment task 2 notification – support material – Changing places</w:t>
            </w:r>
            <w:r w:rsidR="004E79FA">
              <w:t xml:space="preserve"> (Activity 3)</w:t>
            </w:r>
            <w:r w:rsidRPr="006A2068">
              <w:t>.</w:t>
            </w:r>
          </w:p>
          <w:p w14:paraId="4619BABE" w14:textId="24F3341F" w:rsidR="00C5703F" w:rsidRDefault="00C5703F" w:rsidP="00C5703F">
            <w:r w:rsidRPr="006241C1">
              <w:t>Allocate student</w:t>
            </w:r>
            <w:r w:rsidR="00206A49">
              <w:t>s</w:t>
            </w:r>
            <w:r w:rsidRPr="006241C1">
              <w:t xml:space="preserve"> to work in pairs. Have students use the 2021 Census </w:t>
            </w:r>
            <w:hyperlink r:id="rId137" w:history="1">
              <w:r w:rsidRPr="006241C1">
                <w:rPr>
                  <w:rStyle w:val="Hyperlink"/>
                </w:rPr>
                <w:t>Australian Bureau of Statistics</w:t>
              </w:r>
            </w:hyperlink>
            <w:r w:rsidRPr="006241C1">
              <w:t xml:space="preserve"> information to conduct</w:t>
            </w:r>
            <w:r w:rsidRPr="00B35DA8">
              <w:t xml:space="preserve"> pre-fieldwork secondary research</w:t>
            </w:r>
            <w:r>
              <w:t>. Ensure students</w:t>
            </w:r>
            <w:r w:rsidRPr="00B35DA8">
              <w:t xml:space="preserve"> gather the following information:</w:t>
            </w:r>
            <w:r>
              <w:t xml:space="preserve"> name of suburb, town or city, latitude and longitude, altitude, location from Sydney, population at the time of the 2021 Census, demographics for Aboriginal and/or Torres Strait Islander</w:t>
            </w:r>
            <w:r w:rsidR="003F1DE4">
              <w:t xml:space="preserve"> Peoples</w:t>
            </w:r>
            <w:r>
              <w:t>, cultural diversity, languages spoken other than English, main religious affiliations, family demographics and dwelling characteristics.</w:t>
            </w:r>
          </w:p>
          <w:p w14:paraId="641DE696" w14:textId="212358D6" w:rsidR="00C5703F" w:rsidRDefault="00C5703F" w:rsidP="00C5703F">
            <w:r>
              <w:t xml:space="preserve">Engage in </w:t>
            </w:r>
            <w:r w:rsidR="003F1DE4">
              <w:t>whole-</w:t>
            </w:r>
            <w:r>
              <w:t xml:space="preserve">class discussion answering the question: How does this demographic </w:t>
            </w:r>
            <w:r>
              <w:lastRenderedPageBreak/>
              <w:t>information support the purpose of our fieldwork?</w:t>
            </w:r>
          </w:p>
          <w:p w14:paraId="6A23F7FC" w14:textId="5EA64871" w:rsidR="00C5703F" w:rsidRDefault="00C5703F" w:rsidP="00C5703F">
            <w:pPr>
              <w:pStyle w:val="FeatureBox3"/>
            </w:pPr>
            <w:r w:rsidRPr="00CB33CB">
              <w:rPr>
                <w:b/>
                <w:bCs/>
              </w:rPr>
              <w:t>S</w:t>
            </w:r>
            <w:r w:rsidR="00E62343">
              <w:rPr>
                <w:b/>
                <w:bCs/>
              </w:rPr>
              <w:t>uggested</w:t>
            </w:r>
            <w:r w:rsidRPr="00CB33CB">
              <w:rPr>
                <w:b/>
                <w:bCs/>
              </w:rPr>
              <w:t xml:space="preserve"> </w:t>
            </w:r>
            <w:r w:rsidR="00E62343">
              <w:rPr>
                <w:b/>
                <w:bCs/>
              </w:rPr>
              <w:t>responses</w:t>
            </w:r>
            <w:r w:rsidRPr="00CB33CB">
              <w:rPr>
                <w:b/>
                <w:bCs/>
              </w:rPr>
              <w:t>:</w:t>
            </w:r>
            <w:r>
              <w:t xml:space="preserve"> t</w:t>
            </w:r>
            <w:r w:rsidRPr="0030043B">
              <w:t>his demographic data helps us</w:t>
            </w:r>
            <w:r>
              <w:t xml:space="preserve"> to: identify changes such as population growth, cultural diversity</w:t>
            </w:r>
            <w:r w:rsidR="002053D7">
              <w:t xml:space="preserve"> and </w:t>
            </w:r>
            <w:r>
              <w:t>housing development. Consider reasons for change such as migration, lifestyle, government planning</w:t>
            </w:r>
            <w:r w:rsidR="002053D7">
              <w:t xml:space="preserve"> and </w:t>
            </w:r>
            <w:r>
              <w:t xml:space="preserve">employment. Predict impacts such as challenges for services such as schools, hospitals, shops and police, </w:t>
            </w:r>
            <w:r w:rsidR="002053D7">
              <w:t xml:space="preserve">and </w:t>
            </w:r>
            <w:r>
              <w:t>pressure on infrastructure such as roads, water</w:t>
            </w:r>
            <w:r w:rsidR="002053D7">
              <w:t xml:space="preserve"> and </w:t>
            </w:r>
            <w:r>
              <w:t xml:space="preserve">transport. This data can </w:t>
            </w:r>
            <w:r w:rsidR="00565F5A">
              <w:t xml:space="preserve">also </w:t>
            </w:r>
            <w:r>
              <w:t>be used when out in the field to</w:t>
            </w:r>
            <w:r w:rsidRPr="0030043B">
              <w:t xml:space="preserve"> compare the </w:t>
            </w:r>
            <w:r>
              <w:t>data</w:t>
            </w:r>
            <w:r w:rsidRPr="0030043B">
              <w:t xml:space="preserve"> </w:t>
            </w:r>
            <w:r>
              <w:t xml:space="preserve">with </w:t>
            </w:r>
            <w:r w:rsidR="002053D7">
              <w:t>real-</w:t>
            </w:r>
            <w:r>
              <w:t>wor</w:t>
            </w:r>
            <w:r w:rsidR="002053D7">
              <w:t>l</w:t>
            </w:r>
            <w:r>
              <w:t>d evidence in the community.</w:t>
            </w:r>
          </w:p>
          <w:p w14:paraId="00ED632E" w14:textId="77777777" w:rsidR="00C5703F" w:rsidRDefault="00C5703F" w:rsidP="00C5703F">
            <w:r w:rsidRPr="00016EB3">
              <w:t>E</w:t>
            </w:r>
            <w:r>
              <w:t>xplain the difference between services and infrastructure:</w:t>
            </w:r>
          </w:p>
          <w:p w14:paraId="2E028D04" w14:textId="77777777" w:rsidR="00C5703F" w:rsidRDefault="00C5703F" w:rsidP="00721039">
            <w:pPr>
              <w:pStyle w:val="ListBullet"/>
            </w:pPr>
            <w:r>
              <w:t xml:space="preserve">services – things that people provide, access or use </w:t>
            </w:r>
          </w:p>
          <w:p w14:paraId="364C3ACE" w14:textId="6C50C5F6" w:rsidR="004D5CE2" w:rsidRPr="00C5703F" w:rsidRDefault="00C5703F" w:rsidP="00721039">
            <w:pPr>
              <w:pStyle w:val="ListBullet"/>
            </w:pPr>
            <w:r>
              <w:t>infrastructure – the built framework or physical structures that support the services to work.</w:t>
            </w:r>
          </w:p>
          <w:p w14:paraId="585F4ADD" w14:textId="77777777" w:rsidR="001720DB" w:rsidRDefault="001720DB" w:rsidP="001720DB">
            <w:pPr>
              <w:rPr>
                <w:b/>
                <w:bCs/>
              </w:rPr>
            </w:pPr>
            <w:r w:rsidRPr="004165DB">
              <w:rPr>
                <w:b/>
                <w:bCs/>
              </w:rPr>
              <w:t>Concluding the le</w:t>
            </w:r>
            <w:r>
              <w:rPr>
                <w:b/>
                <w:bCs/>
              </w:rPr>
              <w:t>s</w:t>
            </w:r>
            <w:r w:rsidRPr="007C692A">
              <w:rPr>
                <w:b/>
                <w:bCs/>
              </w:rPr>
              <w:t>son</w:t>
            </w:r>
          </w:p>
          <w:p w14:paraId="1C37E398" w14:textId="6CDCD271" w:rsidR="004C6D7C" w:rsidRDefault="004C6D7C" w:rsidP="004C6D7C">
            <w:r>
              <w:t>Have students c</w:t>
            </w:r>
            <w:r w:rsidRPr="00016EB3">
              <w:t>omplete a</w:t>
            </w:r>
            <w:r>
              <w:t xml:space="preserve">n </w:t>
            </w:r>
            <w:hyperlink r:id="rId138" w:history="1">
              <w:r w:rsidR="009D0FDE">
                <w:rPr>
                  <w:rStyle w:val="Hyperlink"/>
                </w:rPr>
                <w:t>e</w:t>
              </w:r>
              <w:r w:rsidRPr="00016EB3">
                <w:rPr>
                  <w:rStyle w:val="Hyperlink"/>
                </w:rPr>
                <w:t>xit ticket</w:t>
              </w:r>
            </w:hyperlink>
            <w:r w:rsidRPr="00016EB3">
              <w:t xml:space="preserve"> </w:t>
            </w:r>
            <w:r>
              <w:t xml:space="preserve">answering the </w:t>
            </w:r>
            <w:hyperlink r:id="rId139" w:history="1">
              <w:r w:rsidR="00565F5A">
                <w:rPr>
                  <w:rStyle w:val="Hyperlink"/>
                </w:rPr>
                <w:t>q</w:t>
              </w:r>
              <w:r w:rsidR="00565F5A" w:rsidRPr="0015016D">
                <w:rPr>
                  <w:rStyle w:val="Hyperlink"/>
                </w:rPr>
                <w:t>uick write</w:t>
              </w:r>
            </w:hyperlink>
            <w:r>
              <w:t xml:space="preserve"> question</w:t>
            </w:r>
            <w:r w:rsidRPr="00016EB3">
              <w:t>:</w:t>
            </w:r>
            <w:r w:rsidRPr="00392DDD">
              <w:t xml:space="preserve"> </w:t>
            </w:r>
            <w:r>
              <w:t>‘E</w:t>
            </w:r>
            <w:r w:rsidRPr="00392DDD">
              <w:t xml:space="preserve">xplain the difference between </w:t>
            </w:r>
            <w:r>
              <w:t>services and infrastructure using examples from a local place’ (</w:t>
            </w:r>
            <w:r w:rsidRPr="00BE2651">
              <w:rPr>
                <w:shd w:val="clear" w:color="auto" w:fill="FFFFFF" w:themeFill="background1"/>
              </w:rPr>
              <w:t xml:space="preserve">Activity </w:t>
            </w:r>
            <w:r w:rsidR="004E79FA">
              <w:t>4</w:t>
            </w:r>
            <w:r>
              <w:t xml:space="preserve">). </w:t>
            </w:r>
          </w:p>
          <w:p w14:paraId="40F0A4D2" w14:textId="77777777" w:rsidR="001720DB" w:rsidRDefault="001720DB" w:rsidP="001720DB">
            <w:pPr>
              <w:rPr>
                <w:b/>
                <w:bCs/>
              </w:rPr>
            </w:pPr>
            <w:r>
              <w:rPr>
                <w:b/>
                <w:bCs/>
              </w:rPr>
              <w:t>Evidence of learning</w:t>
            </w:r>
          </w:p>
          <w:p w14:paraId="20A06A0F" w14:textId="574E6389" w:rsidR="00B4673A" w:rsidRDefault="00B4673A" w:rsidP="001720DB">
            <w:r w:rsidRPr="00B4673A">
              <w:t>Students demonstrate an understanding of geographical inquiry and research methods by:</w:t>
            </w:r>
          </w:p>
          <w:p w14:paraId="357D8125" w14:textId="77777777" w:rsidR="00B4673A" w:rsidRDefault="00B4673A" w:rsidP="00721039">
            <w:pPr>
              <w:pStyle w:val="ListBullet"/>
            </w:pPr>
            <w:r w:rsidRPr="00B4673A">
              <w:lastRenderedPageBreak/>
              <w:t>correctly classifying research methods as primary or secondary</w:t>
            </w:r>
          </w:p>
          <w:p w14:paraId="2F5B9CD6" w14:textId="50BDE200" w:rsidR="00B4673A" w:rsidRDefault="00B4673A" w:rsidP="00721039">
            <w:pPr>
              <w:pStyle w:val="ListBullet"/>
            </w:pPr>
            <w:r w:rsidRPr="00B4673A">
              <w:t xml:space="preserve">collecting relevant demographic data </w:t>
            </w:r>
          </w:p>
          <w:p w14:paraId="0F72535C" w14:textId="77777777" w:rsidR="00B4673A" w:rsidRDefault="00B4673A" w:rsidP="00721039">
            <w:pPr>
              <w:pStyle w:val="ListBullet"/>
            </w:pPr>
            <w:r w:rsidRPr="00B4673A">
              <w:t>explaining how secondary data supports fieldwork investigation</w:t>
            </w:r>
          </w:p>
          <w:p w14:paraId="62E4D5C2" w14:textId="1308E5B4" w:rsidR="001720DB" w:rsidRDefault="00B4673A" w:rsidP="00721039">
            <w:pPr>
              <w:pStyle w:val="ListBullet"/>
              <w:rPr>
                <w:rStyle w:val="Strong"/>
              </w:rPr>
            </w:pPr>
            <w:r w:rsidRPr="00B4673A">
              <w:t>completing pre-fieldwork assessment preparation tasks</w:t>
            </w:r>
            <w:r w:rsidR="001F40DF">
              <w:t>.</w:t>
            </w:r>
          </w:p>
        </w:tc>
        <w:tc>
          <w:tcPr>
            <w:tcW w:w="1526" w:type="dxa"/>
          </w:tcPr>
          <w:p w14:paraId="7FE96AAF" w14:textId="77777777" w:rsidR="001720DB" w:rsidRPr="00B16460" w:rsidRDefault="001720DB" w:rsidP="001720DB">
            <w:pPr>
              <w:rPr>
                <w:rStyle w:val="Strong"/>
              </w:rPr>
            </w:pPr>
          </w:p>
        </w:tc>
      </w:tr>
      <w:tr w:rsidR="00C70158" w14:paraId="301A5C66" w14:textId="77777777" w:rsidTr="0001C41D">
        <w:tc>
          <w:tcPr>
            <w:tcW w:w="3256" w:type="dxa"/>
          </w:tcPr>
          <w:p w14:paraId="7E578AFE" w14:textId="16DAF70F" w:rsidR="001720DB" w:rsidRPr="009A2C27" w:rsidRDefault="001720DB" w:rsidP="001720DB">
            <w:pPr>
              <w:widowControl/>
              <w:mirrorIndents w:val="0"/>
            </w:pPr>
            <w:r w:rsidRPr="009A2C27">
              <w:rPr>
                <w:b/>
                <w:bCs/>
              </w:rPr>
              <w:lastRenderedPageBreak/>
              <w:t>Lesson 1</w:t>
            </w:r>
            <w:r>
              <w:rPr>
                <w:b/>
                <w:bCs/>
              </w:rPr>
              <w:t>5</w:t>
            </w:r>
            <w:r w:rsidRPr="009A2C27">
              <w:t xml:space="preserve"> </w:t>
            </w:r>
            <w:r w:rsidRPr="00C807A3">
              <w:rPr>
                <w:b/>
                <w:bCs/>
              </w:rPr>
              <w:t xml:space="preserve">– </w:t>
            </w:r>
            <w:r w:rsidR="002F2FB6" w:rsidRPr="00C807A3">
              <w:rPr>
                <w:b/>
                <w:bCs/>
              </w:rPr>
              <w:t>fieldwork</w:t>
            </w:r>
          </w:p>
          <w:p w14:paraId="7F7C3F96" w14:textId="6BCFB2F7" w:rsidR="001720DB" w:rsidRPr="009A2C27" w:rsidRDefault="001720DB" w:rsidP="001720DB">
            <w:pPr>
              <w:widowControl/>
              <w:mirrorIndents w:val="0"/>
              <w:rPr>
                <w:b/>
                <w:bCs/>
              </w:rPr>
            </w:pPr>
            <w:r w:rsidRPr="009A2C27">
              <w:rPr>
                <w:b/>
                <w:bCs/>
              </w:rPr>
              <w:t>Outcome</w:t>
            </w:r>
            <w:r w:rsidR="00C35FAE">
              <w:rPr>
                <w:b/>
                <w:bCs/>
              </w:rPr>
              <w:t>s</w:t>
            </w:r>
          </w:p>
          <w:p w14:paraId="36103971" w14:textId="4D754A1A"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5CA04D82" w14:textId="097EDAAE" w:rsidR="001720DB"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0CCA6359" w14:textId="77777777" w:rsidR="001720DB" w:rsidRPr="009A2C27" w:rsidRDefault="001720DB" w:rsidP="001720DB">
            <w:pPr>
              <w:widowControl/>
              <w:mirrorIndents w:val="0"/>
              <w:rPr>
                <w:b/>
              </w:rPr>
            </w:pPr>
            <w:r w:rsidRPr="009A2C27">
              <w:rPr>
                <w:b/>
              </w:rPr>
              <w:lastRenderedPageBreak/>
              <w:t>Content</w:t>
            </w:r>
          </w:p>
          <w:p w14:paraId="2276FD42" w14:textId="0E3D9B1D" w:rsidR="00CD594B" w:rsidRPr="00CD594B" w:rsidRDefault="00CD594B" w:rsidP="00CD594B">
            <w:r w:rsidRPr="00CD594B">
              <w:t>Thinking and working geographically</w:t>
            </w:r>
          </w:p>
          <w:p w14:paraId="79030F93" w14:textId="2D7F2106" w:rsidR="00CD594B" w:rsidRPr="00CD594B" w:rsidRDefault="00CD594B" w:rsidP="00505B55">
            <w:pPr>
              <w:pStyle w:val="ListBullet"/>
              <w:numPr>
                <w:ilvl w:val="0"/>
                <w:numId w:val="48"/>
              </w:numPr>
            </w:pPr>
            <w:r w:rsidRPr="00CD594B">
              <w:t xml:space="preserve">Engage in geographical inquiry using geographical information </w:t>
            </w:r>
          </w:p>
          <w:p w14:paraId="1F8CA7A1" w14:textId="79ADFA9B" w:rsidR="00CD594B" w:rsidRPr="00CD594B" w:rsidRDefault="00CD594B" w:rsidP="00505B55">
            <w:pPr>
              <w:pStyle w:val="ListBullet"/>
              <w:numPr>
                <w:ilvl w:val="0"/>
                <w:numId w:val="48"/>
              </w:numPr>
            </w:pPr>
            <w:r w:rsidRPr="00CD594B">
              <w:t xml:space="preserve">Select a range of relevant geographical tools </w:t>
            </w:r>
          </w:p>
          <w:p w14:paraId="254DF384" w14:textId="6C74668C" w:rsidR="00CD594B" w:rsidRPr="00CD594B" w:rsidRDefault="00CD594B" w:rsidP="00CD594B">
            <w:r w:rsidRPr="00CD594B">
              <w:t>Changing settlement patterns</w:t>
            </w:r>
          </w:p>
          <w:p w14:paraId="261ADE2C" w14:textId="3A83D337" w:rsidR="001720DB" w:rsidRPr="00CD594B" w:rsidRDefault="00CD594B" w:rsidP="00505B55">
            <w:pPr>
              <w:pStyle w:val="ListBullet"/>
              <w:numPr>
                <w:ilvl w:val="0"/>
                <w:numId w:val="49"/>
              </w:numPr>
            </w:pPr>
            <w:r w:rsidRPr="00CD594B">
              <w:t>Opportunities and challenges of living in a variety of urban, rural and remote settlements</w:t>
            </w:r>
          </w:p>
          <w:p w14:paraId="6FCA0384" w14:textId="77777777" w:rsidR="001720DB" w:rsidRPr="009A2C27" w:rsidRDefault="001720DB" w:rsidP="001720DB">
            <w:pPr>
              <w:widowControl/>
              <w:mirrorIndents w:val="0"/>
              <w:rPr>
                <w:b/>
                <w:bCs/>
              </w:rPr>
            </w:pPr>
            <w:r w:rsidRPr="009A2C27">
              <w:rPr>
                <w:b/>
                <w:bCs/>
              </w:rPr>
              <w:t>Concepts</w:t>
            </w:r>
          </w:p>
          <w:p w14:paraId="1F2E86F2" w14:textId="77777777" w:rsidR="00DB126D" w:rsidRDefault="00DB126D" w:rsidP="00DB126D">
            <w:pPr>
              <w:widowControl/>
              <w:mirrorIndents w:val="0"/>
            </w:pPr>
            <w:r w:rsidRPr="004C357E">
              <w:t>Place</w:t>
            </w:r>
          </w:p>
          <w:p w14:paraId="56FBB593" w14:textId="77777777" w:rsidR="00DB126D" w:rsidRDefault="00DB126D" w:rsidP="00505B55">
            <w:pPr>
              <w:pStyle w:val="ListBullet"/>
              <w:numPr>
                <w:ilvl w:val="0"/>
                <w:numId w:val="49"/>
              </w:numPr>
            </w:pPr>
            <w:r w:rsidRPr="00243A07">
              <w:lastRenderedPageBreak/>
              <w:t>Characteristics of places</w:t>
            </w:r>
          </w:p>
          <w:p w14:paraId="1171A312" w14:textId="77777777" w:rsidR="00DB126D" w:rsidRDefault="00DB126D" w:rsidP="00505B55">
            <w:pPr>
              <w:pStyle w:val="ListBullet"/>
              <w:numPr>
                <w:ilvl w:val="0"/>
                <w:numId w:val="49"/>
              </w:numPr>
            </w:pPr>
            <w:r w:rsidRPr="00243A07">
              <w:t>The effect of local and global geographical processes, such as urbanisation, migration and climate change, on places and communities</w:t>
            </w:r>
          </w:p>
          <w:p w14:paraId="4F8994C6" w14:textId="77777777" w:rsidR="00DB126D" w:rsidRDefault="00DB126D" w:rsidP="00E96E3C">
            <w:r w:rsidRPr="00243A07">
              <w:t>Space</w:t>
            </w:r>
          </w:p>
          <w:p w14:paraId="6C1D4259" w14:textId="77777777" w:rsidR="00DB126D" w:rsidRDefault="00DB126D" w:rsidP="00505B55">
            <w:pPr>
              <w:pStyle w:val="ListBullet"/>
              <w:numPr>
                <w:ilvl w:val="0"/>
                <w:numId w:val="50"/>
              </w:numPr>
            </w:pPr>
            <w:r>
              <w:t>Significance of location and spatial distribution</w:t>
            </w:r>
          </w:p>
          <w:p w14:paraId="3987490B" w14:textId="77777777" w:rsidR="00DB126D" w:rsidRDefault="00DB126D" w:rsidP="00505B55">
            <w:pPr>
              <w:pStyle w:val="ListBullet"/>
              <w:numPr>
                <w:ilvl w:val="0"/>
                <w:numId w:val="50"/>
              </w:numPr>
            </w:pPr>
            <w:r>
              <w:t>Ways people organise and manage the spaces where they live</w:t>
            </w:r>
          </w:p>
          <w:p w14:paraId="1609F674" w14:textId="77777777" w:rsidR="00DB126D" w:rsidRDefault="00DB126D" w:rsidP="00E96E3C">
            <w:r w:rsidRPr="00801F95">
              <w:t>Environment</w:t>
            </w:r>
          </w:p>
          <w:p w14:paraId="1740703F" w14:textId="77777777" w:rsidR="00DB126D" w:rsidRDefault="00DB126D" w:rsidP="00505B55">
            <w:pPr>
              <w:pStyle w:val="ListBullet"/>
              <w:numPr>
                <w:ilvl w:val="0"/>
                <w:numId w:val="51"/>
              </w:numPr>
            </w:pPr>
            <w:r w:rsidRPr="00381B2D">
              <w:t>Important interrelationships between humans and the environment</w:t>
            </w:r>
          </w:p>
          <w:p w14:paraId="1E1EEBE4" w14:textId="77777777" w:rsidR="00DB126D" w:rsidRDefault="00DB126D" w:rsidP="00E96E3C">
            <w:r w:rsidRPr="00387EB3">
              <w:lastRenderedPageBreak/>
              <w:t>Sustainability</w:t>
            </w:r>
          </w:p>
          <w:p w14:paraId="234C5CDA" w14:textId="77777777" w:rsidR="00DB126D" w:rsidRDefault="00DB126D" w:rsidP="00505B55">
            <w:pPr>
              <w:pStyle w:val="ListBullet"/>
              <w:numPr>
                <w:ilvl w:val="0"/>
                <w:numId w:val="51"/>
              </w:numPr>
            </w:pPr>
            <w:r w:rsidRPr="0087287E">
              <w:t>Sustainable environmental management approaches for a long-term future</w:t>
            </w:r>
          </w:p>
          <w:p w14:paraId="4392D490" w14:textId="77777777" w:rsidR="00DB126D" w:rsidRDefault="00DB126D" w:rsidP="00E96E3C">
            <w:r w:rsidRPr="0087287E">
              <w:t>Change</w:t>
            </w:r>
          </w:p>
          <w:p w14:paraId="72F16915" w14:textId="77777777" w:rsidR="00DB126D" w:rsidRDefault="00DB126D" w:rsidP="00505B55">
            <w:pPr>
              <w:pStyle w:val="ListBullet"/>
              <w:numPr>
                <w:ilvl w:val="0"/>
                <w:numId w:val="51"/>
              </w:numPr>
            </w:pPr>
            <w:r>
              <w:t>Consequences of urbanisation</w:t>
            </w:r>
          </w:p>
          <w:p w14:paraId="77FAF03E" w14:textId="5DD518A5" w:rsidR="001720DB" w:rsidRPr="009A2C27" w:rsidRDefault="00DB126D" w:rsidP="00505B55">
            <w:pPr>
              <w:pStyle w:val="ListBullet"/>
              <w:numPr>
                <w:ilvl w:val="0"/>
                <w:numId w:val="51"/>
              </w:numPr>
            </w:pPr>
            <w:r>
              <w:t>Protection of places and environments as a result of sustainable management practices</w:t>
            </w:r>
          </w:p>
          <w:p w14:paraId="70DF83A4" w14:textId="77777777" w:rsidR="001720DB" w:rsidRPr="009A2C27" w:rsidRDefault="001720DB" w:rsidP="001720DB">
            <w:pPr>
              <w:widowControl/>
              <w:mirrorIndents w:val="0"/>
              <w:rPr>
                <w:b/>
                <w:bCs/>
              </w:rPr>
            </w:pPr>
            <w:r w:rsidRPr="009A2C27">
              <w:rPr>
                <w:b/>
                <w:bCs/>
              </w:rPr>
              <w:t>Skills and tools</w:t>
            </w:r>
          </w:p>
          <w:p w14:paraId="49CA1401" w14:textId="10A3558E" w:rsidR="001720DB" w:rsidRPr="009A2C27" w:rsidRDefault="00C37F16" w:rsidP="001720DB">
            <w:pPr>
              <w:widowControl/>
              <w:mirrorIndents w:val="0"/>
            </w:pPr>
            <w:r w:rsidRPr="00C37F16">
              <w:t>Acquiring geographical information</w:t>
            </w:r>
          </w:p>
          <w:p w14:paraId="1E70A9DE" w14:textId="7EB45BFD" w:rsidR="001720DB" w:rsidRPr="00C37F16" w:rsidRDefault="00C37F16" w:rsidP="00505B55">
            <w:pPr>
              <w:pStyle w:val="ListBullet"/>
              <w:numPr>
                <w:ilvl w:val="0"/>
                <w:numId w:val="52"/>
              </w:numPr>
            </w:pPr>
            <w:r w:rsidRPr="00C37F16">
              <w:t xml:space="preserve">Collect, select and </w:t>
            </w:r>
            <w:r w:rsidRPr="00C37F16">
              <w:lastRenderedPageBreak/>
              <w:t>record relevant geographical data and information from a variety of sources, applying ethical practices</w:t>
            </w:r>
          </w:p>
        </w:tc>
        <w:tc>
          <w:tcPr>
            <w:tcW w:w="9780" w:type="dxa"/>
          </w:tcPr>
          <w:p w14:paraId="2E44D4B8" w14:textId="77777777" w:rsidR="001720DB" w:rsidRDefault="001720DB" w:rsidP="001720DB">
            <w:pPr>
              <w:rPr>
                <w:rStyle w:val="Strong"/>
              </w:rPr>
            </w:pPr>
            <w:r>
              <w:rPr>
                <w:rStyle w:val="Strong"/>
              </w:rPr>
              <w:lastRenderedPageBreak/>
              <w:t>Lesson overview</w:t>
            </w:r>
          </w:p>
          <w:p w14:paraId="70A53406" w14:textId="77777777" w:rsidR="00DE1F7A" w:rsidRDefault="00DE1F7A" w:rsidP="007B3E60">
            <w:r w:rsidRPr="00DE1F7A">
              <w:t>This lesson provides students with the opportunity to undertake fieldwork in a local place to investigate evidence of change. Applying the geographical inquiry process, students collect primary data to examine economic, social, environmental and political factors influencing local change. Through direct observation, data collection and analysis, students gather real-world evidence to support their inquiry questions. The lesson consolidates students’ understanding of migration, urbanisation and population change while developing practical fieldwork and investigative skills.</w:t>
            </w:r>
          </w:p>
          <w:p w14:paraId="42B2019A" w14:textId="56F0C1FA" w:rsidR="007B3E60" w:rsidRDefault="007B3E60" w:rsidP="007B3E60">
            <w:r w:rsidRPr="00146CF4">
              <w:t>Suggested duration</w:t>
            </w:r>
            <w:r>
              <w:t xml:space="preserve">: </w:t>
            </w:r>
            <w:r w:rsidR="004C6D7C">
              <w:t>2</w:t>
            </w:r>
            <w:r>
              <w:t xml:space="preserve"> </w:t>
            </w:r>
            <w:r w:rsidR="002831C4">
              <w:t>hours</w:t>
            </w:r>
          </w:p>
          <w:p w14:paraId="53CED3BA" w14:textId="134EA665" w:rsidR="007B3E60" w:rsidRPr="00146CF4" w:rsidRDefault="007B3E60" w:rsidP="007B3E60">
            <w:r w:rsidRPr="00DE1F7A">
              <w:t>Prior learning</w:t>
            </w:r>
            <w:r w:rsidRPr="00146CF4">
              <w:t>:</w:t>
            </w:r>
            <w:r>
              <w:t xml:space="preserve"> </w:t>
            </w:r>
            <w:r w:rsidR="00720978">
              <w:t>s</w:t>
            </w:r>
            <w:r w:rsidR="00575314" w:rsidRPr="00575314">
              <w:t xml:space="preserve">tudents should understand the stages of the geographical inquiry process and be able to distinguish between primary and secondary research methods. They should have completed pre-fieldwork secondary research using census data and identified key demographic characteristics of the local place. Students should also be familiar with migration, urbanisation and </w:t>
            </w:r>
            <w:r w:rsidR="00575314" w:rsidRPr="00575314">
              <w:lastRenderedPageBreak/>
              <w:t>factors influencing change in communities.</w:t>
            </w:r>
          </w:p>
          <w:p w14:paraId="409D5A91" w14:textId="2C360BA4" w:rsidR="007B3E60" w:rsidRPr="00146CF4" w:rsidRDefault="007B3E60" w:rsidP="007B3E60">
            <w:r w:rsidRPr="00146CF4">
              <w:t xml:space="preserve">Key </w:t>
            </w:r>
            <w:r w:rsidRPr="0085404E">
              <w:t>vocabulary</w:t>
            </w:r>
            <w:r w:rsidRPr="00095F7B">
              <w:t>:</w:t>
            </w:r>
            <w:r w:rsidRPr="00146CF4">
              <w:t xml:space="preserve"> </w:t>
            </w:r>
            <w:r w:rsidR="00095F7B">
              <w:t xml:space="preserve">inquiry, </w:t>
            </w:r>
            <w:r w:rsidR="00321185">
              <w:t>economic, social, environmental, political</w:t>
            </w:r>
            <w:r w:rsidR="001F6E79">
              <w:t xml:space="preserve">, </w:t>
            </w:r>
            <w:r w:rsidR="005D565F">
              <w:t>urbanisation, migration</w:t>
            </w:r>
          </w:p>
          <w:p w14:paraId="0B71D235" w14:textId="31914F0E" w:rsidR="00A02227" w:rsidRDefault="007B3E60" w:rsidP="00A02227">
            <w:r w:rsidRPr="00146CF4">
              <w:t xml:space="preserve">Related resources: </w:t>
            </w:r>
            <w:r w:rsidRPr="00BE2651">
              <w:rPr>
                <w:shd w:val="clear" w:color="auto" w:fill="FFFFFF" w:themeFill="background1"/>
              </w:rPr>
              <w:t>Resource 1</w:t>
            </w:r>
            <w:r w:rsidR="00BE2651">
              <w:rPr>
                <w:shd w:val="clear" w:color="auto" w:fill="FFFFFF" w:themeFill="background1"/>
              </w:rPr>
              <w:t>5</w:t>
            </w:r>
            <w:r w:rsidRPr="00BE2651">
              <w:rPr>
                <w:shd w:val="clear" w:color="auto" w:fill="FFFFFF" w:themeFill="background1"/>
              </w:rPr>
              <w:t>.1</w:t>
            </w:r>
            <w:r w:rsidR="00A02227">
              <w:rPr>
                <w:shd w:val="clear" w:color="auto" w:fill="FFFFFF" w:themeFill="background1"/>
              </w:rPr>
              <w:t xml:space="preserve">, </w:t>
            </w:r>
            <w:r w:rsidR="00A02227">
              <w:t>Geography (</w:t>
            </w:r>
            <w:r w:rsidR="00F97B2B">
              <w:t>Stage 5</w:t>
            </w:r>
            <w:r w:rsidR="00A02227">
              <w:t>) – sample assessment task 2 notification – Changing places, Geography (</w:t>
            </w:r>
            <w:r w:rsidR="00F97B2B">
              <w:t>Stage 5</w:t>
            </w:r>
            <w:r w:rsidR="00A02227">
              <w:t>) – sample assessment task 2 notification – support material – Changing places</w:t>
            </w:r>
          </w:p>
          <w:p w14:paraId="237580D8" w14:textId="04309696" w:rsidR="007B3E60" w:rsidRPr="00B16460" w:rsidRDefault="002F1584" w:rsidP="007B3E60">
            <w:pPr>
              <w:rPr>
                <w:rStyle w:val="Strong"/>
              </w:rPr>
            </w:pPr>
            <w:r>
              <w:rPr>
                <w:rStyle w:val="Strong"/>
              </w:rPr>
              <w:t>Beginning the lesson</w:t>
            </w:r>
          </w:p>
          <w:p w14:paraId="6DDCB5E8" w14:textId="4A351A3E"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w:t>
            </w:r>
            <w:r w:rsidR="00377132">
              <w:rPr>
                <w:rStyle w:val="Strong"/>
                <w:b w:val="0"/>
                <w:bCs w:val="0"/>
              </w:rPr>
              <w:t xml:space="preserve"> </w:t>
            </w:r>
            <w:r w:rsidR="00377132" w:rsidRPr="00377132">
              <w:rPr>
                <w:rStyle w:val="Strong"/>
                <w:b w:val="0"/>
                <w:bCs w:val="0"/>
              </w:rPr>
              <w:t>them</w:t>
            </w:r>
            <w:r w:rsidRPr="00377132">
              <w:rPr>
                <w:rStyle w:val="Strong"/>
                <w:b w:val="0"/>
                <w:bCs w:val="0"/>
              </w:rPr>
              <w:t xml:space="preserve">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73B8482" w14:textId="6990A485"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5157598D" w14:textId="77777777" w:rsidR="007B3E60" w:rsidRDefault="007B3E60" w:rsidP="007B3E60">
            <w:pPr>
              <w:rPr>
                <w:rStyle w:val="Strong"/>
                <w:b w:val="0"/>
                <w:bCs w:val="0"/>
              </w:rPr>
            </w:pPr>
            <w:r w:rsidRPr="00575314">
              <w:rPr>
                <w:rStyle w:val="Strong"/>
                <w:b w:val="0"/>
                <w:bCs w:val="0"/>
              </w:rPr>
              <w:t>Students develop an</w:t>
            </w:r>
            <w:r>
              <w:rPr>
                <w:rStyle w:val="Strong"/>
                <w:b w:val="0"/>
                <w:bCs w:val="0"/>
              </w:rPr>
              <w:t xml:space="preserve"> understanding of:</w:t>
            </w:r>
          </w:p>
          <w:p w14:paraId="6B89E2D3" w14:textId="77777777" w:rsidR="00187860" w:rsidRDefault="00575314" w:rsidP="00721039">
            <w:pPr>
              <w:pStyle w:val="ListBullet"/>
            </w:pPr>
            <w:r w:rsidRPr="00575314">
              <w:t>how to collect primary data through fieldwork</w:t>
            </w:r>
          </w:p>
          <w:p w14:paraId="5897523E" w14:textId="77777777" w:rsidR="00187860" w:rsidRDefault="00575314" w:rsidP="00721039">
            <w:pPr>
              <w:pStyle w:val="ListBullet"/>
            </w:pPr>
            <w:r w:rsidRPr="00575314">
              <w:t>evidence of economic, social, environmental and political change in a local place</w:t>
            </w:r>
          </w:p>
          <w:p w14:paraId="62F694ED" w14:textId="77777777" w:rsidR="00187860" w:rsidRDefault="00575314" w:rsidP="00721039">
            <w:pPr>
              <w:pStyle w:val="ListBullet"/>
            </w:pPr>
            <w:r w:rsidRPr="00575314">
              <w:t>how field observations support geographical inquiry questions</w:t>
            </w:r>
          </w:p>
          <w:p w14:paraId="482D5DAD" w14:textId="68FC84FF" w:rsidR="00575314" w:rsidRDefault="00575314" w:rsidP="00721039">
            <w:pPr>
              <w:pStyle w:val="ListBullet"/>
            </w:pPr>
            <w:r w:rsidRPr="00575314">
              <w:t>the connection between demographic data and real-world observations</w:t>
            </w:r>
            <w:r w:rsidR="001A499A">
              <w:t>.</w:t>
            </w:r>
          </w:p>
          <w:p w14:paraId="788EDD8A" w14:textId="72051617" w:rsidR="007B3E60" w:rsidRDefault="007B3E60" w:rsidP="007B3E60">
            <w:pPr>
              <w:rPr>
                <w:rStyle w:val="Strong"/>
                <w:b w:val="0"/>
                <w:bCs w:val="0"/>
              </w:rPr>
            </w:pPr>
            <w:r w:rsidRPr="00575314">
              <w:rPr>
                <w:rStyle w:val="Strong"/>
                <w:b w:val="0"/>
                <w:bCs w:val="0"/>
              </w:rPr>
              <w:t>Success</w:t>
            </w:r>
            <w:r w:rsidRPr="004165DB">
              <w:rPr>
                <w:rStyle w:val="Strong"/>
                <w:b w:val="0"/>
                <w:bCs w:val="0"/>
              </w:rPr>
              <w:t xml:space="preserve"> criteria</w:t>
            </w:r>
          </w:p>
          <w:p w14:paraId="1BD5E1C2" w14:textId="77777777" w:rsidR="007B3E60" w:rsidRPr="00392752" w:rsidRDefault="007B3E60" w:rsidP="007B3E60">
            <w:pPr>
              <w:rPr>
                <w:rStyle w:val="Strong"/>
                <w:b w:val="0"/>
                <w:bCs w:val="0"/>
              </w:rPr>
            </w:pPr>
            <w:r w:rsidRPr="00392752">
              <w:rPr>
                <w:rStyle w:val="Strong"/>
                <w:b w:val="0"/>
                <w:bCs w:val="0"/>
              </w:rPr>
              <w:lastRenderedPageBreak/>
              <w:t xml:space="preserve">I can: </w:t>
            </w:r>
          </w:p>
          <w:p w14:paraId="1EB40B45" w14:textId="77777777" w:rsidR="00187860" w:rsidRDefault="00187860" w:rsidP="00721039">
            <w:pPr>
              <w:pStyle w:val="ListBullet"/>
            </w:pPr>
            <w:r w:rsidRPr="00187860">
              <w:t>collect primary data using appropriate fieldwork methods</w:t>
            </w:r>
          </w:p>
          <w:p w14:paraId="7F5E3FE7" w14:textId="77777777" w:rsidR="00187860" w:rsidRDefault="00187860" w:rsidP="00721039">
            <w:pPr>
              <w:pStyle w:val="ListBullet"/>
            </w:pPr>
            <w:r w:rsidRPr="00187860">
              <w:t>record accurate observations about changes in a local place</w:t>
            </w:r>
          </w:p>
          <w:p w14:paraId="65405B21" w14:textId="77777777" w:rsidR="00187860" w:rsidRDefault="00187860" w:rsidP="00721039">
            <w:pPr>
              <w:pStyle w:val="ListBullet"/>
            </w:pPr>
            <w:r w:rsidRPr="00187860">
              <w:t>identify evidence of economic, social, environmental and political change</w:t>
            </w:r>
          </w:p>
          <w:p w14:paraId="7E2D53F6" w14:textId="77777777" w:rsidR="00187860" w:rsidRDefault="00187860" w:rsidP="00721039">
            <w:pPr>
              <w:pStyle w:val="ListBullet"/>
            </w:pPr>
            <w:r w:rsidRPr="00187860">
              <w:t>link fieldwork findings to inquiry questions</w:t>
            </w:r>
          </w:p>
          <w:p w14:paraId="1A5CC44B" w14:textId="301D2F74" w:rsidR="00187860" w:rsidRDefault="00187860" w:rsidP="00721039">
            <w:pPr>
              <w:pStyle w:val="ListBullet"/>
            </w:pPr>
            <w:r w:rsidRPr="00187860">
              <w:t>apply geographical terminology when describing observations</w:t>
            </w:r>
            <w:r w:rsidR="0083452E">
              <w:t>.</w:t>
            </w:r>
            <w:r w:rsidRPr="00187860">
              <w:t xml:space="preserve"> </w:t>
            </w:r>
          </w:p>
          <w:p w14:paraId="6D354D59" w14:textId="599C1834" w:rsidR="001843FA" w:rsidRDefault="001843FA" w:rsidP="001843FA">
            <w:r>
              <w:t xml:space="preserve">Use </w:t>
            </w:r>
            <w:hyperlink r:id="rId140" w:history="1">
              <w:r w:rsidRPr="0081794D">
                <w:rPr>
                  <w:rStyle w:val="Hyperlink"/>
                </w:rPr>
                <w:t>Connecting learning</w:t>
              </w:r>
            </w:hyperlink>
            <w:r>
              <w:t xml:space="preserve"> to activate prior knowledge of geographical inquiry. Have student</w:t>
            </w:r>
            <w:r w:rsidR="007719AC">
              <w:t>s</w:t>
            </w:r>
            <w:r>
              <w:t xml:space="preserve"> </w:t>
            </w:r>
            <w:r w:rsidR="007719AC">
              <w:t xml:space="preserve">use a </w:t>
            </w:r>
            <w:r>
              <w:t xml:space="preserve">choral response </w:t>
            </w:r>
            <w:r w:rsidR="007719AC">
              <w:t xml:space="preserve">of </w:t>
            </w:r>
            <w:r w:rsidR="00CC30B9">
              <w:t xml:space="preserve">true or false to the following statements: </w:t>
            </w:r>
          </w:p>
          <w:p w14:paraId="11D946B9" w14:textId="042FD333" w:rsidR="001843FA" w:rsidRDefault="00C30FFC" w:rsidP="00505B55">
            <w:pPr>
              <w:pStyle w:val="ListParagraph"/>
              <w:numPr>
                <w:ilvl w:val="0"/>
                <w:numId w:val="53"/>
              </w:numPr>
            </w:pPr>
            <w:r>
              <w:t xml:space="preserve">A </w:t>
            </w:r>
            <w:r w:rsidR="00930DB3">
              <w:t>field sketch is an example of secondary research</w:t>
            </w:r>
            <w:r>
              <w:t>.</w:t>
            </w:r>
          </w:p>
          <w:p w14:paraId="2E8A62BA" w14:textId="39C601B4" w:rsidR="00930DB3" w:rsidRDefault="00C30FFC" w:rsidP="00505B55">
            <w:pPr>
              <w:pStyle w:val="ListParagraph"/>
              <w:numPr>
                <w:ilvl w:val="0"/>
                <w:numId w:val="53"/>
              </w:numPr>
            </w:pPr>
            <w:r>
              <w:t xml:space="preserve">Census </w:t>
            </w:r>
            <w:r w:rsidR="00930DB3">
              <w:t>data is primary research</w:t>
            </w:r>
            <w:r>
              <w:t>.</w:t>
            </w:r>
          </w:p>
          <w:p w14:paraId="2A1A7FD5" w14:textId="7C3C1660" w:rsidR="00930DB3" w:rsidRDefault="00C30FFC" w:rsidP="00505B55">
            <w:pPr>
              <w:pStyle w:val="ListParagraph"/>
              <w:numPr>
                <w:ilvl w:val="0"/>
                <w:numId w:val="53"/>
              </w:numPr>
            </w:pPr>
            <w:r>
              <w:t xml:space="preserve">Interviews </w:t>
            </w:r>
            <w:r w:rsidR="00930DB3">
              <w:t xml:space="preserve">are a form of primary </w:t>
            </w:r>
            <w:r w:rsidR="0011731D">
              <w:t>research</w:t>
            </w:r>
            <w:r>
              <w:t>.</w:t>
            </w:r>
          </w:p>
          <w:p w14:paraId="2651F292" w14:textId="283365BA" w:rsidR="0011731D" w:rsidRDefault="00C30FFC" w:rsidP="00505B55">
            <w:pPr>
              <w:pStyle w:val="ListParagraph"/>
              <w:numPr>
                <w:ilvl w:val="0"/>
                <w:numId w:val="53"/>
              </w:numPr>
            </w:pPr>
            <w:r>
              <w:t xml:space="preserve">Communicating </w:t>
            </w:r>
            <w:r w:rsidR="0011731D">
              <w:t xml:space="preserve">findings is part of the geographical inquiry process. </w:t>
            </w:r>
          </w:p>
          <w:p w14:paraId="73671362" w14:textId="4916151B" w:rsidR="0011731D" w:rsidRDefault="0011731D" w:rsidP="002B133A">
            <w:pPr>
              <w:pStyle w:val="FeatureBox3"/>
            </w:pPr>
            <w:r w:rsidRPr="00354E7D">
              <w:rPr>
                <w:b/>
                <w:bCs/>
              </w:rPr>
              <w:t>Answer</w:t>
            </w:r>
            <w:r>
              <w:rPr>
                <w:b/>
                <w:bCs/>
              </w:rPr>
              <w:t>s</w:t>
            </w:r>
            <w:r w:rsidRPr="00354E7D">
              <w:rPr>
                <w:b/>
                <w:bCs/>
              </w:rPr>
              <w:t>:</w:t>
            </w:r>
            <w:r>
              <w:t xml:space="preserve"> </w:t>
            </w:r>
            <w:r w:rsidR="00986F1B">
              <w:t>False</w:t>
            </w:r>
            <w:r w:rsidR="002B133A">
              <w:t xml:space="preserve">, </w:t>
            </w:r>
            <w:r w:rsidR="00986F1B">
              <w:t>False</w:t>
            </w:r>
            <w:r w:rsidR="002B133A">
              <w:t xml:space="preserve">, </w:t>
            </w:r>
            <w:r w:rsidR="00986F1B">
              <w:t>True</w:t>
            </w:r>
            <w:r w:rsidR="002B133A">
              <w:t xml:space="preserve">, </w:t>
            </w:r>
            <w:r w:rsidR="00986F1B">
              <w:t>True</w:t>
            </w:r>
            <w:r w:rsidR="002B133A">
              <w:t xml:space="preserve">. </w:t>
            </w:r>
          </w:p>
          <w:p w14:paraId="63A43FBB" w14:textId="77777777" w:rsidR="00875FC3" w:rsidRDefault="001720DB" w:rsidP="001720DB">
            <w:pPr>
              <w:rPr>
                <w:b/>
                <w:bCs/>
              </w:rPr>
            </w:pPr>
            <w:r w:rsidRPr="004165DB">
              <w:rPr>
                <w:b/>
                <w:bCs/>
              </w:rPr>
              <w:lastRenderedPageBreak/>
              <w:t>Core le</w:t>
            </w:r>
            <w:r>
              <w:rPr>
                <w:b/>
                <w:bCs/>
              </w:rPr>
              <w:t>sson</w:t>
            </w:r>
          </w:p>
          <w:p w14:paraId="7484B2C3" w14:textId="4E8E4F6C" w:rsidR="00875FC3" w:rsidRDefault="00875FC3" w:rsidP="00875FC3">
            <w:pPr>
              <w:pStyle w:val="FeatureBox2"/>
            </w:pPr>
            <w:r w:rsidRPr="00EF36FB">
              <w:rPr>
                <w:b/>
                <w:bCs/>
              </w:rPr>
              <w:t>Note:</w:t>
            </w:r>
            <w:r>
              <w:t xml:space="preserve"> the following activities require students to participate in fieldwork</w:t>
            </w:r>
            <w:r w:rsidR="00C30FFC">
              <w:t>.</w:t>
            </w:r>
            <w:r>
              <w:t xml:space="preserve"> </w:t>
            </w:r>
            <w:r w:rsidR="00C30FFC">
              <w:t>A</w:t>
            </w:r>
            <w:r w:rsidR="00C30FFC" w:rsidRPr="00983D2C">
              <w:t xml:space="preserve">ccess </w:t>
            </w:r>
            <w:hyperlink r:id="rId141" w:history="1">
              <w:r w:rsidRPr="00983D2C">
                <w:rPr>
                  <w:color w:val="2F5496" w:themeColor="accent1" w:themeShade="BF"/>
                  <w:u w:val="single"/>
                </w:rPr>
                <w:t>Excursions and variations of routine</w:t>
              </w:r>
            </w:hyperlink>
            <w:r w:rsidRPr="00983D2C">
              <w:t xml:space="preserve"> for direction and guidance on planning and managing excursions, including incursions and other variations of routine. </w:t>
            </w:r>
          </w:p>
          <w:p w14:paraId="21CACDC4" w14:textId="2CBBFC81" w:rsidR="00875FC3" w:rsidRDefault="00875FC3" w:rsidP="00875FC3">
            <w:r>
              <w:t xml:space="preserve">Have students undertake fieldwork examining changes in a local place to complete Activity 1. </w:t>
            </w:r>
          </w:p>
          <w:p w14:paraId="0B988075" w14:textId="4DB006C0" w:rsidR="00875FC3" w:rsidRDefault="00875FC3" w:rsidP="001720DB">
            <w:pPr>
              <w:rPr>
                <w:b/>
                <w:bCs/>
              </w:rPr>
            </w:pPr>
            <w:r w:rsidRPr="00D5135B">
              <w:t>Student</w:t>
            </w:r>
            <w:r>
              <w:t xml:space="preserve">s complete fieldwork </w:t>
            </w:r>
            <w:r w:rsidR="004A5CD3">
              <w:t>using Geography (</w:t>
            </w:r>
            <w:r w:rsidR="00F97B2B">
              <w:t>Stage 5</w:t>
            </w:r>
            <w:r w:rsidR="004A5CD3">
              <w:t xml:space="preserve">) – sample assessment task 2 notification – support material – Changing places </w:t>
            </w:r>
            <w:r>
              <w:t>at this point in the program.</w:t>
            </w:r>
          </w:p>
          <w:p w14:paraId="70BA9228" w14:textId="2F2DD030" w:rsidR="001720DB" w:rsidRDefault="001720DB" w:rsidP="001720DB">
            <w:pPr>
              <w:rPr>
                <w:b/>
                <w:bCs/>
              </w:rPr>
            </w:pPr>
            <w:r w:rsidRPr="004165DB">
              <w:rPr>
                <w:b/>
                <w:bCs/>
              </w:rPr>
              <w:t>Concluding the le</w:t>
            </w:r>
            <w:r>
              <w:rPr>
                <w:b/>
                <w:bCs/>
              </w:rPr>
              <w:t>s</w:t>
            </w:r>
            <w:r w:rsidRPr="007C692A">
              <w:rPr>
                <w:b/>
                <w:bCs/>
              </w:rPr>
              <w:t>son</w:t>
            </w:r>
          </w:p>
          <w:p w14:paraId="705FA239" w14:textId="77777777" w:rsidR="008F0419" w:rsidRDefault="006975A2" w:rsidP="001720DB">
            <w:r>
              <w:t>Students complete a 3-2-1 inquiry reflection using</w:t>
            </w:r>
            <w:r w:rsidR="008F0419">
              <w:t xml:space="preserve"> an</w:t>
            </w:r>
            <w:r>
              <w:t xml:space="preserve"> </w:t>
            </w:r>
            <w:hyperlink r:id="rId142" w:history="1">
              <w:r w:rsidR="009D0FDE">
                <w:rPr>
                  <w:rStyle w:val="Hyperlink"/>
                </w:rPr>
                <w:t>e</w:t>
              </w:r>
              <w:r w:rsidRPr="00EC226B">
                <w:rPr>
                  <w:rStyle w:val="Hyperlink"/>
                </w:rPr>
                <w:t>xit ticket</w:t>
              </w:r>
            </w:hyperlink>
            <w:r w:rsidR="008F0419">
              <w:t>.</w:t>
            </w:r>
          </w:p>
          <w:p w14:paraId="70536D4D" w14:textId="7E85AF74" w:rsidR="008F0419" w:rsidRDefault="008F0419" w:rsidP="00505B55">
            <w:pPr>
              <w:pStyle w:val="ListNumber"/>
              <w:numPr>
                <w:ilvl w:val="0"/>
                <w:numId w:val="118"/>
              </w:numPr>
            </w:pPr>
            <w:r>
              <w:t xml:space="preserve">List </w:t>
            </w:r>
            <w:r w:rsidR="00255F4C">
              <w:t>3 stages of the geographical inquiry process</w:t>
            </w:r>
            <w:r>
              <w:t>.</w:t>
            </w:r>
          </w:p>
          <w:p w14:paraId="3F1086D6" w14:textId="0D05EC16" w:rsidR="008F0419" w:rsidRDefault="008F0419" w:rsidP="008F0419">
            <w:pPr>
              <w:pStyle w:val="ListNumber"/>
            </w:pPr>
            <w:r>
              <w:t xml:space="preserve">List </w:t>
            </w:r>
            <w:r w:rsidR="00255F4C">
              <w:t>2 examples of primary research methods</w:t>
            </w:r>
            <w:r>
              <w:t>.</w:t>
            </w:r>
          </w:p>
          <w:p w14:paraId="6EA957AC" w14:textId="38B2C810" w:rsidR="006975A2" w:rsidRDefault="008F0419" w:rsidP="008F0419">
            <w:pPr>
              <w:pStyle w:val="ListNumber"/>
            </w:pPr>
            <w:r>
              <w:t xml:space="preserve">List </w:t>
            </w:r>
            <w:r w:rsidR="00255F4C">
              <w:t>1 reason why inquiry questions are important.</w:t>
            </w:r>
          </w:p>
          <w:p w14:paraId="70D6285E" w14:textId="2DA35966" w:rsidR="001720DB" w:rsidRDefault="001720DB" w:rsidP="001720DB">
            <w:pPr>
              <w:rPr>
                <w:b/>
                <w:bCs/>
              </w:rPr>
            </w:pPr>
            <w:r>
              <w:rPr>
                <w:b/>
                <w:bCs/>
              </w:rPr>
              <w:t>Evidence of learning</w:t>
            </w:r>
          </w:p>
          <w:p w14:paraId="78E220FA" w14:textId="4ED8C297" w:rsidR="00004F7E" w:rsidRDefault="00004F7E" w:rsidP="001720DB">
            <w:r w:rsidRPr="00004F7E">
              <w:t>Students demonstrate an understanding of local change and fieldwork processes by:</w:t>
            </w:r>
          </w:p>
          <w:p w14:paraId="67E6A97C" w14:textId="77777777" w:rsidR="00004F7E" w:rsidRDefault="00004F7E" w:rsidP="00721039">
            <w:pPr>
              <w:pStyle w:val="ListBullet"/>
            </w:pPr>
            <w:r w:rsidRPr="00004F7E">
              <w:lastRenderedPageBreak/>
              <w:t>collecting and recording primary data during fieldwork</w:t>
            </w:r>
          </w:p>
          <w:p w14:paraId="35DAD51D" w14:textId="77777777" w:rsidR="00004F7E" w:rsidRDefault="00004F7E" w:rsidP="00721039">
            <w:pPr>
              <w:pStyle w:val="ListBullet"/>
            </w:pPr>
            <w:r w:rsidRPr="00004F7E">
              <w:t>identifying observable evidence of change in the local place</w:t>
            </w:r>
          </w:p>
          <w:p w14:paraId="7DB7E2D7" w14:textId="77777777" w:rsidR="00004F7E" w:rsidRDefault="00004F7E" w:rsidP="00721039">
            <w:pPr>
              <w:pStyle w:val="ListBullet"/>
            </w:pPr>
            <w:r w:rsidRPr="00004F7E">
              <w:t>linking field observations to economic, social, environmental and political factors</w:t>
            </w:r>
          </w:p>
          <w:p w14:paraId="63316DFB" w14:textId="16670594" w:rsidR="001720DB" w:rsidRPr="006975A2" w:rsidRDefault="00004F7E" w:rsidP="00721039">
            <w:pPr>
              <w:pStyle w:val="ListBullet"/>
              <w:rPr>
                <w:rStyle w:val="Strong"/>
                <w:b w:val="0"/>
                <w:bCs w:val="0"/>
              </w:rPr>
            </w:pPr>
            <w:r w:rsidRPr="00004F7E">
              <w:t>completing fieldwork assessment support tasks</w:t>
            </w:r>
            <w:r w:rsidR="006975A2">
              <w:t>.</w:t>
            </w:r>
          </w:p>
        </w:tc>
        <w:tc>
          <w:tcPr>
            <w:tcW w:w="1526" w:type="dxa"/>
          </w:tcPr>
          <w:p w14:paraId="7A552932" w14:textId="77777777" w:rsidR="001720DB" w:rsidRPr="00B16460" w:rsidRDefault="001720DB" w:rsidP="001720DB">
            <w:pPr>
              <w:rPr>
                <w:rStyle w:val="Strong"/>
              </w:rPr>
            </w:pPr>
          </w:p>
        </w:tc>
      </w:tr>
      <w:tr w:rsidR="00C70158" w14:paraId="01D332CF" w14:textId="77777777" w:rsidTr="0001C41D">
        <w:tc>
          <w:tcPr>
            <w:tcW w:w="3256" w:type="dxa"/>
          </w:tcPr>
          <w:p w14:paraId="1E50E560" w14:textId="74656689" w:rsidR="001720DB" w:rsidRPr="009A2C27" w:rsidRDefault="001720DB" w:rsidP="001720DB">
            <w:pPr>
              <w:widowControl/>
              <w:mirrorIndents w:val="0"/>
            </w:pPr>
            <w:r w:rsidRPr="009A2C27">
              <w:rPr>
                <w:b/>
                <w:bCs/>
              </w:rPr>
              <w:lastRenderedPageBreak/>
              <w:t>Lesson 1</w:t>
            </w:r>
            <w:r>
              <w:rPr>
                <w:b/>
                <w:bCs/>
              </w:rPr>
              <w:t>6</w:t>
            </w:r>
            <w:r w:rsidRPr="009A2C27">
              <w:t xml:space="preserve"> </w:t>
            </w:r>
            <w:r w:rsidRPr="00C807A3">
              <w:rPr>
                <w:b/>
                <w:bCs/>
              </w:rPr>
              <w:t xml:space="preserve">– </w:t>
            </w:r>
            <w:r w:rsidR="0084432B" w:rsidRPr="00C807A3">
              <w:rPr>
                <w:b/>
                <w:bCs/>
              </w:rPr>
              <w:t xml:space="preserve">fieldwork </w:t>
            </w:r>
            <w:r w:rsidR="00F45F51" w:rsidRPr="00C807A3">
              <w:rPr>
                <w:b/>
                <w:bCs/>
              </w:rPr>
              <w:t>report</w:t>
            </w:r>
            <w:r w:rsidR="00F45F51">
              <w:t xml:space="preserve"> </w:t>
            </w:r>
          </w:p>
          <w:p w14:paraId="207C53DE" w14:textId="39D2B198" w:rsidR="001720DB" w:rsidRPr="009A2C27" w:rsidRDefault="001720DB" w:rsidP="001720DB">
            <w:pPr>
              <w:widowControl/>
              <w:mirrorIndents w:val="0"/>
              <w:rPr>
                <w:b/>
                <w:bCs/>
              </w:rPr>
            </w:pPr>
            <w:r w:rsidRPr="009A2C27">
              <w:rPr>
                <w:b/>
                <w:bCs/>
              </w:rPr>
              <w:t>Outcome</w:t>
            </w:r>
            <w:r w:rsidR="0084432B">
              <w:rPr>
                <w:b/>
                <w:bCs/>
              </w:rPr>
              <w:t>s</w:t>
            </w:r>
          </w:p>
          <w:p w14:paraId="53396F53" w14:textId="436C031C" w:rsidR="00F543A0" w:rsidRPr="00F543A0" w:rsidRDefault="00F543A0" w:rsidP="00F543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r w:rsidRPr="001E2624">
              <w:rPr>
                <w:b/>
                <w:bCs/>
              </w:rPr>
              <w:t xml:space="preserve"> </w:t>
            </w:r>
          </w:p>
          <w:p w14:paraId="5CAA3AC5" w14:textId="168A94DF" w:rsidR="001720DB"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099D9094" w14:textId="77777777" w:rsidR="001720DB" w:rsidRPr="009A2C27" w:rsidRDefault="001720DB" w:rsidP="001720DB">
            <w:pPr>
              <w:widowControl/>
              <w:mirrorIndents w:val="0"/>
              <w:rPr>
                <w:b/>
              </w:rPr>
            </w:pPr>
            <w:r w:rsidRPr="009A2C27">
              <w:rPr>
                <w:b/>
              </w:rPr>
              <w:lastRenderedPageBreak/>
              <w:t>Content</w:t>
            </w:r>
          </w:p>
          <w:p w14:paraId="28504614" w14:textId="711B893B" w:rsidR="00024749" w:rsidRPr="00CD594B" w:rsidRDefault="00024749" w:rsidP="00024749">
            <w:r w:rsidRPr="00CD594B">
              <w:t>Thinking and working geographically</w:t>
            </w:r>
          </w:p>
          <w:p w14:paraId="2A9D3B1E" w14:textId="77777777" w:rsidR="00024749" w:rsidRPr="00CD594B" w:rsidRDefault="00024749" w:rsidP="00505B55">
            <w:pPr>
              <w:pStyle w:val="ListBullet"/>
              <w:numPr>
                <w:ilvl w:val="0"/>
                <w:numId w:val="54"/>
              </w:numPr>
            </w:pPr>
            <w:r w:rsidRPr="00CD594B">
              <w:t xml:space="preserve">Engage in geographical inquiry using geographical information </w:t>
            </w:r>
          </w:p>
          <w:p w14:paraId="6CF1BD2C" w14:textId="77777777" w:rsidR="00024749" w:rsidRDefault="00024749" w:rsidP="00505B55">
            <w:pPr>
              <w:pStyle w:val="ListBullet"/>
              <w:numPr>
                <w:ilvl w:val="0"/>
                <w:numId w:val="54"/>
              </w:numPr>
            </w:pPr>
            <w:r w:rsidRPr="00CD594B">
              <w:t xml:space="preserve">Select a range of relevant geographical tools </w:t>
            </w:r>
          </w:p>
          <w:p w14:paraId="3FF37BBE" w14:textId="46850873" w:rsidR="00C031C7" w:rsidRPr="0077236D" w:rsidRDefault="00C031C7" w:rsidP="00505B55">
            <w:pPr>
              <w:pStyle w:val="ListBullet"/>
              <w:numPr>
                <w:ilvl w:val="0"/>
                <w:numId w:val="54"/>
              </w:numPr>
            </w:pPr>
            <w:r>
              <w:t xml:space="preserve">Create written texts to explain and analyse the movement of people and the importance of managing the </w:t>
            </w:r>
            <w:r w:rsidR="0026503B">
              <w:t>world’s</w:t>
            </w:r>
            <w:r>
              <w:t xml:space="preserve"> population.</w:t>
            </w:r>
          </w:p>
          <w:p w14:paraId="10F32192" w14:textId="77777777" w:rsidR="00024749" w:rsidRDefault="00024749" w:rsidP="006F1334">
            <w:r w:rsidRPr="003661EA">
              <w:t>Changing settlement patterns</w:t>
            </w:r>
          </w:p>
          <w:p w14:paraId="7630720B" w14:textId="320B2D98" w:rsidR="001720DB" w:rsidRPr="00024749" w:rsidRDefault="00024749" w:rsidP="00505B55">
            <w:pPr>
              <w:pStyle w:val="ListBullet"/>
              <w:numPr>
                <w:ilvl w:val="0"/>
                <w:numId w:val="55"/>
              </w:numPr>
            </w:pPr>
            <w:r w:rsidRPr="00654C76">
              <w:t xml:space="preserve">Opportunities and challenges of living in a </w:t>
            </w:r>
            <w:r w:rsidRPr="00654C76">
              <w:lastRenderedPageBreak/>
              <w:t>variety of urban, rural and remote settlements</w:t>
            </w:r>
          </w:p>
          <w:p w14:paraId="3B94070F" w14:textId="77777777" w:rsidR="001720DB" w:rsidRPr="009A2C27" w:rsidRDefault="001720DB" w:rsidP="001720DB">
            <w:pPr>
              <w:widowControl/>
              <w:mirrorIndents w:val="0"/>
              <w:rPr>
                <w:b/>
                <w:bCs/>
              </w:rPr>
            </w:pPr>
            <w:r w:rsidRPr="009A2C27">
              <w:rPr>
                <w:b/>
                <w:bCs/>
              </w:rPr>
              <w:t>Concepts</w:t>
            </w:r>
          </w:p>
          <w:p w14:paraId="748C5520" w14:textId="09090105" w:rsidR="001720DB" w:rsidRDefault="004C357E" w:rsidP="004C357E">
            <w:pPr>
              <w:widowControl/>
              <w:mirrorIndents w:val="0"/>
            </w:pPr>
            <w:r w:rsidRPr="004C357E">
              <w:t>Place</w:t>
            </w:r>
          </w:p>
          <w:p w14:paraId="33C59DD1" w14:textId="6C476624" w:rsidR="004C357E" w:rsidRDefault="00243A07" w:rsidP="00505B55">
            <w:pPr>
              <w:pStyle w:val="ListBullet"/>
              <w:numPr>
                <w:ilvl w:val="0"/>
                <w:numId w:val="55"/>
              </w:numPr>
            </w:pPr>
            <w:r w:rsidRPr="00243A07">
              <w:t>Characteristics of places</w:t>
            </w:r>
          </w:p>
          <w:p w14:paraId="7DA05FAA" w14:textId="454D741D" w:rsidR="00243A07" w:rsidRDefault="00243A07" w:rsidP="00505B55">
            <w:pPr>
              <w:pStyle w:val="ListBullet"/>
              <w:numPr>
                <w:ilvl w:val="0"/>
                <w:numId w:val="55"/>
              </w:numPr>
            </w:pPr>
            <w:r w:rsidRPr="00243A07">
              <w:t>The effect of local and global geographical processes, such as urbanisation, migration and climate change, on places and communities</w:t>
            </w:r>
          </w:p>
          <w:p w14:paraId="071C10F0" w14:textId="4A9D85A0" w:rsidR="00243A07" w:rsidRDefault="00243A07" w:rsidP="00E62D44">
            <w:r w:rsidRPr="00243A07">
              <w:t>Space</w:t>
            </w:r>
          </w:p>
          <w:p w14:paraId="45AD81BF" w14:textId="77777777" w:rsidR="00801F95" w:rsidRDefault="00801F95" w:rsidP="00505B55">
            <w:pPr>
              <w:pStyle w:val="ListBullet"/>
              <w:numPr>
                <w:ilvl w:val="0"/>
                <w:numId w:val="56"/>
              </w:numPr>
            </w:pPr>
            <w:r>
              <w:t>Significance of location and spatial distribution</w:t>
            </w:r>
          </w:p>
          <w:p w14:paraId="2FFD7F52" w14:textId="2BD914A9" w:rsidR="00243A07" w:rsidRDefault="00801F95" w:rsidP="00505B55">
            <w:pPr>
              <w:pStyle w:val="ListBullet"/>
              <w:numPr>
                <w:ilvl w:val="0"/>
                <w:numId w:val="56"/>
              </w:numPr>
            </w:pPr>
            <w:r>
              <w:t>Ways people organise and manage the spaces where they live</w:t>
            </w:r>
          </w:p>
          <w:p w14:paraId="194EFB8C" w14:textId="0245B1CA" w:rsidR="00801F95" w:rsidRDefault="00801F95" w:rsidP="00E62D44">
            <w:r w:rsidRPr="00801F95">
              <w:lastRenderedPageBreak/>
              <w:t>Environment</w:t>
            </w:r>
          </w:p>
          <w:p w14:paraId="22F99D63" w14:textId="3F72292F" w:rsidR="00801F95" w:rsidRDefault="00381B2D" w:rsidP="00505B55">
            <w:pPr>
              <w:pStyle w:val="ListBullet"/>
              <w:numPr>
                <w:ilvl w:val="0"/>
                <w:numId w:val="57"/>
              </w:numPr>
            </w:pPr>
            <w:r w:rsidRPr="00381B2D">
              <w:t>Important interrelationships between humans and the environment</w:t>
            </w:r>
          </w:p>
          <w:p w14:paraId="2B6A6B08" w14:textId="1D4B22D9" w:rsidR="00387EB3" w:rsidRDefault="00387EB3" w:rsidP="00E62D44">
            <w:r w:rsidRPr="00387EB3">
              <w:t>Sustainability</w:t>
            </w:r>
          </w:p>
          <w:p w14:paraId="06D3D38A" w14:textId="32E97A58" w:rsidR="00387EB3" w:rsidRDefault="0087287E" w:rsidP="00505B55">
            <w:pPr>
              <w:pStyle w:val="ListBullet"/>
              <w:numPr>
                <w:ilvl w:val="0"/>
                <w:numId w:val="57"/>
              </w:numPr>
            </w:pPr>
            <w:r w:rsidRPr="0087287E">
              <w:t>Sustainable environmental management approaches for a long-term future</w:t>
            </w:r>
          </w:p>
          <w:p w14:paraId="34C5BA17" w14:textId="36AF13BC" w:rsidR="0087287E" w:rsidRDefault="0087287E" w:rsidP="00E62D44">
            <w:r w:rsidRPr="0087287E">
              <w:t>Change</w:t>
            </w:r>
          </w:p>
          <w:p w14:paraId="7B4C051F" w14:textId="77777777" w:rsidR="0087287E" w:rsidRDefault="0087287E" w:rsidP="00505B55">
            <w:pPr>
              <w:pStyle w:val="ListBullet"/>
              <w:numPr>
                <w:ilvl w:val="0"/>
                <w:numId w:val="57"/>
              </w:numPr>
            </w:pPr>
            <w:r>
              <w:t>Consequences of urbanisation</w:t>
            </w:r>
          </w:p>
          <w:p w14:paraId="6EDE37ED" w14:textId="39D0B4AF" w:rsidR="0087287E" w:rsidRPr="009A2C27" w:rsidRDefault="0087287E" w:rsidP="00505B55">
            <w:pPr>
              <w:pStyle w:val="ListBullet"/>
              <w:numPr>
                <w:ilvl w:val="0"/>
                <w:numId w:val="57"/>
              </w:numPr>
            </w:pPr>
            <w:r>
              <w:t>Protection of places and environments as a result of sustainable management practices</w:t>
            </w:r>
          </w:p>
          <w:p w14:paraId="46AA95C0" w14:textId="77777777" w:rsidR="001720DB" w:rsidRPr="009A2C27" w:rsidRDefault="001720DB" w:rsidP="001720DB">
            <w:pPr>
              <w:widowControl/>
              <w:mirrorIndents w:val="0"/>
              <w:rPr>
                <w:b/>
                <w:bCs/>
              </w:rPr>
            </w:pPr>
            <w:r w:rsidRPr="009A2C27">
              <w:rPr>
                <w:b/>
                <w:bCs/>
              </w:rPr>
              <w:lastRenderedPageBreak/>
              <w:t>Skills and tools</w:t>
            </w:r>
          </w:p>
          <w:p w14:paraId="1C942A6B" w14:textId="77777777" w:rsidR="001720DB" w:rsidRDefault="00511937" w:rsidP="001720DB">
            <w:r w:rsidRPr="00511937">
              <w:t>Processing geographical information</w:t>
            </w:r>
          </w:p>
          <w:p w14:paraId="736478AC" w14:textId="5F199968" w:rsidR="00511937" w:rsidRDefault="00511937" w:rsidP="00505B55">
            <w:pPr>
              <w:pStyle w:val="ListBullet"/>
              <w:numPr>
                <w:ilvl w:val="0"/>
                <w:numId w:val="58"/>
              </w:numPr>
            </w:pPr>
            <w:r>
              <w:t>Analyse geographical data and information by using geographical tools and qualitative and quantitative methods</w:t>
            </w:r>
          </w:p>
          <w:p w14:paraId="09184C4F" w14:textId="5CADED2B" w:rsidR="00511937" w:rsidRDefault="00511937" w:rsidP="00505B55">
            <w:pPr>
              <w:pStyle w:val="ListBullet"/>
              <w:numPr>
                <w:ilvl w:val="0"/>
                <w:numId w:val="58"/>
              </w:numPr>
            </w:pPr>
            <w:r>
              <w:t>Evaluate usefulness, reliability and bias of data and information</w:t>
            </w:r>
          </w:p>
          <w:p w14:paraId="2AD1A0AA" w14:textId="77777777" w:rsidR="00511937" w:rsidRDefault="00511937" w:rsidP="00505B55">
            <w:pPr>
              <w:pStyle w:val="ListBullet"/>
              <w:numPr>
                <w:ilvl w:val="0"/>
                <w:numId w:val="58"/>
              </w:numPr>
            </w:pPr>
            <w:r>
              <w:t>Represent data in appropriate forms with the use of geographical tools</w:t>
            </w:r>
          </w:p>
          <w:p w14:paraId="488FA42C" w14:textId="77777777" w:rsidR="00EF3FC3" w:rsidRDefault="00EF3FC3" w:rsidP="00DD75D3">
            <w:r w:rsidRPr="00DD75D3">
              <w:t>Communicating</w:t>
            </w:r>
            <w:r w:rsidRPr="00EF3FC3">
              <w:t xml:space="preserve"> geographical information</w:t>
            </w:r>
          </w:p>
          <w:p w14:paraId="037349DC" w14:textId="7FE9BA09" w:rsidR="00957782" w:rsidRDefault="00957782" w:rsidP="00505B55">
            <w:pPr>
              <w:pStyle w:val="ListBullet"/>
              <w:numPr>
                <w:ilvl w:val="0"/>
                <w:numId w:val="59"/>
              </w:numPr>
            </w:pPr>
            <w:r>
              <w:t xml:space="preserve">Reflect on and evaluate </w:t>
            </w:r>
            <w:r>
              <w:lastRenderedPageBreak/>
              <w:t>the findings of an inquiry to propose change by applying active citizenship principles in response to contemporary geographical issues, problems or challenges</w:t>
            </w:r>
          </w:p>
          <w:p w14:paraId="095F432C" w14:textId="7C874617" w:rsidR="00957782" w:rsidRDefault="00957782" w:rsidP="00505B55">
            <w:pPr>
              <w:pStyle w:val="ListBullet"/>
              <w:numPr>
                <w:ilvl w:val="0"/>
                <w:numId w:val="59"/>
              </w:numPr>
            </w:pPr>
            <w:r>
              <w:t>Communicate geographical understanding in a variety of forms selected for their effectiveness and to suit a range of purposes, audiences and contexts</w:t>
            </w:r>
          </w:p>
          <w:p w14:paraId="29BB8ABE" w14:textId="26A0ADB4" w:rsidR="00EF3FC3" w:rsidRPr="00511937" w:rsidRDefault="00957782" w:rsidP="00505B55">
            <w:pPr>
              <w:pStyle w:val="ListBullet"/>
              <w:numPr>
                <w:ilvl w:val="0"/>
                <w:numId w:val="59"/>
              </w:numPr>
            </w:pPr>
            <w:r>
              <w:t xml:space="preserve">Present findings, arguments and explanations in a range of communication forms and technologies, using </w:t>
            </w:r>
            <w:r>
              <w:lastRenderedPageBreak/>
              <w:t>relevant geographical concepts and terminology</w:t>
            </w:r>
          </w:p>
        </w:tc>
        <w:tc>
          <w:tcPr>
            <w:tcW w:w="9780" w:type="dxa"/>
          </w:tcPr>
          <w:p w14:paraId="6749B879" w14:textId="77777777" w:rsidR="001720DB" w:rsidRDefault="001720DB" w:rsidP="001720DB">
            <w:pPr>
              <w:rPr>
                <w:rStyle w:val="Strong"/>
              </w:rPr>
            </w:pPr>
            <w:r>
              <w:rPr>
                <w:rStyle w:val="Strong"/>
              </w:rPr>
              <w:lastRenderedPageBreak/>
              <w:t>Lesson overview</w:t>
            </w:r>
          </w:p>
          <w:p w14:paraId="4A1F78CE" w14:textId="2346D228" w:rsidR="00D7486D" w:rsidRDefault="00D7486D" w:rsidP="007B3E60">
            <w:r w:rsidRPr="00D7486D">
              <w:t xml:space="preserve">This lesson supports students in analysing and communicating their fieldwork findings through the structured writing of a geographical fieldwork report. </w:t>
            </w:r>
            <w:r>
              <w:t>S</w:t>
            </w:r>
            <w:r w:rsidRPr="00D7486D">
              <w:t xml:space="preserve">tudents explicitly learn the components of a fieldwork report, including introduction, </w:t>
            </w:r>
            <w:r w:rsidR="00DC2657">
              <w:t xml:space="preserve">inquiry </w:t>
            </w:r>
            <w:r w:rsidRPr="00D7486D">
              <w:t>method</w:t>
            </w:r>
            <w:r w:rsidR="00DC2657">
              <w:t>s</w:t>
            </w:r>
            <w:r w:rsidRPr="00D7486D">
              <w:t>, findings, analysis and conclusion. Through modelling, sentence stems and guided practice, students transform their collected primary and secondary data into a coherent and evidence-based report. The lesson consolidates students’ understanding of local change while strengthening their analytical and academic writing skills.</w:t>
            </w:r>
          </w:p>
          <w:p w14:paraId="1CACEA60" w14:textId="60FAA6D9" w:rsidR="007B3E60" w:rsidRDefault="007B3E60" w:rsidP="007B3E60">
            <w:r w:rsidRPr="00146CF4">
              <w:t>Suggested duration</w:t>
            </w:r>
            <w:r>
              <w:t xml:space="preserve">: </w:t>
            </w:r>
            <w:r w:rsidR="001E5106">
              <w:t>2</w:t>
            </w:r>
            <w:r>
              <w:t xml:space="preserve"> hour</w:t>
            </w:r>
            <w:r w:rsidR="00E1676C">
              <w:t>s</w:t>
            </w:r>
          </w:p>
          <w:p w14:paraId="3E672797" w14:textId="4466BB1A" w:rsidR="007B3E60" w:rsidRPr="00146CF4" w:rsidRDefault="007B3E60" w:rsidP="007B3E60">
            <w:r w:rsidRPr="00DC2657">
              <w:t>Prior learning:</w:t>
            </w:r>
            <w:r>
              <w:t xml:space="preserve"> </w:t>
            </w:r>
            <w:r w:rsidR="00720978">
              <w:t>s</w:t>
            </w:r>
            <w:r w:rsidR="00DC2657" w:rsidRPr="00DC2657">
              <w:t xml:space="preserve">tudents should have completed fieldwork in a local place and gathered primary data. They should have previously collected and analysed secondary data. Students should understand the geographical inquiry process and be familiar with explaining impacts using cause-and-effect language. They should also have prior experience using structured writing scaffolds </w:t>
            </w:r>
            <w:r w:rsidR="00DC2657" w:rsidRPr="00DC2657">
              <w:lastRenderedPageBreak/>
              <w:t>such as PEEL paragraphs.</w:t>
            </w:r>
          </w:p>
          <w:p w14:paraId="16668F85" w14:textId="5554AEDB" w:rsidR="007B3E60" w:rsidRPr="00E8664F" w:rsidRDefault="007B3E60" w:rsidP="007B3E60">
            <w:r w:rsidRPr="00E8664F">
              <w:t xml:space="preserve">Key vocabulary: </w:t>
            </w:r>
            <w:r w:rsidR="00417A84" w:rsidRPr="00E8664F">
              <w:t xml:space="preserve">fieldwork, primary research, secondary research, geographical report </w:t>
            </w:r>
          </w:p>
          <w:p w14:paraId="2BF412A4" w14:textId="484C6F4E" w:rsidR="006746EF" w:rsidRPr="00E8664F" w:rsidRDefault="007B3E60" w:rsidP="006746EF">
            <w:r w:rsidRPr="00E8664F">
              <w:t xml:space="preserve">Related resources: </w:t>
            </w:r>
            <w:r w:rsidRPr="00E8664F">
              <w:rPr>
                <w:shd w:val="clear" w:color="auto" w:fill="FFFFFF" w:themeFill="background1"/>
              </w:rPr>
              <w:t>Resource</w:t>
            </w:r>
            <w:r w:rsidRPr="00E8664F">
              <w:t xml:space="preserve"> 1</w:t>
            </w:r>
            <w:r w:rsidR="006F576E" w:rsidRPr="00E8664F">
              <w:t>6</w:t>
            </w:r>
            <w:r w:rsidRPr="00E8664F">
              <w:t>.1</w:t>
            </w:r>
            <w:r w:rsidR="006746EF" w:rsidRPr="00E8664F">
              <w:t>, Geography (</w:t>
            </w:r>
            <w:r w:rsidR="00F97B2B">
              <w:t>Stage 5</w:t>
            </w:r>
            <w:r w:rsidR="006746EF" w:rsidRPr="00E8664F">
              <w:t>) – sample assessment task 2 notification – Changing places, Geography (</w:t>
            </w:r>
            <w:r w:rsidR="00F97B2B">
              <w:t>Stage 5</w:t>
            </w:r>
            <w:r w:rsidR="006746EF" w:rsidRPr="00E8664F">
              <w:t>) – sample assessment task 2 notification – support material – Changing places</w:t>
            </w:r>
          </w:p>
          <w:p w14:paraId="27B0CDDA" w14:textId="19160B93" w:rsidR="00212F96" w:rsidRPr="00E8664F" w:rsidRDefault="006746EF" w:rsidP="00E8664F">
            <w:r w:rsidRPr="00E8664F">
              <w:t>Related slides</w:t>
            </w:r>
            <w:r w:rsidR="00A32F18">
              <w:t>:</w:t>
            </w:r>
            <w:r w:rsidRPr="00E8664F">
              <w:t xml:space="preserve"> </w:t>
            </w:r>
            <w:r w:rsidR="00E8664F" w:rsidRPr="00E8664F">
              <w:t>Fieldwork report – Geography (Year 9) – Changing places</w:t>
            </w:r>
          </w:p>
          <w:p w14:paraId="4D249FFF" w14:textId="42A7D979" w:rsidR="007B3E60" w:rsidRPr="00B16460" w:rsidRDefault="002F1584" w:rsidP="007B3E60">
            <w:pPr>
              <w:rPr>
                <w:rStyle w:val="Strong"/>
              </w:rPr>
            </w:pPr>
            <w:r>
              <w:rPr>
                <w:rStyle w:val="Strong"/>
              </w:rPr>
              <w:t>Beginning the lesson</w:t>
            </w:r>
          </w:p>
          <w:p w14:paraId="111ACC23" w14:textId="4984A810"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C160DAA" w14:textId="3195776E"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05172062" w14:textId="77777777" w:rsidR="007B3E60" w:rsidRDefault="007B3E60" w:rsidP="007B3E60">
            <w:pPr>
              <w:rPr>
                <w:rStyle w:val="Strong"/>
                <w:b w:val="0"/>
                <w:bCs w:val="0"/>
              </w:rPr>
            </w:pPr>
            <w:r w:rsidRPr="00532CE8">
              <w:rPr>
                <w:rStyle w:val="Strong"/>
                <w:b w:val="0"/>
                <w:bCs w:val="0"/>
              </w:rPr>
              <w:t>Students develop an</w:t>
            </w:r>
            <w:r>
              <w:rPr>
                <w:rStyle w:val="Strong"/>
                <w:b w:val="0"/>
                <w:bCs w:val="0"/>
              </w:rPr>
              <w:t xml:space="preserve"> understanding of:</w:t>
            </w:r>
          </w:p>
          <w:p w14:paraId="5CCF118E" w14:textId="77777777" w:rsidR="00111FFE" w:rsidRDefault="00532CE8" w:rsidP="00721039">
            <w:pPr>
              <w:pStyle w:val="ListBullet"/>
            </w:pPr>
            <w:r w:rsidRPr="00532CE8">
              <w:t>the structure and purpose of a geographical fieldwork report</w:t>
            </w:r>
          </w:p>
          <w:p w14:paraId="350C31FB" w14:textId="77777777" w:rsidR="00111FFE" w:rsidRDefault="00532CE8" w:rsidP="00721039">
            <w:pPr>
              <w:pStyle w:val="ListBullet"/>
            </w:pPr>
            <w:r w:rsidRPr="00532CE8">
              <w:t>how to organise fieldwork data into findings and analysis</w:t>
            </w:r>
          </w:p>
          <w:p w14:paraId="54EB457D" w14:textId="77777777" w:rsidR="00111FFE" w:rsidRDefault="00532CE8" w:rsidP="00721039">
            <w:pPr>
              <w:pStyle w:val="ListBullet"/>
            </w:pPr>
            <w:r w:rsidRPr="00532CE8">
              <w:t>how to use evidence to support geographical conclusions</w:t>
            </w:r>
          </w:p>
          <w:p w14:paraId="1A925FE7" w14:textId="1136C6A3" w:rsidR="00532CE8" w:rsidRDefault="00532CE8" w:rsidP="00721039">
            <w:pPr>
              <w:pStyle w:val="ListBullet"/>
            </w:pPr>
            <w:r w:rsidRPr="00532CE8">
              <w:t>how to communicate inquiry findings using appropriate terminology</w:t>
            </w:r>
            <w:r w:rsidR="00324872">
              <w:t>.</w:t>
            </w:r>
          </w:p>
          <w:p w14:paraId="6645B81E" w14:textId="0F110250" w:rsidR="007B3E60" w:rsidRDefault="007B3E60" w:rsidP="007B3E60">
            <w:pPr>
              <w:rPr>
                <w:rStyle w:val="Strong"/>
                <w:b w:val="0"/>
                <w:bCs w:val="0"/>
              </w:rPr>
            </w:pPr>
            <w:r w:rsidRPr="00532CE8">
              <w:rPr>
                <w:rStyle w:val="Strong"/>
                <w:b w:val="0"/>
                <w:bCs w:val="0"/>
              </w:rPr>
              <w:lastRenderedPageBreak/>
              <w:t>Success</w:t>
            </w:r>
            <w:r w:rsidRPr="004165DB">
              <w:rPr>
                <w:rStyle w:val="Strong"/>
                <w:b w:val="0"/>
                <w:bCs w:val="0"/>
              </w:rPr>
              <w:t xml:space="preserve"> criteria</w:t>
            </w:r>
          </w:p>
          <w:p w14:paraId="1BB54006" w14:textId="77777777" w:rsidR="007B3E60" w:rsidRPr="00392752" w:rsidRDefault="007B3E60" w:rsidP="007B3E60">
            <w:pPr>
              <w:rPr>
                <w:rStyle w:val="Strong"/>
                <w:b w:val="0"/>
                <w:bCs w:val="0"/>
              </w:rPr>
            </w:pPr>
            <w:r w:rsidRPr="00392752">
              <w:rPr>
                <w:rStyle w:val="Strong"/>
                <w:b w:val="0"/>
                <w:bCs w:val="0"/>
              </w:rPr>
              <w:t xml:space="preserve">I can: </w:t>
            </w:r>
          </w:p>
          <w:p w14:paraId="311B9CCF" w14:textId="77777777" w:rsidR="00532CE8" w:rsidRDefault="00532CE8" w:rsidP="00721039">
            <w:pPr>
              <w:pStyle w:val="ListBullet"/>
            </w:pPr>
            <w:r w:rsidRPr="00532CE8">
              <w:t>identify the key sections of a fieldwork report</w:t>
            </w:r>
          </w:p>
          <w:p w14:paraId="33E15047" w14:textId="77777777" w:rsidR="00532CE8" w:rsidRDefault="00532CE8" w:rsidP="00721039">
            <w:pPr>
              <w:pStyle w:val="ListBullet"/>
            </w:pPr>
            <w:r w:rsidRPr="00532CE8">
              <w:t>organise primary and secondary data into logical sections</w:t>
            </w:r>
          </w:p>
          <w:p w14:paraId="312DD794" w14:textId="77777777" w:rsidR="00532CE8" w:rsidRDefault="00532CE8" w:rsidP="00721039">
            <w:pPr>
              <w:pStyle w:val="ListBullet"/>
            </w:pPr>
            <w:r w:rsidRPr="00532CE8">
              <w:t>analyse fieldwork findings using geographical terminology</w:t>
            </w:r>
          </w:p>
          <w:p w14:paraId="701DAAB0" w14:textId="77777777" w:rsidR="00532CE8" w:rsidRDefault="00532CE8" w:rsidP="00721039">
            <w:pPr>
              <w:pStyle w:val="ListBullet"/>
            </w:pPr>
            <w:r w:rsidRPr="00532CE8">
              <w:t>draw conclusions supported by evidence</w:t>
            </w:r>
          </w:p>
          <w:p w14:paraId="0FFA440B" w14:textId="165B2025" w:rsidR="00532CE8" w:rsidRDefault="00532CE8" w:rsidP="00721039">
            <w:pPr>
              <w:pStyle w:val="ListBullet"/>
            </w:pPr>
            <w:r w:rsidRPr="00532CE8">
              <w:t>edit and refine my report using provided scaffolds</w:t>
            </w:r>
            <w:r w:rsidR="00324872">
              <w:t>.</w:t>
            </w:r>
          </w:p>
          <w:p w14:paraId="3BCBEC2B" w14:textId="39F5E157" w:rsidR="00C3662C" w:rsidRDefault="00C3662C" w:rsidP="00C3662C">
            <w:r>
              <w:t xml:space="preserve">Use </w:t>
            </w:r>
            <w:hyperlink r:id="rId143" w:history="1">
              <w:r w:rsidRPr="0081794D">
                <w:rPr>
                  <w:rStyle w:val="Hyperlink"/>
                </w:rPr>
                <w:t>Connecting learning</w:t>
              </w:r>
            </w:hyperlink>
            <w:r>
              <w:t xml:space="preserve"> to activate prior knowledge of </w:t>
            </w:r>
            <w:r w:rsidR="003979AA">
              <w:t>geographical inquiry.</w:t>
            </w:r>
            <w:r>
              <w:t xml:space="preserve"> </w:t>
            </w:r>
            <w:r w:rsidR="000B3EF8">
              <w:t>Ask the question</w:t>
            </w:r>
            <w:r w:rsidR="00AE4C11">
              <w:t>:</w:t>
            </w:r>
            <w:r w:rsidR="000B3EF8">
              <w:t xml:space="preserve"> Why is communicating your findings an essential final stage of the geographical inquiry process?</w:t>
            </w:r>
            <w:r w:rsidR="001841A2">
              <w:t xml:space="preserve"> Students </w:t>
            </w:r>
            <w:hyperlink r:id="rId144" w:history="1">
              <w:r w:rsidR="00AE4C11" w:rsidRPr="00A7545F">
                <w:rPr>
                  <w:rStyle w:val="Hyperlink"/>
                </w:rPr>
                <w:t>Think</w:t>
              </w:r>
              <w:r w:rsidR="00AE4C11">
                <w:rPr>
                  <w:rStyle w:val="Hyperlink"/>
                </w:rPr>
                <w:t>-</w:t>
              </w:r>
              <w:r w:rsidR="00AE4C11" w:rsidRPr="00A7545F">
                <w:rPr>
                  <w:rStyle w:val="Hyperlink"/>
                </w:rPr>
                <w:t>Pair</w:t>
              </w:r>
              <w:r w:rsidR="00AE4C11">
                <w:rPr>
                  <w:rStyle w:val="Hyperlink"/>
                </w:rPr>
                <w:t>-</w:t>
              </w:r>
              <w:r w:rsidR="00AE4C11" w:rsidRPr="00A7545F">
                <w:rPr>
                  <w:rStyle w:val="Hyperlink"/>
                </w:rPr>
                <w:t>Share</w:t>
              </w:r>
            </w:hyperlink>
            <w:r w:rsidR="001841A2">
              <w:t xml:space="preserve"> their responses. </w:t>
            </w:r>
          </w:p>
          <w:p w14:paraId="050FEBD7" w14:textId="77777777" w:rsidR="001720DB" w:rsidRDefault="001720DB" w:rsidP="001720DB">
            <w:pPr>
              <w:rPr>
                <w:b/>
                <w:bCs/>
              </w:rPr>
            </w:pPr>
            <w:r w:rsidRPr="004165DB">
              <w:rPr>
                <w:b/>
                <w:bCs/>
              </w:rPr>
              <w:t>Core le</w:t>
            </w:r>
            <w:r>
              <w:rPr>
                <w:b/>
                <w:bCs/>
              </w:rPr>
              <w:t>sson</w:t>
            </w:r>
          </w:p>
          <w:p w14:paraId="2C3AA431" w14:textId="6ADC579A" w:rsidR="003836B5" w:rsidRDefault="003836B5" w:rsidP="003836B5">
            <w:pPr>
              <w:pStyle w:val="FeatureBox2"/>
            </w:pPr>
            <w:r w:rsidRPr="006C6F76">
              <w:rPr>
                <w:b/>
                <w:bCs/>
              </w:rPr>
              <w:t>Note:</w:t>
            </w:r>
            <w:r w:rsidRPr="006C6F76">
              <w:t xml:space="preserve"> teachers should engage with </w:t>
            </w:r>
            <w:r w:rsidR="00603FA3">
              <w:t>Related s</w:t>
            </w:r>
            <w:r w:rsidRPr="006C6F76">
              <w:t>lide</w:t>
            </w:r>
            <w:r w:rsidR="00603FA3">
              <w:t>s – Fieldwork report</w:t>
            </w:r>
            <w:r w:rsidR="00AE4C11">
              <w:t xml:space="preserve"> – </w:t>
            </w:r>
            <w:r w:rsidR="00AE4C11" w:rsidRPr="00AE4C11">
              <w:t>Geography (Year 9) – Changing places</w:t>
            </w:r>
            <w:r w:rsidRPr="006C6F76">
              <w:t xml:space="preserve"> at this point in the program. </w:t>
            </w:r>
          </w:p>
          <w:p w14:paraId="502B09E8" w14:textId="48495820" w:rsidR="003836B5" w:rsidRDefault="003836B5" w:rsidP="003836B5">
            <w:r w:rsidRPr="00D5135B">
              <w:t>Student</w:t>
            </w:r>
            <w:r>
              <w:t>s complete</w:t>
            </w:r>
            <w:r w:rsidR="005510C2">
              <w:t xml:space="preserve"> </w:t>
            </w:r>
            <w:r>
              <w:t>post</w:t>
            </w:r>
            <w:r w:rsidR="006301F7">
              <w:t>-</w:t>
            </w:r>
            <w:r>
              <w:t xml:space="preserve">fieldwork </w:t>
            </w:r>
            <w:r w:rsidR="006301F7">
              <w:t>using Geography (</w:t>
            </w:r>
            <w:r w:rsidR="00F97B2B">
              <w:t>Stage 5</w:t>
            </w:r>
            <w:r w:rsidR="006301F7">
              <w:t xml:space="preserve">) – sample assessment task 2 </w:t>
            </w:r>
            <w:r w:rsidR="006301F7">
              <w:lastRenderedPageBreak/>
              <w:t xml:space="preserve">notification – support material – Changing places </w:t>
            </w:r>
            <w:r>
              <w:t>at this point in the program (</w:t>
            </w:r>
            <w:r w:rsidRPr="004E1F56">
              <w:t xml:space="preserve">Activity </w:t>
            </w:r>
            <w:r>
              <w:t xml:space="preserve">1). </w:t>
            </w:r>
          </w:p>
          <w:p w14:paraId="1E27EF43" w14:textId="34CBC903" w:rsidR="003836B5" w:rsidRDefault="003836B5" w:rsidP="003836B5">
            <w:r>
              <w:t xml:space="preserve">Use </w:t>
            </w:r>
            <w:r w:rsidR="00603FA3">
              <w:t xml:space="preserve">Related slides </w:t>
            </w:r>
            <w:r w:rsidR="00F45F51">
              <w:t>–</w:t>
            </w:r>
            <w:r w:rsidR="00603FA3">
              <w:t xml:space="preserve"> </w:t>
            </w:r>
            <w:r w:rsidR="00F45F51">
              <w:t>Fieldwork report</w:t>
            </w:r>
            <w:r>
              <w:t xml:space="preserve"> </w:t>
            </w:r>
            <w:r w:rsidR="006301F7">
              <w:t xml:space="preserve">– </w:t>
            </w:r>
            <w:r w:rsidR="006301F7" w:rsidRPr="00AE4C11">
              <w:t>Geography (Year 9) – Changing places</w:t>
            </w:r>
            <w:r w:rsidR="006301F7" w:rsidRPr="006C6F76">
              <w:t xml:space="preserve"> </w:t>
            </w:r>
            <w:r>
              <w:t xml:space="preserve">to explain the process of writing a fieldwork report. </w:t>
            </w:r>
          </w:p>
          <w:p w14:paraId="1498BD3C" w14:textId="1C0C69A5" w:rsidR="00F84A41" w:rsidRPr="00F84A41" w:rsidRDefault="003836B5" w:rsidP="00F84A41">
            <w:pPr>
              <w:rPr>
                <w:b/>
                <w:bCs/>
              </w:rPr>
            </w:pPr>
            <w:r>
              <w:t>Provide sentence stems or a modelled sample to support students in the crafting of their report.</w:t>
            </w:r>
          </w:p>
          <w:p w14:paraId="650FF22E" w14:textId="5822DF3A" w:rsidR="00272249" w:rsidRPr="00272249" w:rsidRDefault="00CA05A4" w:rsidP="00272249">
            <w:pPr>
              <w:pStyle w:val="FeatureBox2"/>
            </w:pPr>
            <w:r w:rsidRPr="00CA05A4">
              <w:rPr>
                <w:b/>
                <w:bCs/>
              </w:rPr>
              <w:t>Note</w:t>
            </w:r>
            <w:r>
              <w:t xml:space="preserve">: </w:t>
            </w:r>
            <w:r w:rsidR="006301F7">
              <w:t xml:space="preserve">model </w:t>
            </w:r>
            <w:r w:rsidR="00C861BF">
              <w:t xml:space="preserve">for </w:t>
            </w:r>
            <w:r>
              <w:t>students how to transcribe field notes into analytical writing. For example</w:t>
            </w:r>
            <w:r w:rsidR="00C861BF">
              <w:t xml:space="preserve">, </w:t>
            </w:r>
            <w:r w:rsidR="006301F7">
              <w:t>‘M</w:t>
            </w:r>
            <w:r w:rsidR="00272249" w:rsidRPr="00272249">
              <w:t>y observation was increased traffic. In my report, I would write: Increased traffic volumes suggest population growth and increased commuting patterns.</w:t>
            </w:r>
            <w:r w:rsidR="006301F7">
              <w:t>’</w:t>
            </w:r>
          </w:p>
          <w:p w14:paraId="0DA23BE7" w14:textId="4B34C5A7" w:rsidR="00306439" w:rsidRPr="002339A5" w:rsidRDefault="00E62343" w:rsidP="00C807A3">
            <w:pPr>
              <w:pStyle w:val="FeatureBox4"/>
            </w:pPr>
            <w:r w:rsidRPr="00C807A3">
              <w:rPr>
                <w:b/>
                <w:bCs/>
              </w:rPr>
              <w:t>Differentiation:</w:t>
            </w:r>
            <w:r>
              <w:t xml:space="preserve"> where a</w:t>
            </w:r>
            <w:r w:rsidR="00306439" w:rsidRPr="00C807A3">
              <w:t xml:space="preserve">dditional </w:t>
            </w:r>
            <w:r w:rsidR="00BF6B89" w:rsidRPr="00C807A3">
              <w:t>support</w:t>
            </w:r>
            <w:r>
              <w:t xml:space="preserve"> is required</w:t>
            </w:r>
            <w:r w:rsidR="00306439">
              <w:t xml:space="preserve"> </w:t>
            </w:r>
            <w:r w:rsidR="00BF6B89">
              <w:t>p</w:t>
            </w:r>
            <w:r w:rsidR="00306439" w:rsidRPr="00C861BF">
              <w:t xml:space="preserve">rovide a modelled </w:t>
            </w:r>
            <w:r w:rsidR="002339A5">
              <w:t xml:space="preserve">short </w:t>
            </w:r>
            <w:r w:rsidR="00306439" w:rsidRPr="00C861BF">
              <w:t>paragraph sample to support less confident writers. Encourage students to explicitly link findings back to inquiry questions to strengthen analytical cohesion.</w:t>
            </w:r>
          </w:p>
          <w:p w14:paraId="4ED743FD" w14:textId="7CFD1F71" w:rsidR="001720DB" w:rsidRDefault="001720DB" w:rsidP="001720DB">
            <w:pPr>
              <w:rPr>
                <w:b/>
                <w:bCs/>
              </w:rPr>
            </w:pPr>
            <w:r w:rsidRPr="004165DB">
              <w:rPr>
                <w:b/>
                <w:bCs/>
              </w:rPr>
              <w:t>Concluding the le</w:t>
            </w:r>
            <w:r>
              <w:rPr>
                <w:b/>
                <w:bCs/>
              </w:rPr>
              <w:t>s</w:t>
            </w:r>
            <w:r w:rsidRPr="007C692A">
              <w:rPr>
                <w:b/>
                <w:bCs/>
              </w:rPr>
              <w:t>son</w:t>
            </w:r>
          </w:p>
          <w:p w14:paraId="11421BD9" w14:textId="00435B58" w:rsidR="00851383" w:rsidRDefault="00851383" w:rsidP="001720DB">
            <w:r>
              <w:t xml:space="preserve">Students complete a </w:t>
            </w:r>
            <w:r w:rsidR="00983F69">
              <w:t>method check</w:t>
            </w:r>
            <w:r>
              <w:t xml:space="preserve"> using </w:t>
            </w:r>
            <w:hyperlink r:id="rId145" w:history="1">
              <w:r w:rsidR="009D0FDE">
                <w:rPr>
                  <w:rStyle w:val="Hyperlink"/>
                </w:rPr>
                <w:t>e</w:t>
              </w:r>
              <w:r w:rsidRPr="00EC226B">
                <w:rPr>
                  <w:rStyle w:val="Hyperlink"/>
                </w:rPr>
                <w:t>xit tickets</w:t>
              </w:r>
            </w:hyperlink>
            <w:r w:rsidR="00983F69">
              <w:t xml:space="preserve"> by identifying:</w:t>
            </w:r>
          </w:p>
          <w:p w14:paraId="1F5C83A1" w14:textId="78E76547" w:rsidR="00983F69" w:rsidRDefault="00E87F40" w:rsidP="00505B55">
            <w:pPr>
              <w:pStyle w:val="ListParagraph"/>
              <w:numPr>
                <w:ilvl w:val="0"/>
                <w:numId w:val="60"/>
              </w:numPr>
            </w:pPr>
            <w:r>
              <w:t xml:space="preserve">one </w:t>
            </w:r>
            <w:r w:rsidR="00983F69">
              <w:t>example of primary data collected</w:t>
            </w:r>
          </w:p>
          <w:p w14:paraId="33F89E56" w14:textId="60254841" w:rsidR="00983F69" w:rsidRDefault="00E87F40" w:rsidP="00505B55">
            <w:pPr>
              <w:pStyle w:val="ListParagraph"/>
              <w:numPr>
                <w:ilvl w:val="0"/>
                <w:numId w:val="60"/>
              </w:numPr>
            </w:pPr>
            <w:r>
              <w:t xml:space="preserve">one </w:t>
            </w:r>
            <w:r w:rsidR="00983F69">
              <w:t>example of secondary data used</w:t>
            </w:r>
          </w:p>
          <w:p w14:paraId="31CB786C" w14:textId="1151E25F" w:rsidR="00983F69" w:rsidRDefault="00E87F40" w:rsidP="00505B55">
            <w:pPr>
              <w:pStyle w:val="ListParagraph"/>
              <w:numPr>
                <w:ilvl w:val="0"/>
                <w:numId w:val="60"/>
              </w:numPr>
            </w:pPr>
            <w:r>
              <w:lastRenderedPageBreak/>
              <w:t xml:space="preserve">why </w:t>
            </w:r>
            <w:r w:rsidR="00004DC3">
              <w:t xml:space="preserve">including both primary and secondary data strengthens a geographical report. </w:t>
            </w:r>
          </w:p>
          <w:p w14:paraId="54E4B67C" w14:textId="5A0BC99B" w:rsidR="001720DB" w:rsidRDefault="001720DB" w:rsidP="001720DB">
            <w:pPr>
              <w:rPr>
                <w:b/>
                <w:bCs/>
              </w:rPr>
            </w:pPr>
            <w:r>
              <w:rPr>
                <w:b/>
                <w:bCs/>
              </w:rPr>
              <w:t>Evidence of learning</w:t>
            </w:r>
          </w:p>
          <w:p w14:paraId="1CE6D417" w14:textId="71209FE0" w:rsidR="001F2A29" w:rsidRDefault="001F2A29" w:rsidP="001720DB">
            <w:r w:rsidRPr="001F2A29">
              <w:t>Students demonstrate an understanding of the fieldwork process and report writing by:</w:t>
            </w:r>
          </w:p>
          <w:p w14:paraId="5094B7AA" w14:textId="77777777" w:rsidR="001F2A29" w:rsidRDefault="001F2A29" w:rsidP="00721039">
            <w:pPr>
              <w:pStyle w:val="ListBullet"/>
            </w:pPr>
            <w:r w:rsidRPr="001F2A29">
              <w:t>structuring their report according to the geographical inquiry framework</w:t>
            </w:r>
          </w:p>
          <w:p w14:paraId="78C5E778" w14:textId="77777777" w:rsidR="001F2A29" w:rsidRDefault="001F2A29" w:rsidP="00721039">
            <w:pPr>
              <w:pStyle w:val="ListBullet"/>
            </w:pPr>
            <w:r w:rsidRPr="001F2A29">
              <w:t>incorporating both primary and secondary data as evidence</w:t>
            </w:r>
          </w:p>
          <w:p w14:paraId="1A2C0F00" w14:textId="77777777" w:rsidR="001F2A29" w:rsidRDefault="001F2A29" w:rsidP="00721039">
            <w:pPr>
              <w:pStyle w:val="ListBullet"/>
            </w:pPr>
            <w:r w:rsidRPr="001F2A29">
              <w:t>analysing observed changes using economic, social, environmental and political factors</w:t>
            </w:r>
          </w:p>
          <w:p w14:paraId="0B641C51" w14:textId="77777777" w:rsidR="001F2A29" w:rsidRDefault="001F2A29" w:rsidP="00721039">
            <w:pPr>
              <w:pStyle w:val="ListBullet"/>
            </w:pPr>
            <w:r w:rsidRPr="001F2A29">
              <w:t>drawing supported conclusions about local change</w:t>
            </w:r>
          </w:p>
          <w:p w14:paraId="1AC660B6" w14:textId="3976FD0B" w:rsidR="001720DB" w:rsidRPr="009A4A44" w:rsidRDefault="001F2A29" w:rsidP="00721039">
            <w:pPr>
              <w:pStyle w:val="ListBullet"/>
              <w:rPr>
                <w:rStyle w:val="Strong"/>
                <w:b w:val="0"/>
                <w:bCs w:val="0"/>
              </w:rPr>
            </w:pPr>
            <w:r w:rsidRPr="001F2A29">
              <w:t>completing post-fieldwork assessment tasks using appropriate academic language</w:t>
            </w:r>
            <w:r w:rsidR="000B3EF8">
              <w:t>.</w:t>
            </w:r>
          </w:p>
        </w:tc>
        <w:tc>
          <w:tcPr>
            <w:tcW w:w="1526" w:type="dxa"/>
          </w:tcPr>
          <w:p w14:paraId="4778D6BF" w14:textId="77777777" w:rsidR="001720DB" w:rsidRPr="00B16460" w:rsidRDefault="001720DB" w:rsidP="001720DB">
            <w:pPr>
              <w:rPr>
                <w:rStyle w:val="Strong"/>
              </w:rPr>
            </w:pPr>
          </w:p>
        </w:tc>
      </w:tr>
    </w:tbl>
    <w:p w14:paraId="573DBB46" w14:textId="77777777" w:rsidR="00C15D78" w:rsidRDefault="00C15D78">
      <w:pPr>
        <w:suppressAutoHyphens w:val="0"/>
        <w:spacing w:before="0" w:after="160" w:line="259" w:lineRule="auto"/>
      </w:pPr>
      <w:bookmarkStart w:id="10" w:name="_Toc112681291"/>
      <w:r>
        <w:lastRenderedPageBreak/>
        <w:br w:type="page"/>
      </w:r>
    </w:p>
    <w:p w14:paraId="76463DB9" w14:textId="7AD674F5" w:rsidR="00C15D78" w:rsidRDefault="00C15D78" w:rsidP="00C15D78">
      <w:pPr>
        <w:pStyle w:val="Heading1"/>
      </w:pPr>
      <w:bookmarkStart w:id="11" w:name="_Toc225526951"/>
      <w:r>
        <w:lastRenderedPageBreak/>
        <w:t xml:space="preserve">Learning sequence 2 – </w:t>
      </w:r>
      <w:r w:rsidR="00AD6E9F">
        <w:t>movement of people</w:t>
      </w:r>
      <w:bookmarkEnd w:id="11"/>
    </w:p>
    <w:p w14:paraId="7FBAE57A" w14:textId="4B7C4009" w:rsidR="00C15D78" w:rsidRPr="00EA1427" w:rsidRDefault="00C15D78" w:rsidP="00C15D78">
      <w:pPr>
        <w:rPr>
          <w:iCs/>
        </w:rPr>
      </w:pPr>
      <w:r w:rsidRPr="00094D53">
        <w:t xml:space="preserve">The following learning sequence is designed to be completed in approximately </w:t>
      </w:r>
      <w:r w:rsidR="0007516B">
        <w:t>14</w:t>
      </w:r>
      <w:r w:rsidRPr="00094D53">
        <w:t xml:space="preserve"> hours. Teachers should be aware that this learning sequence is part of a 40-hour program that has been designed on the premise that schools are teaching </w:t>
      </w:r>
      <w:r>
        <w:t>two 60-minute</w:t>
      </w:r>
      <w:r w:rsidRPr="00094D53">
        <w:t xml:space="preserve"> lessons per week for the duration of 2 terms in </w:t>
      </w:r>
      <w:r>
        <w:t>Y</w:t>
      </w:r>
      <w:r w:rsidRPr="00094D53">
        <w:t xml:space="preserve">ear </w:t>
      </w:r>
      <w:r>
        <w:t>9</w:t>
      </w:r>
      <w:r w:rsidRPr="00094D53">
        <w:t>. Schools should adjust learning sequences and associated lessons to fit timetabling for their context.</w:t>
      </w:r>
    </w:p>
    <w:p w14:paraId="4CA687B0" w14:textId="77777777" w:rsidR="000016E2" w:rsidRPr="00D8430D" w:rsidRDefault="000016E2" w:rsidP="000016E2">
      <w:pPr>
        <w:pStyle w:val="Caption"/>
        <w:rPr>
          <w:noProof/>
        </w:rPr>
      </w:pPr>
      <w:r>
        <w:t xml:space="preserve">Table </w:t>
      </w:r>
      <w:fldSimple w:instr=" SEQ Table \* ARABIC ">
        <w:r>
          <w:rPr>
            <w:noProof/>
          </w:rPr>
          <w:t>2</w:t>
        </w:r>
      </w:fldSimple>
      <w:r>
        <w:t xml:space="preserve"> </w:t>
      </w:r>
      <w:r>
        <w:rPr>
          <w:noProof/>
        </w:rPr>
        <w:t>– Learning sequence 2 details</w:t>
      </w:r>
    </w:p>
    <w:tbl>
      <w:tblPr>
        <w:tblStyle w:val="Tableheader"/>
        <w:tblW w:w="5000" w:type="pct"/>
        <w:tblLook w:val="0620" w:firstRow="1" w:lastRow="0" w:firstColumn="0" w:lastColumn="0" w:noHBand="1" w:noVBand="1"/>
        <w:tblDescription w:val="Table outlines the outcomes, content, teaching and learning activities, and registration for the lesson sequence. Registration column is blank."/>
      </w:tblPr>
      <w:tblGrid>
        <w:gridCol w:w="3256"/>
        <w:gridCol w:w="9780"/>
        <w:gridCol w:w="1526"/>
      </w:tblGrid>
      <w:tr w:rsidR="00A71ED6" w14:paraId="03AFB395" w14:textId="77777777">
        <w:trPr>
          <w:cnfStyle w:val="100000000000" w:firstRow="1" w:lastRow="0" w:firstColumn="0" w:lastColumn="0" w:oddVBand="0" w:evenVBand="0" w:oddHBand="0" w:evenHBand="0" w:firstRowFirstColumn="0" w:firstRowLastColumn="0" w:lastRowFirstColumn="0" w:lastRowLastColumn="0"/>
        </w:trPr>
        <w:tc>
          <w:tcPr>
            <w:tcW w:w="3256" w:type="dxa"/>
          </w:tcPr>
          <w:p w14:paraId="3B55CBE8" w14:textId="77777777" w:rsidR="00C15D78" w:rsidRDefault="00C15D78">
            <w:r>
              <w:t>Lessons</w:t>
            </w:r>
          </w:p>
        </w:tc>
        <w:tc>
          <w:tcPr>
            <w:tcW w:w="9780" w:type="dxa"/>
          </w:tcPr>
          <w:p w14:paraId="657C67D5" w14:textId="77777777" w:rsidR="00C15D78" w:rsidRDefault="00C15D78">
            <w:r w:rsidRPr="00CF6572">
              <w:t>Teaching and learning activities</w:t>
            </w:r>
          </w:p>
        </w:tc>
        <w:tc>
          <w:tcPr>
            <w:tcW w:w="1526" w:type="dxa"/>
          </w:tcPr>
          <w:p w14:paraId="70A84D70" w14:textId="77777777" w:rsidR="00C15D78" w:rsidRPr="00CF6572" w:rsidRDefault="00C15D78">
            <w:r>
              <w:t>Registration</w:t>
            </w:r>
          </w:p>
        </w:tc>
      </w:tr>
      <w:tr w:rsidR="00A71ED6" w14:paraId="1C58B059" w14:textId="77777777">
        <w:tc>
          <w:tcPr>
            <w:tcW w:w="3256" w:type="dxa"/>
          </w:tcPr>
          <w:p w14:paraId="10CBD313" w14:textId="4B7A4EC8" w:rsidR="00193E51" w:rsidRPr="009A2C27" w:rsidRDefault="00193E51">
            <w:pPr>
              <w:widowControl/>
              <w:mirrorIndents w:val="0"/>
            </w:pPr>
            <w:r w:rsidRPr="009A2C27">
              <w:rPr>
                <w:b/>
                <w:bCs/>
              </w:rPr>
              <w:t>Lesson 1</w:t>
            </w:r>
            <w:r>
              <w:rPr>
                <w:b/>
                <w:bCs/>
              </w:rPr>
              <w:t>7</w:t>
            </w:r>
            <w:r w:rsidRPr="009A2C27">
              <w:t xml:space="preserve"> </w:t>
            </w:r>
            <w:r w:rsidRPr="00C807A3">
              <w:rPr>
                <w:b/>
                <w:bCs/>
              </w:rPr>
              <w:t xml:space="preserve">– </w:t>
            </w:r>
            <w:r w:rsidR="008C3BD9" w:rsidRPr="00C807A3">
              <w:rPr>
                <w:b/>
                <w:bCs/>
              </w:rPr>
              <w:t>internal migration</w:t>
            </w:r>
          </w:p>
          <w:p w14:paraId="766D400A" w14:textId="041F1BED" w:rsidR="00193E51" w:rsidRPr="009A2C27" w:rsidRDefault="00193E51">
            <w:pPr>
              <w:widowControl/>
              <w:mirrorIndents w:val="0"/>
              <w:rPr>
                <w:b/>
                <w:bCs/>
              </w:rPr>
            </w:pPr>
            <w:r w:rsidRPr="009A2C27">
              <w:rPr>
                <w:b/>
                <w:bCs/>
              </w:rPr>
              <w:t>Outcome</w:t>
            </w:r>
            <w:r w:rsidR="00426294">
              <w:rPr>
                <w:b/>
                <w:bCs/>
              </w:rPr>
              <w:t>s</w:t>
            </w:r>
          </w:p>
          <w:p w14:paraId="0C3A53F2" w14:textId="7A9F2237"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583EAC0E" w14:textId="339DB55C" w:rsidR="00193E51"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w:t>
            </w:r>
            <w:r>
              <w:rPr>
                <w:noProof/>
              </w:rPr>
              <w:lastRenderedPageBreak/>
              <w:t>and contexts</w:t>
            </w:r>
          </w:p>
          <w:p w14:paraId="775B68A1" w14:textId="77777777" w:rsidR="00193E51" w:rsidRDefault="00193E51">
            <w:pPr>
              <w:widowControl/>
              <w:mirrorIndents w:val="0"/>
              <w:rPr>
                <w:b/>
              </w:rPr>
            </w:pPr>
            <w:r w:rsidRPr="009A2C27">
              <w:rPr>
                <w:b/>
              </w:rPr>
              <w:t>Content</w:t>
            </w:r>
          </w:p>
          <w:p w14:paraId="1FD733B2" w14:textId="77777777" w:rsidR="00DE7267" w:rsidRPr="00426EC7" w:rsidRDefault="00DE7267" w:rsidP="00DE7267">
            <w:pPr>
              <w:rPr>
                <w:bCs/>
              </w:rPr>
            </w:pPr>
            <w:r w:rsidRPr="00426EC7">
              <w:rPr>
                <w:bCs/>
              </w:rPr>
              <w:t>Thinking and working geographically</w:t>
            </w:r>
          </w:p>
          <w:p w14:paraId="1DE6ED10" w14:textId="77777777" w:rsidR="00DE7267" w:rsidRPr="00426EC7" w:rsidRDefault="00DE7267" w:rsidP="00DE7267">
            <w:pPr>
              <w:pStyle w:val="ListBullet"/>
            </w:pPr>
            <w:r w:rsidRPr="00426EC7">
              <w:t>Select and apply relevant geographical concepts</w:t>
            </w:r>
          </w:p>
          <w:p w14:paraId="3F213789" w14:textId="77777777" w:rsidR="00DE7267" w:rsidRPr="00426EC7" w:rsidRDefault="00DE7267" w:rsidP="00DE7267">
            <w:pPr>
              <w:pStyle w:val="ListBullet"/>
            </w:pPr>
            <w:r w:rsidRPr="00426EC7">
              <w:t>Engage in geographical inquiry using geographical information</w:t>
            </w:r>
          </w:p>
          <w:p w14:paraId="077C9F53" w14:textId="77777777" w:rsidR="00DE7267" w:rsidRPr="00426EC7" w:rsidRDefault="00DE7267" w:rsidP="00DE7267">
            <w:pPr>
              <w:pStyle w:val="ListBullet"/>
            </w:pPr>
            <w:r w:rsidRPr="00426EC7">
              <w:t>Select a range of relevant geographical tools</w:t>
            </w:r>
          </w:p>
          <w:p w14:paraId="68D9E8A0" w14:textId="2C878498" w:rsidR="007749CE" w:rsidRPr="007749CE" w:rsidRDefault="007749CE">
            <w:pPr>
              <w:widowControl/>
              <w:mirrorIndents w:val="0"/>
              <w:rPr>
                <w:bCs/>
              </w:rPr>
            </w:pPr>
            <w:r w:rsidRPr="007749CE">
              <w:rPr>
                <w:bCs/>
              </w:rPr>
              <w:t>Movement of people</w:t>
            </w:r>
          </w:p>
          <w:p w14:paraId="74DF1CB2" w14:textId="321580E0" w:rsidR="00EB35AA" w:rsidRPr="00EB35AA" w:rsidRDefault="00EB35AA" w:rsidP="00505B55">
            <w:pPr>
              <w:pStyle w:val="ListBullet"/>
              <w:numPr>
                <w:ilvl w:val="0"/>
                <w:numId w:val="61"/>
              </w:numPr>
            </w:pPr>
            <w:r w:rsidRPr="00EB35AA">
              <w:t>Characteristics and trends of international migration to Australia</w:t>
            </w:r>
          </w:p>
          <w:p w14:paraId="423BDF4A" w14:textId="2E5CC310" w:rsidR="00193E51" w:rsidRPr="00EB35AA" w:rsidRDefault="00EB35AA" w:rsidP="00505B55">
            <w:pPr>
              <w:pStyle w:val="ListBullet"/>
              <w:numPr>
                <w:ilvl w:val="0"/>
                <w:numId w:val="61"/>
              </w:numPr>
            </w:pPr>
            <w:r w:rsidRPr="00EB35AA">
              <w:t xml:space="preserve">Reasons for international </w:t>
            </w:r>
            <w:r w:rsidRPr="00EB35AA">
              <w:lastRenderedPageBreak/>
              <w:t>migration to Australia</w:t>
            </w:r>
          </w:p>
          <w:p w14:paraId="0DF1FCF1" w14:textId="77777777" w:rsidR="00193E51" w:rsidRPr="009A2C27" w:rsidRDefault="00193E51">
            <w:pPr>
              <w:widowControl/>
              <w:mirrorIndents w:val="0"/>
              <w:rPr>
                <w:b/>
                <w:bCs/>
              </w:rPr>
            </w:pPr>
            <w:r w:rsidRPr="009A2C27">
              <w:rPr>
                <w:b/>
                <w:bCs/>
              </w:rPr>
              <w:t>Concepts</w:t>
            </w:r>
          </w:p>
          <w:p w14:paraId="3C103B55" w14:textId="77777777" w:rsidR="009C3A1C" w:rsidRDefault="009C3A1C" w:rsidP="009C3A1C">
            <w:pPr>
              <w:widowControl/>
              <w:mirrorIndents w:val="0"/>
            </w:pPr>
            <w:r w:rsidRPr="004C357E">
              <w:t>Place</w:t>
            </w:r>
          </w:p>
          <w:p w14:paraId="55C0F289" w14:textId="77777777" w:rsidR="009C3A1C" w:rsidRDefault="009C3A1C" w:rsidP="00721039">
            <w:pPr>
              <w:pStyle w:val="ListBullet"/>
            </w:pPr>
            <w:r w:rsidRPr="00243A07">
              <w:t>Characteristics of places</w:t>
            </w:r>
          </w:p>
          <w:p w14:paraId="6625569F" w14:textId="77777777" w:rsidR="009C3A1C" w:rsidRDefault="009C3A1C" w:rsidP="00505B55">
            <w:pPr>
              <w:pStyle w:val="ListBullet"/>
              <w:numPr>
                <w:ilvl w:val="0"/>
                <w:numId w:val="62"/>
              </w:numPr>
            </w:pPr>
            <w:r w:rsidRPr="00243A07">
              <w:t>The effect of local and global geographical processes, such as urbanisation, migration and climate change, on places and communities</w:t>
            </w:r>
          </w:p>
          <w:p w14:paraId="4178FE55" w14:textId="77777777" w:rsidR="009C3A1C" w:rsidRDefault="009C3A1C" w:rsidP="00426294">
            <w:r w:rsidRPr="00243A07">
              <w:t>Space</w:t>
            </w:r>
          </w:p>
          <w:p w14:paraId="59C1E449" w14:textId="77777777" w:rsidR="009C3A1C" w:rsidRDefault="009C3A1C" w:rsidP="00505B55">
            <w:pPr>
              <w:pStyle w:val="ListBullet"/>
              <w:numPr>
                <w:ilvl w:val="0"/>
                <w:numId w:val="62"/>
              </w:numPr>
            </w:pPr>
            <w:r>
              <w:t>Significance of location and spatial distribution</w:t>
            </w:r>
          </w:p>
          <w:p w14:paraId="7E5FA373" w14:textId="77777777" w:rsidR="009C3A1C" w:rsidRDefault="009C3A1C" w:rsidP="00505B55">
            <w:pPr>
              <w:pStyle w:val="ListBullet"/>
              <w:numPr>
                <w:ilvl w:val="0"/>
                <w:numId w:val="62"/>
              </w:numPr>
            </w:pPr>
            <w:r>
              <w:t>Ways people organise and manage the spaces where they live</w:t>
            </w:r>
          </w:p>
          <w:p w14:paraId="54778638" w14:textId="77777777" w:rsidR="009C3A1C" w:rsidRDefault="009C3A1C" w:rsidP="00426294">
            <w:r w:rsidRPr="0087287E">
              <w:t>Change</w:t>
            </w:r>
          </w:p>
          <w:p w14:paraId="0864F87A" w14:textId="77777777" w:rsidR="009C3A1C" w:rsidRDefault="009C3A1C" w:rsidP="00505B55">
            <w:pPr>
              <w:pStyle w:val="ListBullet"/>
              <w:numPr>
                <w:ilvl w:val="0"/>
                <w:numId w:val="63"/>
              </w:numPr>
            </w:pPr>
            <w:r>
              <w:lastRenderedPageBreak/>
              <w:t>Consequences of urbanisation</w:t>
            </w:r>
          </w:p>
          <w:p w14:paraId="45750F27" w14:textId="77777777" w:rsidR="00193E51" w:rsidRPr="009A2C27" w:rsidRDefault="00193E51">
            <w:pPr>
              <w:widowControl/>
              <w:mirrorIndents w:val="0"/>
              <w:rPr>
                <w:b/>
                <w:bCs/>
              </w:rPr>
            </w:pPr>
            <w:r w:rsidRPr="009A2C27">
              <w:rPr>
                <w:b/>
                <w:bCs/>
              </w:rPr>
              <w:t>Skills and tools</w:t>
            </w:r>
          </w:p>
          <w:p w14:paraId="36D3321F" w14:textId="51CB0027" w:rsidR="00193E51" w:rsidRPr="009A2C27" w:rsidRDefault="00DA5613">
            <w:pPr>
              <w:widowControl/>
              <w:mirrorIndents w:val="0"/>
            </w:pPr>
            <w:r>
              <w:t>Data and graphs</w:t>
            </w:r>
          </w:p>
          <w:p w14:paraId="7F9B22BE" w14:textId="77777777" w:rsidR="00193E51" w:rsidRPr="005B55F6" w:rsidRDefault="00DA5613" w:rsidP="00505B55">
            <w:pPr>
              <w:pStyle w:val="ListParagraph"/>
              <w:numPr>
                <w:ilvl w:val="0"/>
                <w:numId w:val="63"/>
              </w:numPr>
              <w:rPr>
                <w:b/>
                <w:bCs/>
              </w:rPr>
            </w:pPr>
            <w:r>
              <w:t>Datasets and data tables</w:t>
            </w:r>
          </w:p>
          <w:p w14:paraId="5F3698C4" w14:textId="2C86AFEB" w:rsidR="005B55F6" w:rsidRPr="005B55F6" w:rsidRDefault="005B55F6" w:rsidP="00505B55">
            <w:pPr>
              <w:pStyle w:val="ListParagraph"/>
              <w:numPr>
                <w:ilvl w:val="0"/>
                <w:numId w:val="63"/>
              </w:numPr>
              <w:rPr>
                <w:b/>
                <w:bCs/>
              </w:rPr>
            </w:pPr>
            <w:r>
              <w:t>Population profiles</w:t>
            </w:r>
          </w:p>
        </w:tc>
        <w:tc>
          <w:tcPr>
            <w:tcW w:w="9780" w:type="dxa"/>
          </w:tcPr>
          <w:p w14:paraId="4C8F784F" w14:textId="77777777" w:rsidR="00193E51" w:rsidRDefault="00193E51">
            <w:pPr>
              <w:rPr>
                <w:rStyle w:val="Strong"/>
              </w:rPr>
            </w:pPr>
            <w:r>
              <w:rPr>
                <w:rStyle w:val="Strong"/>
              </w:rPr>
              <w:lastRenderedPageBreak/>
              <w:t>Lesson overview</w:t>
            </w:r>
          </w:p>
          <w:p w14:paraId="37075820" w14:textId="4FF8CB21" w:rsidR="00193E51" w:rsidRDefault="00D0512A">
            <w:r w:rsidRPr="00D0512A">
              <w:t>This lesson consolidates students’ understanding of migration by introducing the concept of net migration and examining population movement patterns across Australia. Students explore different types of migration and analyse how migration trends are reflected in Census data. Through data interpretation and classification tasks, students investigate which states and territories are experiencing gains or losses in population and consider the economic, social, environmental and political factors influencing these patterns. The lesson strengthens students’ ability to interpret demographic data and identify migration trends at a national scale.</w:t>
            </w:r>
          </w:p>
          <w:p w14:paraId="2FCC8CE8" w14:textId="291C242C" w:rsidR="00193E51" w:rsidRDefault="00193E51">
            <w:r w:rsidRPr="00146CF4">
              <w:t>Suggested duration</w:t>
            </w:r>
            <w:r>
              <w:t xml:space="preserve">: </w:t>
            </w:r>
            <w:r w:rsidR="00720978">
              <w:t>one</w:t>
            </w:r>
            <w:r>
              <w:t xml:space="preserve"> hour</w:t>
            </w:r>
          </w:p>
          <w:p w14:paraId="55466C7B" w14:textId="3BA63AED" w:rsidR="00193E51" w:rsidRPr="00734D54" w:rsidRDefault="00193E51">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 xml:space="preserve">he progressions may assist teachers to identify, explicitly teach and monitor literacy and numeracy skills to support student learning of syllabus content and achievement of outcomes. The activities outlined in this lesson align to </w:t>
            </w:r>
            <w:r w:rsidRPr="00E02DC4">
              <w:rPr>
                <w:rFonts w:eastAsia="Aptos"/>
                <w:szCs w:val="22"/>
                <w:lang w:val="en-GB"/>
              </w:rPr>
              <w:lastRenderedPageBreak/>
              <w:t>indicators within</w:t>
            </w:r>
            <w:r>
              <w:rPr>
                <w:rFonts w:eastAsia="Aptos"/>
                <w:szCs w:val="22"/>
                <w:lang w:val="en-GB"/>
              </w:rPr>
              <w:t xml:space="preserve"> </w:t>
            </w:r>
            <w:r w:rsidR="00985FB6" w:rsidRPr="00985FB6">
              <w:rPr>
                <w:rFonts w:eastAsia="Aptos"/>
                <w:szCs w:val="22"/>
              </w:rPr>
              <w:t>CrT9</w:t>
            </w:r>
            <w:r w:rsidR="00D575D8">
              <w:rPr>
                <w:rFonts w:eastAsia="Aptos"/>
                <w:szCs w:val="22"/>
              </w:rPr>
              <w:t xml:space="preserve"> and </w:t>
            </w:r>
            <w:r w:rsidR="00D575D8" w:rsidRPr="00D575D8">
              <w:rPr>
                <w:rFonts w:eastAsia="Aptos"/>
                <w:szCs w:val="22"/>
              </w:rPr>
              <w:t>IRD7</w:t>
            </w:r>
            <w:r w:rsidR="00985FB6">
              <w:rPr>
                <w:rFonts w:eastAsia="Aptos"/>
                <w:szCs w:val="22"/>
              </w:rPr>
              <w:t>.</w:t>
            </w:r>
            <w:r w:rsidRPr="00EA5735">
              <w:rPr>
                <w:szCs w:val="22"/>
              </w:rPr>
              <w:t xml:space="preserve">Visit </w:t>
            </w:r>
            <w:hyperlink r:id="rId146">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9BCA079" w14:textId="1F250353" w:rsidR="00193E51" w:rsidRPr="00146CF4" w:rsidRDefault="00193E51">
            <w:r w:rsidRPr="00D0512A">
              <w:t>Prior learning</w:t>
            </w:r>
            <w:r w:rsidRPr="00146CF4">
              <w:t>:</w:t>
            </w:r>
            <w:r>
              <w:t xml:space="preserve"> </w:t>
            </w:r>
            <w:r w:rsidR="00720978">
              <w:t>s</w:t>
            </w:r>
            <w:r w:rsidR="00E335E0" w:rsidRPr="00E335E0">
              <w:t>tudents should understand migration as the movement of people and be able to distinguish between international, interstate and intrastate migration. They should be familiar with push and pull factors and have prior experience interpreting demographic data and thematic maps. Students should also have a foundational understanding of how the</w:t>
            </w:r>
            <w:r w:rsidR="00BF6B89">
              <w:t xml:space="preserve"> </w:t>
            </w:r>
            <w:r w:rsidR="00BF6B89" w:rsidRPr="00BF6B89">
              <w:t>Australian Bureau of Statistics</w:t>
            </w:r>
            <w:r w:rsidR="00E335E0" w:rsidRPr="00E335E0">
              <w:t xml:space="preserve"> collects population data in Australia.</w:t>
            </w:r>
          </w:p>
          <w:p w14:paraId="24650A1D" w14:textId="428F71CF" w:rsidR="00193E51" w:rsidRPr="00146CF4" w:rsidRDefault="00193E51">
            <w:r w:rsidRPr="00146CF4">
              <w:t xml:space="preserve">Key </w:t>
            </w:r>
            <w:r w:rsidRPr="005B55F6">
              <w:t>vocabulary</w:t>
            </w:r>
            <w:r w:rsidRPr="00146CF4">
              <w:t xml:space="preserve">: </w:t>
            </w:r>
            <w:r w:rsidR="005B55F6">
              <w:t xml:space="preserve">migration, interstate, intrastate, </w:t>
            </w:r>
            <w:r w:rsidR="00E2571E">
              <w:t>demographics</w:t>
            </w:r>
          </w:p>
          <w:p w14:paraId="5341D14D" w14:textId="140DD962" w:rsidR="00193E51" w:rsidRDefault="00193E51">
            <w:r w:rsidRPr="00146CF4">
              <w:t xml:space="preserve">Related resources: </w:t>
            </w:r>
            <w:r w:rsidRPr="0007516B">
              <w:t>Resource 1</w:t>
            </w:r>
            <w:r w:rsidR="0007516B">
              <w:t>7</w:t>
            </w:r>
            <w:r w:rsidRPr="0007516B">
              <w:t>.1</w:t>
            </w:r>
          </w:p>
          <w:p w14:paraId="1F075DDA" w14:textId="362E7979" w:rsidR="00193E51" w:rsidRPr="00B16460" w:rsidRDefault="002F1584">
            <w:pPr>
              <w:rPr>
                <w:rStyle w:val="Strong"/>
              </w:rPr>
            </w:pPr>
            <w:r>
              <w:rPr>
                <w:rStyle w:val="Strong"/>
              </w:rPr>
              <w:t>Beginning the lesson</w:t>
            </w:r>
          </w:p>
          <w:p w14:paraId="78A836BA" w14:textId="649AE13E" w:rsidR="00193E51" w:rsidRDefault="00193E51">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8488929" w14:textId="3AC901A6" w:rsidR="00193E51" w:rsidRDefault="00193E51">
            <w:pPr>
              <w:rPr>
                <w:rStyle w:val="Strong"/>
                <w:b w:val="0"/>
                <w:bCs w:val="0"/>
              </w:rPr>
            </w:pPr>
            <w:r w:rsidRPr="004165DB">
              <w:rPr>
                <w:rStyle w:val="Strong"/>
                <w:b w:val="0"/>
                <w:bCs w:val="0"/>
              </w:rPr>
              <w:t>Learning intention</w:t>
            </w:r>
            <w:r w:rsidR="00377132">
              <w:rPr>
                <w:rStyle w:val="Strong"/>
                <w:b w:val="0"/>
                <w:bCs w:val="0"/>
              </w:rPr>
              <w:t>s</w:t>
            </w:r>
          </w:p>
          <w:p w14:paraId="41C2D305" w14:textId="77777777" w:rsidR="00193E51" w:rsidRDefault="00193E51">
            <w:pPr>
              <w:rPr>
                <w:rStyle w:val="Strong"/>
                <w:b w:val="0"/>
                <w:bCs w:val="0"/>
              </w:rPr>
            </w:pPr>
            <w:r w:rsidRPr="00E335E0">
              <w:rPr>
                <w:rStyle w:val="Strong"/>
                <w:b w:val="0"/>
                <w:bCs w:val="0"/>
              </w:rPr>
              <w:t>Students develop an</w:t>
            </w:r>
            <w:r>
              <w:rPr>
                <w:rStyle w:val="Strong"/>
                <w:b w:val="0"/>
                <w:bCs w:val="0"/>
              </w:rPr>
              <w:t xml:space="preserve"> understanding of:</w:t>
            </w:r>
          </w:p>
          <w:p w14:paraId="42D62439" w14:textId="77777777" w:rsidR="006E7FD5" w:rsidRDefault="00E335E0" w:rsidP="00721039">
            <w:pPr>
              <w:pStyle w:val="ListBullet"/>
            </w:pPr>
            <w:r w:rsidRPr="00E335E0">
              <w:t>the different types of migration in Australia</w:t>
            </w:r>
          </w:p>
          <w:p w14:paraId="0F667370" w14:textId="77777777" w:rsidR="006E7FD5" w:rsidRDefault="00E335E0" w:rsidP="00721039">
            <w:pPr>
              <w:pStyle w:val="ListBullet"/>
            </w:pPr>
            <w:r w:rsidRPr="00E335E0">
              <w:t>the meaning of net migration</w:t>
            </w:r>
          </w:p>
          <w:p w14:paraId="197470AD" w14:textId="77777777" w:rsidR="006E7FD5" w:rsidRDefault="00E335E0" w:rsidP="00721039">
            <w:pPr>
              <w:pStyle w:val="ListBullet"/>
            </w:pPr>
            <w:r w:rsidRPr="00E335E0">
              <w:lastRenderedPageBreak/>
              <w:t>how Census data is used to measure population change</w:t>
            </w:r>
          </w:p>
          <w:p w14:paraId="74A0AFAC" w14:textId="0C2B36D8" w:rsidR="006E7FD5" w:rsidRDefault="00E335E0" w:rsidP="00721039">
            <w:pPr>
              <w:pStyle w:val="ListBullet"/>
            </w:pPr>
            <w:r w:rsidRPr="00E335E0">
              <w:t>patterns of migration across Australian states and territories</w:t>
            </w:r>
            <w:r w:rsidR="00980E2F">
              <w:t>.</w:t>
            </w:r>
          </w:p>
          <w:p w14:paraId="0CA9D7A4" w14:textId="4C4455E9" w:rsidR="00193E51" w:rsidRDefault="00193E51">
            <w:pPr>
              <w:rPr>
                <w:rStyle w:val="Strong"/>
                <w:b w:val="0"/>
                <w:bCs w:val="0"/>
              </w:rPr>
            </w:pPr>
            <w:r w:rsidRPr="00E335E0">
              <w:rPr>
                <w:rStyle w:val="Strong"/>
                <w:b w:val="0"/>
                <w:bCs w:val="0"/>
              </w:rPr>
              <w:t>Success</w:t>
            </w:r>
            <w:r w:rsidRPr="004165DB">
              <w:rPr>
                <w:rStyle w:val="Strong"/>
                <w:b w:val="0"/>
                <w:bCs w:val="0"/>
              </w:rPr>
              <w:t xml:space="preserve"> criteria</w:t>
            </w:r>
          </w:p>
          <w:p w14:paraId="6AC25E74" w14:textId="77777777" w:rsidR="00193E51" w:rsidRPr="00392752" w:rsidRDefault="00193E51">
            <w:pPr>
              <w:rPr>
                <w:rStyle w:val="Strong"/>
                <w:b w:val="0"/>
                <w:bCs w:val="0"/>
              </w:rPr>
            </w:pPr>
            <w:r w:rsidRPr="00392752">
              <w:rPr>
                <w:rStyle w:val="Strong"/>
                <w:b w:val="0"/>
                <w:bCs w:val="0"/>
              </w:rPr>
              <w:t xml:space="preserve">I can: </w:t>
            </w:r>
          </w:p>
          <w:p w14:paraId="70FC81C5" w14:textId="77777777" w:rsidR="006E7FD5" w:rsidRDefault="006E7FD5" w:rsidP="00721039">
            <w:pPr>
              <w:pStyle w:val="ListBullet"/>
            </w:pPr>
            <w:r w:rsidRPr="006E7FD5">
              <w:t>define and distinguish between international, interstate and intrastate migration</w:t>
            </w:r>
          </w:p>
          <w:p w14:paraId="762E32A8" w14:textId="77777777" w:rsidR="006E7FD5" w:rsidRDefault="006E7FD5" w:rsidP="00721039">
            <w:pPr>
              <w:pStyle w:val="ListBullet"/>
            </w:pPr>
            <w:r w:rsidRPr="006E7FD5">
              <w:t>explain the meaning of net migration</w:t>
            </w:r>
          </w:p>
          <w:p w14:paraId="56162684" w14:textId="77777777" w:rsidR="006E7FD5" w:rsidRDefault="006E7FD5" w:rsidP="00721039">
            <w:pPr>
              <w:pStyle w:val="ListBullet"/>
            </w:pPr>
            <w:r w:rsidRPr="006E7FD5">
              <w:t>interpret Census data to identify population gains and losses</w:t>
            </w:r>
          </w:p>
          <w:p w14:paraId="6AADE71B" w14:textId="77777777" w:rsidR="00574028" w:rsidRDefault="006E7FD5" w:rsidP="00721039">
            <w:pPr>
              <w:pStyle w:val="ListBullet"/>
            </w:pPr>
            <w:r w:rsidRPr="006E7FD5">
              <w:t>describe migration trends across Australian states and territories</w:t>
            </w:r>
          </w:p>
          <w:p w14:paraId="77443DF3" w14:textId="1EA35173" w:rsidR="00574028" w:rsidRDefault="006E7FD5" w:rsidP="00721039">
            <w:pPr>
              <w:pStyle w:val="ListBullet"/>
            </w:pPr>
            <w:r w:rsidRPr="006E7FD5">
              <w:t>use geographical terminology to explain migration patterns</w:t>
            </w:r>
            <w:r w:rsidR="00980E2F">
              <w:t>.</w:t>
            </w:r>
          </w:p>
          <w:p w14:paraId="23CF0C25" w14:textId="0D661A8D" w:rsidR="00193E51" w:rsidRDefault="00193E51" w:rsidP="007719AC">
            <w:r>
              <w:t xml:space="preserve">Use </w:t>
            </w:r>
            <w:hyperlink r:id="rId147" w:history="1">
              <w:r w:rsidRPr="0081794D">
                <w:rPr>
                  <w:rStyle w:val="Hyperlink"/>
                </w:rPr>
                <w:t>Connecting learning</w:t>
              </w:r>
            </w:hyperlink>
            <w:r>
              <w:t xml:space="preserve"> to activate prior knowledge of migration. Have student</w:t>
            </w:r>
            <w:r w:rsidR="007719AC">
              <w:t>s</w:t>
            </w:r>
            <w:r>
              <w:t xml:space="preserve"> </w:t>
            </w:r>
            <w:r w:rsidR="007719AC">
              <w:t xml:space="preserve">use a </w:t>
            </w:r>
            <w:r>
              <w:t>choral response to complete the sentence: ‘</w:t>
            </w:r>
            <w:r w:rsidR="007719AC">
              <w:t xml:space="preserve">Migration </w:t>
            </w:r>
            <w:r w:rsidRPr="007719AC">
              <w:t>relates</w:t>
            </w:r>
            <w:r>
              <w:t xml:space="preserve"> to the</w:t>
            </w:r>
            <w:r w:rsidR="007719AC">
              <w:t xml:space="preserve"> </w:t>
            </w:r>
            <w:r>
              <w:t>…’</w:t>
            </w:r>
          </w:p>
          <w:p w14:paraId="59119C6A" w14:textId="77777777" w:rsidR="00193E51" w:rsidRDefault="00193E51">
            <w:pPr>
              <w:pStyle w:val="FeatureBox3"/>
            </w:pPr>
            <w:r w:rsidRPr="00354E7D">
              <w:rPr>
                <w:b/>
                <w:bCs/>
              </w:rPr>
              <w:t>Answer:</w:t>
            </w:r>
            <w:r>
              <w:t xml:space="preserve"> movement of people.</w:t>
            </w:r>
          </w:p>
          <w:p w14:paraId="13AA7876" w14:textId="0921524B" w:rsidR="00193E51" w:rsidRDefault="00193E51">
            <w:r>
              <w:t>Where required</w:t>
            </w:r>
            <w:r w:rsidR="007719AC">
              <w:t>,</w:t>
            </w:r>
            <w:r>
              <w:t xml:space="preserve"> responsive teach the meaning of migration:</w:t>
            </w:r>
          </w:p>
          <w:p w14:paraId="0DDBF434" w14:textId="47DE975B" w:rsidR="00193E51" w:rsidRPr="004B56C1" w:rsidRDefault="006574BD" w:rsidP="00721039">
            <w:pPr>
              <w:pStyle w:val="ListBullet"/>
            </w:pPr>
            <w:r>
              <w:lastRenderedPageBreak/>
              <w:t>M</w:t>
            </w:r>
            <w:r w:rsidRPr="004B56C1">
              <w:t xml:space="preserve">igration </w:t>
            </w:r>
            <w:r w:rsidR="00193E51" w:rsidRPr="004B56C1">
              <w:t xml:space="preserve">is the movement of people from one place to another. </w:t>
            </w:r>
            <w:r w:rsidR="00193E51">
              <w:t>People that migrate from one place to another are called migrants. There are</w:t>
            </w:r>
            <w:r w:rsidR="00193E51" w:rsidRPr="004B56C1">
              <w:t xml:space="preserve"> 3 different </w:t>
            </w:r>
            <w:r w:rsidR="00193E51">
              <w:t>types of migration</w:t>
            </w:r>
            <w:r w:rsidR="00193E51" w:rsidRPr="004B56C1">
              <w:t>:</w:t>
            </w:r>
          </w:p>
          <w:p w14:paraId="4A341E3F" w14:textId="77777777" w:rsidR="00193E51" w:rsidRPr="00012EF7" w:rsidRDefault="00193E51" w:rsidP="00787D23">
            <w:pPr>
              <w:pStyle w:val="ListBullet2"/>
            </w:pPr>
            <w:r w:rsidRPr="00012EF7">
              <w:t>International – people moving between countries across national borders</w:t>
            </w:r>
          </w:p>
          <w:p w14:paraId="4C7928EF" w14:textId="77777777" w:rsidR="00193E51" w:rsidRPr="00012EF7" w:rsidRDefault="00193E51" w:rsidP="00787D23">
            <w:pPr>
              <w:pStyle w:val="ListBullet2"/>
            </w:pPr>
            <w:r w:rsidRPr="00012EF7">
              <w:t>Interstate – people moving between states or territories within a country</w:t>
            </w:r>
          </w:p>
          <w:p w14:paraId="5F242EB1" w14:textId="77777777" w:rsidR="00193E51" w:rsidRPr="00012EF7" w:rsidRDefault="00193E51" w:rsidP="00787D23">
            <w:pPr>
              <w:pStyle w:val="ListBullet2"/>
            </w:pPr>
            <w:r w:rsidRPr="00012EF7">
              <w:t>Intrastate – people moving between regions within a state or territory. This could also be within the same suburb, town or city.</w:t>
            </w:r>
          </w:p>
          <w:p w14:paraId="0A201C4A" w14:textId="4161525A" w:rsidR="00193E51" w:rsidRDefault="006574BD" w:rsidP="00721039">
            <w:pPr>
              <w:pStyle w:val="ListBullet"/>
            </w:pPr>
            <w:r>
              <w:t xml:space="preserve">Migration </w:t>
            </w:r>
            <w:r w:rsidR="00193E51">
              <w:t>can be short-term or long-term, voluntary or forced.</w:t>
            </w:r>
          </w:p>
          <w:p w14:paraId="0CE9EA26" w14:textId="3B66C28D" w:rsidR="00193E51" w:rsidRDefault="006574BD">
            <w:pPr>
              <w:rPr>
                <w:rFonts w:ascii="Public Sans" w:hAnsi="Public Sans"/>
              </w:rPr>
            </w:pPr>
            <w:hyperlink r:id="rId148" w:history="1">
              <w:r w:rsidRPr="00A60960">
                <w:rPr>
                  <w:rStyle w:val="Hyperlink"/>
                </w:rPr>
                <w:t xml:space="preserve">Checking for </w:t>
              </w:r>
              <w:r>
                <w:rPr>
                  <w:rStyle w:val="Hyperlink"/>
                </w:rPr>
                <w:t>u</w:t>
              </w:r>
              <w:r w:rsidRPr="00A60960">
                <w:rPr>
                  <w:rStyle w:val="Hyperlink"/>
                </w:rPr>
                <w:t>nderstanding</w:t>
              </w:r>
            </w:hyperlink>
            <w:r w:rsidRPr="00A60960">
              <w:t xml:space="preserve"> </w:t>
            </w:r>
            <w:r>
              <w:t xml:space="preserve">using the following </w:t>
            </w:r>
            <w:r w:rsidR="00193E51" w:rsidRPr="00A60960">
              <w:t>choral response questions:</w:t>
            </w:r>
          </w:p>
          <w:p w14:paraId="04C86E2E" w14:textId="77777777" w:rsidR="00193E51" w:rsidRPr="00A60960" w:rsidRDefault="00193E51" w:rsidP="00505B55">
            <w:pPr>
              <w:pStyle w:val="ListNumber"/>
              <w:numPr>
                <w:ilvl w:val="0"/>
                <w:numId w:val="14"/>
              </w:numPr>
            </w:pPr>
            <w:r>
              <w:t>What type of migration occurs between states or territories within the one country</w:t>
            </w:r>
            <w:r w:rsidRPr="00A60960">
              <w:t>?</w:t>
            </w:r>
          </w:p>
          <w:p w14:paraId="18377AEF" w14:textId="77777777" w:rsidR="00193E51" w:rsidRPr="00A60960" w:rsidRDefault="00193E51" w:rsidP="007D1DA0">
            <w:pPr>
              <w:pStyle w:val="ListNumber"/>
            </w:pPr>
            <w:r>
              <w:t>What type of migration occurs between different regions within a state or territory</w:t>
            </w:r>
            <w:r w:rsidRPr="00A60960">
              <w:t xml:space="preserve">? </w:t>
            </w:r>
          </w:p>
          <w:p w14:paraId="2373DA59" w14:textId="77777777" w:rsidR="00193E51" w:rsidRPr="00A60960" w:rsidRDefault="00193E51" w:rsidP="00505B55">
            <w:pPr>
              <w:pStyle w:val="ListNumber"/>
              <w:numPr>
                <w:ilvl w:val="0"/>
                <w:numId w:val="37"/>
              </w:numPr>
            </w:pPr>
            <w:r>
              <w:t>What type of migration occurs between countries</w:t>
            </w:r>
            <w:r w:rsidRPr="00A60960">
              <w:t>?</w:t>
            </w:r>
          </w:p>
          <w:p w14:paraId="2E8C52AA" w14:textId="05BD698B" w:rsidR="00193E51" w:rsidRPr="00A60960" w:rsidRDefault="00193E51">
            <w:pPr>
              <w:pStyle w:val="FeatureBox3"/>
            </w:pPr>
            <w:r w:rsidRPr="00497163">
              <w:rPr>
                <w:b/>
                <w:bCs/>
              </w:rPr>
              <w:t>Answers:</w:t>
            </w:r>
            <w:r w:rsidRPr="00A60960">
              <w:t xml:space="preserve"> </w:t>
            </w:r>
            <w:r w:rsidR="00E62343">
              <w:t>Q</w:t>
            </w:r>
            <w:r w:rsidRPr="00A60960">
              <w:t>1</w:t>
            </w:r>
            <w:r>
              <w:t>:</w:t>
            </w:r>
            <w:r w:rsidRPr="00A60960">
              <w:t xml:space="preserve"> </w:t>
            </w:r>
            <w:r>
              <w:t>interstate</w:t>
            </w:r>
            <w:r w:rsidR="00C66648">
              <w:t>.</w:t>
            </w:r>
            <w:r w:rsidR="00AD2AF4">
              <w:t xml:space="preserve"> </w:t>
            </w:r>
            <w:r w:rsidR="00E62343">
              <w:t>Q</w:t>
            </w:r>
            <w:r w:rsidRPr="00A60960">
              <w:t>2</w:t>
            </w:r>
            <w:r>
              <w:t>:</w:t>
            </w:r>
            <w:r w:rsidRPr="00A60960">
              <w:t xml:space="preserve"> </w:t>
            </w:r>
            <w:r>
              <w:t>intrastate</w:t>
            </w:r>
            <w:r w:rsidR="00C66648">
              <w:t>.</w:t>
            </w:r>
            <w:r w:rsidR="00AD2AF4">
              <w:t xml:space="preserve"> </w:t>
            </w:r>
            <w:r w:rsidR="00E62343">
              <w:t>Q</w:t>
            </w:r>
            <w:r w:rsidRPr="00A60960">
              <w:t>3</w:t>
            </w:r>
            <w:r>
              <w:t>:</w:t>
            </w:r>
            <w:r w:rsidRPr="00A60960">
              <w:t xml:space="preserve"> </w:t>
            </w:r>
            <w:r w:rsidR="006574BD">
              <w:t>international</w:t>
            </w:r>
            <w:r>
              <w:t>.</w:t>
            </w:r>
          </w:p>
          <w:p w14:paraId="584BFE6D" w14:textId="77777777" w:rsidR="00193E51" w:rsidRDefault="00193E51">
            <w:pPr>
              <w:rPr>
                <w:b/>
                <w:bCs/>
              </w:rPr>
            </w:pPr>
            <w:r w:rsidRPr="004165DB">
              <w:rPr>
                <w:b/>
                <w:bCs/>
              </w:rPr>
              <w:t>Core le</w:t>
            </w:r>
            <w:r>
              <w:rPr>
                <w:b/>
                <w:bCs/>
              </w:rPr>
              <w:t>sson</w:t>
            </w:r>
          </w:p>
          <w:p w14:paraId="766C7E0D" w14:textId="406C5A2A" w:rsidR="00193E51" w:rsidRDefault="00193E51">
            <w:r>
              <w:lastRenderedPageBreak/>
              <w:t xml:space="preserve">Define the term net migration </w:t>
            </w:r>
            <w:r w:rsidR="006574BD">
              <w:t xml:space="preserve">for the class using </w:t>
            </w:r>
            <w:hyperlink r:id="rId149" w:history="1">
              <w:r w:rsidRPr="00105606">
                <w:rPr>
                  <w:rStyle w:val="Hyperlink"/>
                </w:rPr>
                <w:t>Australia Net Migration</w:t>
              </w:r>
            </w:hyperlink>
            <w:r>
              <w:t xml:space="preserve">. Have students complete a </w:t>
            </w:r>
            <w:hyperlink r:id="rId150" w:history="1">
              <w:r w:rsidRPr="00A25A58">
                <w:rPr>
                  <w:rStyle w:val="Hyperlink"/>
                </w:rPr>
                <w:t>Frayer diagram</w:t>
              </w:r>
            </w:hyperlink>
            <w:r>
              <w:t xml:space="preserve"> for the term net migration.</w:t>
            </w:r>
          </w:p>
          <w:p w14:paraId="3B2CAC7D" w14:textId="1D11E5D7" w:rsidR="00193E51" w:rsidRDefault="00193E51">
            <w:r>
              <w:t xml:space="preserve">Prior to watching </w:t>
            </w:r>
            <w:hyperlink r:id="rId151" w:history="1">
              <w:r w:rsidRPr="00394D9B">
                <w:rPr>
                  <w:rStyle w:val="Hyperlink"/>
                </w:rPr>
                <w:t>Why have a Census (1:17)</w:t>
              </w:r>
            </w:hyperlink>
            <w:r w:rsidR="00DF117D">
              <w:t>,</w:t>
            </w:r>
            <w:r>
              <w:t xml:space="preserve"> activat</w:t>
            </w:r>
            <w:r w:rsidR="004800C0">
              <w:t>e</w:t>
            </w:r>
            <w:r>
              <w:t xml:space="preserve"> prior knowledge of the Census by asking students</w:t>
            </w:r>
            <w:r w:rsidR="006574BD">
              <w:t xml:space="preserve"> the following questions</w:t>
            </w:r>
            <w:r>
              <w:t xml:space="preserve">: </w:t>
            </w:r>
          </w:p>
          <w:p w14:paraId="0DA28B2E" w14:textId="77777777" w:rsidR="00E2571E" w:rsidRDefault="00193E51" w:rsidP="00505B55">
            <w:pPr>
              <w:pStyle w:val="ListNumber"/>
              <w:numPr>
                <w:ilvl w:val="0"/>
                <w:numId w:val="15"/>
              </w:numPr>
            </w:pPr>
            <w:r>
              <w:t>How do we get statistics about the demographics of Australia?</w:t>
            </w:r>
          </w:p>
          <w:p w14:paraId="06439219" w14:textId="77777777" w:rsidR="00E2571E" w:rsidRDefault="00193E51" w:rsidP="00505B55">
            <w:pPr>
              <w:pStyle w:val="ListNumber"/>
              <w:numPr>
                <w:ilvl w:val="0"/>
                <w:numId w:val="15"/>
              </w:numPr>
            </w:pPr>
            <w:r>
              <w:t xml:space="preserve">Have you ever helped your family complete a Census form? </w:t>
            </w:r>
          </w:p>
          <w:p w14:paraId="40A76876" w14:textId="22FAB020" w:rsidR="00193E51" w:rsidRDefault="00193E51" w:rsidP="00505B55">
            <w:pPr>
              <w:pStyle w:val="ListNumber"/>
              <w:numPr>
                <w:ilvl w:val="0"/>
                <w:numId w:val="15"/>
              </w:numPr>
            </w:pPr>
            <w:r>
              <w:t>Why do you think it is important to have a Census?</w:t>
            </w:r>
          </w:p>
          <w:p w14:paraId="715F4C22" w14:textId="17CBE5EF" w:rsidR="00193E51" w:rsidRPr="00DF6F71" w:rsidRDefault="00193E51">
            <w:hyperlink r:id="rId152" w:history="1">
              <w:r w:rsidRPr="00DF6F71">
                <w:rPr>
                  <w:rStyle w:val="Hyperlink"/>
                </w:rPr>
                <w:t>Check for understanding</w:t>
              </w:r>
            </w:hyperlink>
            <w:r w:rsidRPr="00DF6F71">
              <w:t xml:space="preserve"> by asking the following true or false </w:t>
            </w:r>
            <w:r w:rsidR="002831C4">
              <w:t>statements</w:t>
            </w:r>
            <w:r w:rsidRPr="00DF6F71">
              <w:t>:</w:t>
            </w:r>
          </w:p>
          <w:p w14:paraId="0575AC42" w14:textId="0440D227" w:rsidR="00E2571E" w:rsidRDefault="00DF117D" w:rsidP="00505B55">
            <w:pPr>
              <w:pStyle w:val="ListNumber"/>
              <w:numPr>
                <w:ilvl w:val="0"/>
                <w:numId w:val="16"/>
              </w:numPr>
            </w:pPr>
            <w:r>
              <w:t xml:space="preserve">The </w:t>
            </w:r>
            <w:hyperlink r:id="rId153" w:history="1">
              <w:r w:rsidR="00193E51" w:rsidRPr="002C4E8C">
                <w:rPr>
                  <w:rStyle w:val="Hyperlink"/>
                </w:rPr>
                <w:t>Australian Census</w:t>
              </w:r>
            </w:hyperlink>
            <w:r w:rsidR="00193E51">
              <w:t xml:space="preserve"> is a national survey that collects information about all Australians </w:t>
            </w:r>
          </w:p>
          <w:p w14:paraId="1BB0777E" w14:textId="45CACADB" w:rsidR="00E2571E" w:rsidRDefault="00DF117D" w:rsidP="00505B55">
            <w:pPr>
              <w:pStyle w:val="ListNumber"/>
              <w:numPr>
                <w:ilvl w:val="0"/>
                <w:numId w:val="16"/>
              </w:numPr>
            </w:pPr>
            <w:r>
              <w:t xml:space="preserve">The </w:t>
            </w:r>
            <w:hyperlink r:id="rId154" w:history="1">
              <w:r w:rsidR="00193E51" w:rsidRPr="002C4E8C">
                <w:rPr>
                  <w:rStyle w:val="Hyperlink"/>
                </w:rPr>
                <w:t>Australian Census</w:t>
              </w:r>
            </w:hyperlink>
            <w:r w:rsidR="00193E51">
              <w:t xml:space="preserve"> is a snapshot of our country at any given tim</w:t>
            </w:r>
            <w:r w:rsidR="00EF4C1B">
              <w:t>e.</w:t>
            </w:r>
          </w:p>
          <w:p w14:paraId="6D4D32B8" w14:textId="0FD4FF3D" w:rsidR="00E2571E" w:rsidRDefault="00DF117D" w:rsidP="00505B55">
            <w:pPr>
              <w:pStyle w:val="ListNumber"/>
              <w:numPr>
                <w:ilvl w:val="0"/>
                <w:numId w:val="16"/>
              </w:numPr>
            </w:pPr>
            <w:r>
              <w:t xml:space="preserve">The </w:t>
            </w:r>
            <w:hyperlink r:id="rId155" w:history="1">
              <w:r w:rsidR="00193E51" w:rsidRPr="002C4E8C">
                <w:rPr>
                  <w:rStyle w:val="Hyperlink"/>
                </w:rPr>
                <w:t>Australian Census</w:t>
              </w:r>
            </w:hyperlink>
            <w:r w:rsidR="00193E51">
              <w:t xml:space="preserve"> is held every 4 years</w:t>
            </w:r>
            <w:r w:rsidR="00EF4C1B">
              <w:t>.</w:t>
            </w:r>
          </w:p>
          <w:p w14:paraId="4BB3FDB8" w14:textId="79508C2A" w:rsidR="00193E51" w:rsidRPr="006A0B99" w:rsidRDefault="00DF117D" w:rsidP="00505B55">
            <w:pPr>
              <w:pStyle w:val="ListNumber"/>
              <w:numPr>
                <w:ilvl w:val="0"/>
                <w:numId w:val="16"/>
              </w:numPr>
            </w:pPr>
            <w:r>
              <w:t xml:space="preserve">The </w:t>
            </w:r>
            <w:r w:rsidR="00193E51">
              <w:t xml:space="preserve">data from the </w:t>
            </w:r>
            <w:hyperlink r:id="rId156" w:history="1">
              <w:r w:rsidR="00193E51" w:rsidRPr="002C4E8C">
                <w:rPr>
                  <w:rStyle w:val="Hyperlink"/>
                </w:rPr>
                <w:t>Australian Census</w:t>
              </w:r>
            </w:hyperlink>
            <w:r w:rsidR="00193E51">
              <w:t xml:space="preserve"> helps the government plan for things like schools, hospitals, transport and housing</w:t>
            </w:r>
            <w:r w:rsidR="00EF4C1B">
              <w:t>.</w:t>
            </w:r>
            <w:r w:rsidR="00193E51">
              <w:t xml:space="preserve"> </w:t>
            </w:r>
          </w:p>
          <w:p w14:paraId="5319615F" w14:textId="7A238BB2" w:rsidR="00193E51" w:rsidRDefault="00193E51">
            <w:pPr>
              <w:pStyle w:val="FeatureBox3"/>
            </w:pPr>
            <w:r w:rsidRPr="00497FC9">
              <w:rPr>
                <w:b/>
                <w:bCs/>
              </w:rPr>
              <w:t>Answers:</w:t>
            </w:r>
            <w:r w:rsidR="00AD2AF4">
              <w:t xml:space="preserve"> </w:t>
            </w:r>
            <w:r w:rsidR="00E62343">
              <w:t>Q</w:t>
            </w:r>
            <w:r>
              <w:t>1: True</w:t>
            </w:r>
            <w:r w:rsidR="00C66648">
              <w:t>.</w:t>
            </w:r>
            <w:r w:rsidR="00AD2AF4">
              <w:t xml:space="preserve"> </w:t>
            </w:r>
            <w:r w:rsidR="00E62343">
              <w:t>Q</w:t>
            </w:r>
            <w:r>
              <w:t>2: True</w:t>
            </w:r>
            <w:r w:rsidR="00C66648">
              <w:t>.</w:t>
            </w:r>
            <w:r w:rsidR="00AD2AF4">
              <w:t xml:space="preserve"> </w:t>
            </w:r>
            <w:r w:rsidR="00E62343">
              <w:t>Q</w:t>
            </w:r>
            <w:r>
              <w:t>3: False, it is every 5 years</w:t>
            </w:r>
            <w:r w:rsidR="00C66648">
              <w:t>.</w:t>
            </w:r>
            <w:r w:rsidR="00AD2AF4">
              <w:t xml:space="preserve"> </w:t>
            </w:r>
            <w:r w:rsidR="00E62343">
              <w:t>Q</w:t>
            </w:r>
            <w:r>
              <w:t>4: True.</w:t>
            </w:r>
          </w:p>
          <w:p w14:paraId="0FB95813" w14:textId="15A1ADFF" w:rsidR="00193E51" w:rsidRDefault="00193E51">
            <w:r>
              <w:lastRenderedPageBreak/>
              <w:t xml:space="preserve">Students complete </w:t>
            </w:r>
            <w:r w:rsidRPr="0007516B">
              <w:t>Activity 1</w:t>
            </w:r>
            <w:r>
              <w:t>.</w:t>
            </w:r>
          </w:p>
          <w:p w14:paraId="54748D38" w14:textId="72594D81" w:rsidR="00193E51" w:rsidRDefault="00193E51">
            <w:pPr>
              <w:pStyle w:val="FeatureBox3"/>
            </w:pPr>
            <w:r>
              <w:rPr>
                <w:b/>
                <w:bCs/>
              </w:rPr>
              <w:t>A</w:t>
            </w:r>
            <w:r w:rsidRPr="008C0DC6">
              <w:rPr>
                <w:b/>
                <w:bCs/>
              </w:rPr>
              <w:t>nswers:</w:t>
            </w:r>
            <w:r>
              <w:t xml:space="preserve"> </w:t>
            </w:r>
            <w:r w:rsidR="00E62343">
              <w:t>Q</w:t>
            </w:r>
            <w:r>
              <w:t>1: 68%</w:t>
            </w:r>
            <w:r w:rsidR="00C66648">
              <w:t>.</w:t>
            </w:r>
            <w:r w:rsidR="00AD2AF4">
              <w:t xml:space="preserve"> </w:t>
            </w:r>
            <w:r w:rsidR="00E62343">
              <w:t>Q</w:t>
            </w:r>
            <w:r>
              <w:t>2: 32%</w:t>
            </w:r>
            <w:r w:rsidR="00C66648">
              <w:t>.</w:t>
            </w:r>
            <w:r w:rsidR="007E0F1A">
              <w:t xml:space="preserve"> </w:t>
            </w:r>
            <w:r w:rsidR="00E62343">
              <w:t>Q</w:t>
            </w:r>
            <w:r>
              <w:t xml:space="preserve">3: social, economic, environmental and political push and pull factors. </w:t>
            </w:r>
          </w:p>
          <w:p w14:paraId="165A7FA7" w14:textId="769CBFAA" w:rsidR="00193E51" w:rsidRDefault="00193E51">
            <w:r>
              <w:t xml:space="preserve">Students complete </w:t>
            </w:r>
            <w:r w:rsidRPr="0007516B">
              <w:t>Activity 2.</w:t>
            </w:r>
            <w:r>
              <w:t xml:space="preserve"> </w:t>
            </w:r>
          </w:p>
          <w:p w14:paraId="28DFE922" w14:textId="66FF43F3" w:rsidR="00193E51" w:rsidRDefault="00193E51">
            <w:pPr>
              <w:pStyle w:val="FeatureBox3"/>
            </w:pPr>
            <w:r>
              <w:rPr>
                <w:b/>
                <w:bCs/>
              </w:rPr>
              <w:t>A</w:t>
            </w:r>
            <w:r w:rsidRPr="009F494E">
              <w:rPr>
                <w:b/>
                <w:bCs/>
              </w:rPr>
              <w:t>nswers:</w:t>
            </w:r>
            <w:r>
              <w:t xml:space="preserve"> </w:t>
            </w:r>
            <w:r w:rsidR="00E62343">
              <w:t>Q</w:t>
            </w:r>
            <w:r>
              <w:t>1: NSW</w:t>
            </w:r>
            <w:r w:rsidR="00C66648">
              <w:t>.</w:t>
            </w:r>
            <w:r w:rsidR="007E0F1A">
              <w:t xml:space="preserve"> </w:t>
            </w:r>
            <w:r w:rsidR="00E62343">
              <w:t>Q</w:t>
            </w:r>
            <w:r>
              <w:t xml:space="preserve">2: </w:t>
            </w:r>
            <w:r w:rsidR="004C7505">
              <w:t>−</w:t>
            </w:r>
            <w:r>
              <w:t>219,965</w:t>
            </w:r>
            <w:r w:rsidR="00C66648">
              <w:t>.</w:t>
            </w:r>
            <w:r w:rsidR="007E0F1A">
              <w:t xml:space="preserve"> </w:t>
            </w:r>
            <w:r w:rsidR="00E62343">
              <w:t>Q</w:t>
            </w:r>
            <w:r>
              <w:t>3: Queensland</w:t>
            </w:r>
            <w:r w:rsidR="00C66648">
              <w:t>.</w:t>
            </w:r>
            <w:r w:rsidR="007E0F1A">
              <w:t xml:space="preserve"> </w:t>
            </w:r>
            <w:r w:rsidR="00E62343">
              <w:t>Q</w:t>
            </w:r>
            <w:r>
              <w:t>4: 203,408</w:t>
            </w:r>
            <w:r w:rsidR="00C66648">
              <w:t>.</w:t>
            </w:r>
            <w:r w:rsidR="007E0F1A">
              <w:t xml:space="preserve"> </w:t>
            </w:r>
            <w:r w:rsidR="00E62343">
              <w:t>Q</w:t>
            </w:r>
            <w:r>
              <w:t xml:space="preserve">5: Tasmania – in 2011 there was a 1,945 gain, then a 1,950 </w:t>
            </w:r>
            <w:r w:rsidR="004C7505">
              <w:t xml:space="preserve">loss </w:t>
            </w:r>
            <w:r>
              <w:t>in 2016. 2021 was the only year with significant</w:t>
            </w:r>
            <w:r w:rsidR="000C10F4">
              <w:t xml:space="preserve"> </w:t>
            </w:r>
            <w:r w:rsidR="00BF6B89">
              <w:t>gain</w:t>
            </w:r>
            <w:r>
              <w:t xml:space="preserve">. </w:t>
            </w:r>
            <w:r w:rsidR="00E62343">
              <w:t>Q</w:t>
            </w:r>
            <w:r>
              <w:t xml:space="preserve">6: Victoria went from having an 8,604 to a 28,248 net growth, a jump of nearly 20,000 people, to a 9.491 loss in 2021. </w:t>
            </w:r>
          </w:p>
          <w:p w14:paraId="30FF916C" w14:textId="55CF8D85" w:rsidR="00193E51" w:rsidRDefault="00193E51">
            <w:r>
              <w:t xml:space="preserve">Students complete </w:t>
            </w:r>
            <w:r w:rsidRPr="00514B88">
              <w:t xml:space="preserve">Activity </w:t>
            </w:r>
            <w:r>
              <w:t>3.</w:t>
            </w:r>
          </w:p>
          <w:p w14:paraId="20A4EA52" w14:textId="69DEA54E" w:rsidR="00075F14" w:rsidRDefault="00193E51" w:rsidP="00075F14">
            <w:pPr>
              <w:pStyle w:val="FeatureBox3"/>
            </w:pPr>
            <w:r>
              <w:rPr>
                <w:b/>
                <w:bCs/>
              </w:rPr>
              <w:t>A</w:t>
            </w:r>
            <w:r w:rsidRPr="00774CCB">
              <w:rPr>
                <w:b/>
                <w:bCs/>
              </w:rPr>
              <w:t>nswers:</w:t>
            </w:r>
            <w:r>
              <w:t xml:space="preserve"> </w:t>
            </w:r>
            <w:r w:rsidR="00E62343">
              <w:t>Q</w:t>
            </w:r>
            <w:r>
              <w:t>1: Sydney, Melbourne, Darwin</w:t>
            </w:r>
            <w:r w:rsidR="00C728E2">
              <w:t>.</w:t>
            </w:r>
            <w:r w:rsidR="007E0F1A">
              <w:t xml:space="preserve"> </w:t>
            </w:r>
            <w:r w:rsidR="00E62343">
              <w:t>Q</w:t>
            </w:r>
            <w:r>
              <w:t>2: Queensland and Tasmania.</w:t>
            </w:r>
            <w:r w:rsidR="00BF6B89">
              <w:t xml:space="preserve"> </w:t>
            </w:r>
            <w:r w:rsidR="00E62343">
              <w:t>Q</w:t>
            </w:r>
            <w:r w:rsidR="00BF6B89">
              <w:t>3:</w:t>
            </w:r>
            <w:r>
              <w:t xml:space="preserve"> </w:t>
            </w:r>
            <w:r w:rsidR="00BF6B89">
              <w:t>Intrastate migration is increasing mainly in Queensland and Tasmania while other states are experiencing less intrastate migration. Potentially caused by popularity of Queensland and Tasmania for retirees.</w:t>
            </w:r>
          </w:p>
          <w:p w14:paraId="71468955" w14:textId="522176B9" w:rsidR="005E6A66" w:rsidRDefault="00075F14" w:rsidP="00075F14">
            <w:pPr>
              <w:pStyle w:val="FeatureBox2"/>
            </w:pPr>
            <w:r w:rsidRPr="00605AF9">
              <w:rPr>
                <w:b/>
                <w:bCs/>
              </w:rPr>
              <w:lastRenderedPageBreak/>
              <w:t>Note:</w:t>
            </w:r>
            <w:r>
              <w:t xml:space="preserve"> </w:t>
            </w:r>
            <w:r w:rsidR="00FB6184">
              <w:t xml:space="preserve">support students to move from </w:t>
            </w:r>
            <w:r w:rsidR="00DA457F">
              <w:t xml:space="preserve">interpreting trends to writing </w:t>
            </w:r>
            <w:r w:rsidR="004C7505">
              <w:t xml:space="preserve">an </w:t>
            </w:r>
            <w:r w:rsidR="00DA457F">
              <w:t xml:space="preserve">explanation by modelling a response. Sample response: </w:t>
            </w:r>
          </w:p>
          <w:p w14:paraId="7B8624D8" w14:textId="73A2079E" w:rsidR="005E6A66" w:rsidRDefault="0061280F" w:rsidP="00075F14">
            <w:pPr>
              <w:pStyle w:val="FeatureBox2"/>
            </w:pPr>
            <w:r>
              <w:t>‘</w:t>
            </w:r>
            <w:r w:rsidR="00B7250C">
              <w:t xml:space="preserve">I </w:t>
            </w:r>
            <w:r w:rsidR="00DA457F" w:rsidRPr="00DA457F">
              <w:t xml:space="preserve">can see Queensland shows consistent net gain across all </w:t>
            </w:r>
            <w:r w:rsidR="004C7505">
              <w:t>3</w:t>
            </w:r>
            <w:r w:rsidR="004C7505" w:rsidRPr="00DA457F">
              <w:t xml:space="preserve"> </w:t>
            </w:r>
            <w:r w:rsidR="00DA457F" w:rsidRPr="00DA457F">
              <w:t>Census periods. This suggests strong pull factors such as lifestyle or employment, particularly compared to states showing consistent losses.</w:t>
            </w:r>
            <w:r>
              <w:t>’</w:t>
            </w:r>
          </w:p>
          <w:p w14:paraId="188295C5" w14:textId="0D97E04B" w:rsidR="00193E51" w:rsidRDefault="00193E51">
            <w:pPr>
              <w:rPr>
                <w:b/>
                <w:bCs/>
              </w:rPr>
            </w:pPr>
            <w:r w:rsidRPr="004165DB">
              <w:rPr>
                <w:b/>
                <w:bCs/>
              </w:rPr>
              <w:t>Concluding the le</w:t>
            </w:r>
            <w:r>
              <w:rPr>
                <w:b/>
                <w:bCs/>
              </w:rPr>
              <w:t>s</w:t>
            </w:r>
            <w:r w:rsidRPr="007C692A">
              <w:rPr>
                <w:b/>
                <w:bCs/>
              </w:rPr>
              <w:t>son</w:t>
            </w:r>
          </w:p>
          <w:p w14:paraId="64B857F1" w14:textId="323619C2" w:rsidR="00193E51" w:rsidRDefault="009270AF">
            <w:hyperlink r:id="rId157"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193E51">
              <w:t xml:space="preserve"> a response to the following question: ‘</w:t>
            </w:r>
            <w:r w:rsidR="00193E51" w:rsidRPr="00977224">
              <w:t xml:space="preserve">Across each state and territory in Australia, are people migrating to cities or </w:t>
            </w:r>
            <w:r w:rsidR="00F64941">
              <w:t xml:space="preserve">to </w:t>
            </w:r>
            <w:r w:rsidR="00193E51" w:rsidRPr="00977224">
              <w:t>more regional and remote areas?</w:t>
            </w:r>
            <w:r w:rsidR="00193E51">
              <w:t>’</w:t>
            </w:r>
          </w:p>
          <w:p w14:paraId="0F12AD4B" w14:textId="77777777" w:rsidR="00193E51" w:rsidRDefault="00193E51">
            <w:pPr>
              <w:rPr>
                <w:b/>
                <w:bCs/>
              </w:rPr>
            </w:pPr>
            <w:r>
              <w:rPr>
                <w:b/>
                <w:bCs/>
              </w:rPr>
              <w:t>Evidence of learning</w:t>
            </w:r>
          </w:p>
          <w:p w14:paraId="36E0A759" w14:textId="7542DF82" w:rsidR="00A36F7F" w:rsidRDefault="00A36F7F">
            <w:r>
              <w:t>S</w:t>
            </w:r>
            <w:r w:rsidRPr="00A36F7F">
              <w:t>tudents demonstrate an understanding of migration patterns in Australia by:</w:t>
            </w:r>
          </w:p>
          <w:p w14:paraId="712F585A" w14:textId="73C7E718" w:rsidR="0043129B" w:rsidRPr="0043129B" w:rsidRDefault="0043129B" w:rsidP="00721039">
            <w:pPr>
              <w:pStyle w:val="ListBullet"/>
            </w:pPr>
            <w:r w:rsidRPr="0043129B">
              <w:t xml:space="preserve">identifying and distinguishing between international, interstate and intrastate migration </w:t>
            </w:r>
          </w:p>
          <w:p w14:paraId="405D7546" w14:textId="26C1575B" w:rsidR="0043129B" w:rsidRPr="0043129B" w:rsidRDefault="0043129B" w:rsidP="00721039">
            <w:pPr>
              <w:pStyle w:val="ListBullet"/>
            </w:pPr>
            <w:r w:rsidRPr="0043129B">
              <w:t>defining net migration and representing their understanding using a Frayer diagram</w:t>
            </w:r>
          </w:p>
          <w:p w14:paraId="5C68CC94" w14:textId="5AE3CBEE" w:rsidR="0043129B" w:rsidRPr="0043129B" w:rsidRDefault="0043129B" w:rsidP="00721039">
            <w:pPr>
              <w:pStyle w:val="ListBullet"/>
            </w:pPr>
            <w:r w:rsidRPr="0043129B">
              <w:t>interpreting Census data and migration statistics to identify trends in population movement between Australian states and territories</w:t>
            </w:r>
          </w:p>
          <w:p w14:paraId="3B7D34EA" w14:textId="2D4BA3DC" w:rsidR="0043129B" w:rsidRPr="0043129B" w:rsidRDefault="0043129B" w:rsidP="00721039">
            <w:pPr>
              <w:pStyle w:val="ListBullet"/>
            </w:pPr>
            <w:r w:rsidRPr="0043129B">
              <w:t xml:space="preserve">explaining migration trends using evidence from data and linking these to possible push and </w:t>
            </w:r>
            <w:r w:rsidRPr="0043129B">
              <w:lastRenderedPageBreak/>
              <w:t>pull factors</w:t>
            </w:r>
          </w:p>
          <w:p w14:paraId="5A8EC992" w14:textId="509DA678" w:rsidR="00193E51" w:rsidRPr="00B60A42" w:rsidRDefault="0043129B" w:rsidP="00721039">
            <w:pPr>
              <w:pStyle w:val="ListBullet"/>
              <w:rPr>
                <w:rStyle w:val="Strong"/>
                <w:b w:val="0"/>
                <w:bCs w:val="0"/>
              </w:rPr>
            </w:pPr>
            <w:r w:rsidRPr="0043129B">
              <w:t xml:space="preserve">participating in a </w:t>
            </w:r>
            <w:r w:rsidR="009270AF" w:rsidRPr="009270AF">
              <w:t>Think-Pair-Share</w:t>
            </w:r>
            <w:r w:rsidR="009270AF">
              <w:t xml:space="preserve"> </w:t>
            </w:r>
            <w:r w:rsidRPr="0043129B">
              <w:t>discussion to evaluate whether migration trends suggest movement towards cities or regional areas.</w:t>
            </w:r>
          </w:p>
        </w:tc>
        <w:tc>
          <w:tcPr>
            <w:tcW w:w="1526" w:type="dxa"/>
          </w:tcPr>
          <w:p w14:paraId="32D7D023" w14:textId="77777777" w:rsidR="00193E51" w:rsidRPr="00B16460" w:rsidRDefault="00193E51">
            <w:pPr>
              <w:rPr>
                <w:rStyle w:val="Strong"/>
              </w:rPr>
            </w:pPr>
          </w:p>
        </w:tc>
      </w:tr>
      <w:tr w:rsidR="00A71ED6" w14:paraId="28E49552" w14:textId="77777777">
        <w:tc>
          <w:tcPr>
            <w:tcW w:w="3256" w:type="dxa"/>
          </w:tcPr>
          <w:p w14:paraId="117213D0" w14:textId="5DD5BCEF" w:rsidR="00193E51" w:rsidRPr="009A2C27" w:rsidRDefault="00193E51">
            <w:pPr>
              <w:widowControl/>
              <w:mirrorIndents w:val="0"/>
            </w:pPr>
            <w:r w:rsidRPr="009A2C27">
              <w:rPr>
                <w:b/>
                <w:bCs/>
              </w:rPr>
              <w:lastRenderedPageBreak/>
              <w:t>Lesson 1</w:t>
            </w:r>
            <w:r>
              <w:rPr>
                <w:b/>
                <w:bCs/>
              </w:rPr>
              <w:t>8</w:t>
            </w:r>
            <w:r w:rsidRPr="009A2C27">
              <w:t xml:space="preserve"> </w:t>
            </w:r>
            <w:r w:rsidRPr="00C807A3">
              <w:rPr>
                <w:b/>
                <w:bCs/>
              </w:rPr>
              <w:t xml:space="preserve">– </w:t>
            </w:r>
            <w:r w:rsidR="00841528" w:rsidRPr="00C807A3">
              <w:rPr>
                <w:b/>
                <w:bCs/>
              </w:rPr>
              <w:t xml:space="preserve">Aboriginal and/or Torres Strait Islander </w:t>
            </w:r>
            <w:r w:rsidR="007A5C2D" w:rsidRPr="00C807A3">
              <w:rPr>
                <w:b/>
                <w:bCs/>
              </w:rPr>
              <w:t>migration</w:t>
            </w:r>
          </w:p>
          <w:p w14:paraId="606EBEFE" w14:textId="62CBA469" w:rsidR="00193E51" w:rsidRPr="009A2C27" w:rsidRDefault="00193E51">
            <w:pPr>
              <w:widowControl/>
              <w:mirrorIndents w:val="0"/>
              <w:rPr>
                <w:b/>
                <w:bCs/>
              </w:rPr>
            </w:pPr>
            <w:r w:rsidRPr="009A2C27">
              <w:rPr>
                <w:b/>
                <w:bCs/>
              </w:rPr>
              <w:t>Outcome</w:t>
            </w:r>
            <w:r w:rsidR="00F64941">
              <w:rPr>
                <w:b/>
                <w:bCs/>
              </w:rPr>
              <w:t>s</w:t>
            </w:r>
          </w:p>
          <w:p w14:paraId="3833AA08" w14:textId="156EE333"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13A20B77" w14:textId="4A2F3FCD" w:rsidR="00193E51"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4A9E8B01" w14:textId="77777777" w:rsidR="00193E51" w:rsidRPr="009A2C27" w:rsidRDefault="00193E51">
            <w:pPr>
              <w:widowControl/>
              <w:mirrorIndents w:val="0"/>
              <w:rPr>
                <w:b/>
              </w:rPr>
            </w:pPr>
            <w:r w:rsidRPr="009A2C27">
              <w:rPr>
                <w:b/>
              </w:rPr>
              <w:t>Content</w:t>
            </w:r>
          </w:p>
          <w:p w14:paraId="1ECE07D0" w14:textId="77777777" w:rsidR="00DE7267" w:rsidRPr="00426EC7" w:rsidRDefault="00DE7267" w:rsidP="00DE7267">
            <w:pPr>
              <w:rPr>
                <w:bCs/>
              </w:rPr>
            </w:pPr>
            <w:r w:rsidRPr="00426EC7">
              <w:rPr>
                <w:bCs/>
              </w:rPr>
              <w:t xml:space="preserve">Thinking and working </w:t>
            </w:r>
            <w:r w:rsidRPr="00426EC7">
              <w:rPr>
                <w:bCs/>
              </w:rPr>
              <w:lastRenderedPageBreak/>
              <w:t>geographically</w:t>
            </w:r>
          </w:p>
          <w:p w14:paraId="610E72E1" w14:textId="77777777" w:rsidR="00DE7267" w:rsidRPr="00426EC7" w:rsidRDefault="00DE7267" w:rsidP="00DE7267">
            <w:pPr>
              <w:pStyle w:val="ListBullet"/>
            </w:pPr>
            <w:r w:rsidRPr="00426EC7">
              <w:t>Select and apply relevant geographical concepts</w:t>
            </w:r>
          </w:p>
          <w:p w14:paraId="33A2EE2D" w14:textId="6465FAC4" w:rsidR="00193E51" w:rsidRDefault="002C3BF0" w:rsidP="002C3BF0">
            <w:pPr>
              <w:widowControl/>
              <w:mirrorIndents w:val="0"/>
            </w:pPr>
            <w:r w:rsidRPr="002C3BF0">
              <w:t>Movement of people</w:t>
            </w:r>
          </w:p>
          <w:p w14:paraId="5A2B18AB" w14:textId="59F03535" w:rsidR="002C3BF0" w:rsidRPr="002C3BF0" w:rsidRDefault="00CB240E" w:rsidP="00505B55">
            <w:pPr>
              <w:pStyle w:val="ListBullet"/>
              <w:numPr>
                <w:ilvl w:val="0"/>
                <w:numId w:val="64"/>
              </w:numPr>
            </w:pPr>
            <w:r w:rsidRPr="00CB240E">
              <w:t>Economic, social, environmental and political factors that influence international migration on a global scale</w:t>
            </w:r>
          </w:p>
          <w:p w14:paraId="0C98130F" w14:textId="77777777" w:rsidR="00193E51" w:rsidRPr="009A2C27" w:rsidRDefault="00193E51">
            <w:pPr>
              <w:widowControl/>
              <w:mirrorIndents w:val="0"/>
              <w:rPr>
                <w:b/>
                <w:bCs/>
              </w:rPr>
            </w:pPr>
            <w:r w:rsidRPr="009A2C27">
              <w:rPr>
                <w:b/>
                <w:bCs/>
              </w:rPr>
              <w:t>Concepts</w:t>
            </w:r>
          </w:p>
          <w:p w14:paraId="717687A5" w14:textId="77777777" w:rsidR="00257AAC" w:rsidRDefault="00257AAC" w:rsidP="00257AAC">
            <w:pPr>
              <w:widowControl/>
              <w:mirrorIndents w:val="0"/>
            </w:pPr>
            <w:r w:rsidRPr="004C357E">
              <w:t>Place</w:t>
            </w:r>
          </w:p>
          <w:p w14:paraId="6B3EA8D2" w14:textId="77777777" w:rsidR="00257AAC" w:rsidRDefault="00257AAC" w:rsidP="00505B55">
            <w:pPr>
              <w:pStyle w:val="ListBullet"/>
              <w:numPr>
                <w:ilvl w:val="0"/>
                <w:numId w:val="64"/>
              </w:numPr>
            </w:pPr>
            <w:r w:rsidRPr="00243A07">
              <w:t>Characteristics of places</w:t>
            </w:r>
          </w:p>
          <w:p w14:paraId="5DDF5F12" w14:textId="77777777" w:rsidR="00257AAC" w:rsidRDefault="00257AAC" w:rsidP="00505B55">
            <w:pPr>
              <w:pStyle w:val="ListBullet"/>
              <w:numPr>
                <w:ilvl w:val="0"/>
                <w:numId w:val="64"/>
              </w:numPr>
            </w:pPr>
            <w:r w:rsidRPr="00243A07">
              <w:t xml:space="preserve">The effect of local and global geographical processes, such as urbanisation, migration and climate change, on </w:t>
            </w:r>
            <w:r w:rsidRPr="00243A07">
              <w:lastRenderedPageBreak/>
              <w:t>places and communities</w:t>
            </w:r>
          </w:p>
          <w:p w14:paraId="5D4F2D33" w14:textId="77777777" w:rsidR="00257AAC" w:rsidRDefault="00257AAC" w:rsidP="00F64941">
            <w:r w:rsidRPr="00243A07">
              <w:t>Space</w:t>
            </w:r>
          </w:p>
          <w:p w14:paraId="4185DA70" w14:textId="77777777" w:rsidR="00257AAC" w:rsidRDefault="00257AAC" w:rsidP="00505B55">
            <w:pPr>
              <w:pStyle w:val="ListBullet"/>
              <w:numPr>
                <w:ilvl w:val="0"/>
                <w:numId w:val="65"/>
              </w:numPr>
            </w:pPr>
            <w:r>
              <w:t>Significance of location and spatial distribution</w:t>
            </w:r>
          </w:p>
          <w:p w14:paraId="4719DD85" w14:textId="77777777" w:rsidR="00257AAC" w:rsidRDefault="00257AAC" w:rsidP="00505B55">
            <w:pPr>
              <w:pStyle w:val="ListBullet"/>
              <w:numPr>
                <w:ilvl w:val="0"/>
                <w:numId w:val="65"/>
              </w:numPr>
            </w:pPr>
            <w:r>
              <w:t>Ways people organise and manage the spaces where they live</w:t>
            </w:r>
          </w:p>
          <w:p w14:paraId="46540132" w14:textId="77777777" w:rsidR="00257AAC" w:rsidRDefault="00257AAC" w:rsidP="00F64941">
            <w:r w:rsidRPr="00801F95">
              <w:t>Environment</w:t>
            </w:r>
          </w:p>
          <w:p w14:paraId="1FBEB8C0" w14:textId="77777777" w:rsidR="00257AAC" w:rsidRDefault="00257AAC" w:rsidP="00505B55">
            <w:pPr>
              <w:pStyle w:val="ListBullet"/>
              <w:numPr>
                <w:ilvl w:val="0"/>
                <w:numId w:val="66"/>
              </w:numPr>
            </w:pPr>
            <w:r w:rsidRPr="00381B2D">
              <w:t>Important interrelationships between humans and the environment</w:t>
            </w:r>
          </w:p>
          <w:p w14:paraId="530A36D5" w14:textId="77777777" w:rsidR="00257AAC" w:rsidRDefault="00257AAC" w:rsidP="00F64941">
            <w:r w:rsidRPr="0087287E">
              <w:t>Change</w:t>
            </w:r>
          </w:p>
          <w:p w14:paraId="49E66BD6" w14:textId="77777777" w:rsidR="00257AAC" w:rsidRDefault="00257AAC" w:rsidP="00505B55">
            <w:pPr>
              <w:pStyle w:val="ListBullet"/>
              <w:numPr>
                <w:ilvl w:val="0"/>
                <w:numId w:val="66"/>
              </w:numPr>
            </w:pPr>
            <w:r>
              <w:t>Consequences of urbanisation</w:t>
            </w:r>
          </w:p>
          <w:p w14:paraId="01620375" w14:textId="06F3078F" w:rsidR="00193E51" w:rsidRPr="009A2C27" w:rsidRDefault="00257AAC" w:rsidP="00505B55">
            <w:pPr>
              <w:pStyle w:val="ListBullet"/>
              <w:numPr>
                <w:ilvl w:val="0"/>
                <w:numId w:val="66"/>
              </w:numPr>
            </w:pPr>
            <w:r>
              <w:t xml:space="preserve">Protection of places and environments as a result </w:t>
            </w:r>
            <w:r>
              <w:lastRenderedPageBreak/>
              <w:t>of sustainable management practices</w:t>
            </w:r>
          </w:p>
          <w:p w14:paraId="282B5FB8" w14:textId="77777777" w:rsidR="00193E51" w:rsidRPr="009A2C27" w:rsidRDefault="00193E51">
            <w:pPr>
              <w:widowControl/>
              <w:mirrorIndents w:val="0"/>
              <w:rPr>
                <w:b/>
                <w:bCs/>
              </w:rPr>
            </w:pPr>
            <w:r w:rsidRPr="009A2C27">
              <w:rPr>
                <w:b/>
                <w:bCs/>
              </w:rPr>
              <w:t>Skills and tools</w:t>
            </w:r>
          </w:p>
          <w:p w14:paraId="6869DCDD" w14:textId="77777777" w:rsidR="00493A8B" w:rsidRPr="009A2C27" w:rsidRDefault="00493A8B" w:rsidP="00493A8B">
            <w:pPr>
              <w:widowControl/>
              <w:mirrorIndents w:val="0"/>
            </w:pPr>
            <w:r>
              <w:t>Data and graphs</w:t>
            </w:r>
          </w:p>
          <w:p w14:paraId="1C062906" w14:textId="77777777" w:rsidR="00493A8B" w:rsidRPr="00493A8B" w:rsidRDefault="00493A8B" w:rsidP="00505B55">
            <w:pPr>
              <w:pStyle w:val="ListParagraph"/>
              <w:numPr>
                <w:ilvl w:val="0"/>
                <w:numId w:val="63"/>
              </w:numPr>
              <w:rPr>
                <w:b/>
                <w:bCs/>
              </w:rPr>
            </w:pPr>
            <w:r>
              <w:t>Datasets and data tables</w:t>
            </w:r>
          </w:p>
          <w:p w14:paraId="67235FDC" w14:textId="2084A6F8" w:rsidR="00193E51" w:rsidRPr="00493A8B" w:rsidRDefault="00493A8B" w:rsidP="00505B55">
            <w:pPr>
              <w:pStyle w:val="ListParagraph"/>
              <w:numPr>
                <w:ilvl w:val="0"/>
                <w:numId w:val="63"/>
              </w:numPr>
              <w:rPr>
                <w:b/>
                <w:bCs/>
              </w:rPr>
            </w:pPr>
            <w:r>
              <w:t>Population profiles</w:t>
            </w:r>
          </w:p>
        </w:tc>
        <w:tc>
          <w:tcPr>
            <w:tcW w:w="9780" w:type="dxa"/>
          </w:tcPr>
          <w:p w14:paraId="5321711F" w14:textId="77777777" w:rsidR="00193E51" w:rsidRDefault="00193E51">
            <w:pPr>
              <w:rPr>
                <w:rStyle w:val="Strong"/>
              </w:rPr>
            </w:pPr>
            <w:r>
              <w:rPr>
                <w:rStyle w:val="Strong"/>
              </w:rPr>
              <w:lastRenderedPageBreak/>
              <w:t>Lesson overview</w:t>
            </w:r>
          </w:p>
          <w:p w14:paraId="5D0DEC56" w14:textId="707F6784" w:rsidR="001E344E" w:rsidRDefault="00872B8F">
            <w:r w:rsidRPr="00872B8F">
              <w:t xml:space="preserve">This lesson deepens students’ understanding of migration by examining its impact on Aboriginal and/or Torres Strait Islander Peoples and their connection to </w:t>
            </w:r>
            <w:r w:rsidRPr="00872B8F">
              <w:rPr>
                <w:i/>
                <w:iCs/>
              </w:rPr>
              <w:t>place</w:t>
            </w:r>
            <w:r w:rsidRPr="00872B8F">
              <w:t>. Students explore the concept of Place and consider how migration can influence cultural, spiritual and practical connections to Country. Through data analysis, categorisation activities and discussion, students investigate push and pull factors affecting movement and evaluate how understanding connection to Country can inform sustainable planning in towns and cities.</w:t>
            </w:r>
          </w:p>
          <w:p w14:paraId="4E2B30A9" w14:textId="3141B76E" w:rsidR="00193E51" w:rsidRDefault="00193E51">
            <w:r w:rsidRPr="00146CF4">
              <w:t>Suggested duration</w:t>
            </w:r>
            <w:r>
              <w:t xml:space="preserve">: </w:t>
            </w:r>
            <w:r w:rsidR="00720978">
              <w:t>one</w:t>
            </w:r>
            <w:r>
              <w:t xml:space="preserve"> hour</w:t>
            </w:r>
          </w:p>
          <w:p w14:paraId="69F69B35" w14:textId="52CF69C8" w:rsidR="00193E51" w:rsidRPr="00734D54" w:rsidRDefault="00193E51">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985FB6" w:rsidRPr="00985FB6">
              <w:rPr>
                <w:rFonts w:eastAsia="Aptos"/>
                <w:szCs w:val="22"/>
              </w:rPr>
              <w:t>CrT9</w:t>
            </w:r>
            <w:r w:rsidR="004503BC">
              <w:rPr>
                <w:rFonts w:eastAsia="Aptos"/>
                <w:szCs w:val="22"/>
              </w:rPr>
              <w:t xml:space="preserve"> and </w:t>
            </w:r>
            <w:r w:rsidR="004503BC" w:rsidRPr="004503BC">
              <w:rPr>
                <w:rFonts w:eastAsia="Aptos"/>
                <w:szCs w:val="22"/>
              </w:rPr>
              <w:t>SpK4</w:t>
            </w:r>
            <w:r w:rsidRPr="00E02DC4">
              <w:rPr>
                <w:rFonts w:eastAsia="Aptos"/>
                <w:szCs w:val="22"/>
                <w:lang w:val="en-GB"/>
              </w:rPr>
              <w:t xml:space="preserve">. </w:t>
            </w:r>
            <w:r w:rsidRPr="00EA5735">
              <w:rPr>
                <w:szCs w:val="22"/>
              </w:rPr>
              <w:t xml:space="preserve">Visit </w:t>
            </w:r>
            <w:hyperlink r:id="rId158">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34AD3BF6" w14:textId="32CF3A31" w:rsidR="00193E51" w:rsidRPr="00146CF4" w:rsidRDefault="00193E51">
            <w:r w:rsidRPr="001E344E">
              <w:t>Prior learning</w:t>
            </w:r>
            <w:r w:rsidRPr="00146CF4">
              <w:t>:</w:t>
            </w:r>
            <w:r>
              <w:t xml:space="preserve"> </w:t>
            </w:r>
            <w:r w:rsidR="00720978">
              <w:t>s</w:t>
            </w:r>
            <w:r w:rsidR="001E344E" w:rsidRPr="001E344E">
              <w:t xml:space="preserve">tudents should understand the </w:t>
            </w:r>
            <w:r w:rsidR="00BC349F">
              <w:t>3</w:t>
            </w:r>
            <w:r w:rsidR="00BC349F" w:rsidRPr="001E344E">
              <w:t xml:space="preserve"> </w:t>
            </w:r>
            <w:r w:rsidR="001E344E" w:rsidRPr="001E344E">
              <w:t xml:space="preserve">types of migration and be familiar with push and pull factors. They should have prior experience interpreting Census data and analysing migration </w:t>
            </w:r>
            <w:r w:rsidR="001E344E" w:rsidRPr="001E344E">
              <w:lastRenderedPageBreak/>
              <w:t xml:space="preserve">patterns. Students should also have foundational knowledge of Aboriginal and Torres Strait Islander Peoples’ connection to Country and the significance of </w:t>
            </w:r>
            <w:r w:rsidR="00BC349F">
              <w:t>P</w:t>
            </w:r>
            <w:r w:rsidR="00BC349F" w:rsidRPr="001E344E">
              <w:t xml:space="preserve">lace </w:t>
            </w:r>
            <w:r w:rsidR="001E344E" w:rsidRPr="001E344E">
              <w:t>in cultural identity.</w:t>
            </w:r>
          </w:p>
          <w:p w14:paraId="74E221EF" w14:textId="1D788DFC" w:rsidR="00193E51" w:rsidRPr="00146CF4" w:rsidRDefault="00193E51">
            <w:r w:rsidRPr="00146CF4">
              <w:t xml:space="preserve">Key </w:t>
            </w:r>
            <w:r w:rsidRPr="007A5C2D">
              <w:t>vocabulary</w:t>
            </w:r>
            <w:r w:rsidRPr="00146CF4">
              <w:t xml:space="preserve">: </w:t>
            </w:r>
            <w:r w:rsidR="007A5C2D">
              <w:t xml:space="preserve">migration, cultural, spiritual, identity, </w:t>
            </w:r>
            <w:r w:rsidR="00922FAC">
              <w:t>connection, sustainable</w:t>
            </w:r>
          </w:p>
          <w:p w14:paraId="223CB84D" w14:textId="34EBBE8F" w:rsidR="00193E51" w:rsidRDefault="00193E51">
            <w:r w:rsidRPr="00146CF4">
              <w:t xml:space="preserve">Related resources: </w:t>
            </w:r>
            <w:r w:rsidRPr="007306A9">
              <w:t>Resource 1</w:t>
            </w:r>
            <w:r w:rsidR="007306A9">
              <w:t>8</w:t>
            </w:r>
            <w:r w:rsidRPr="007306A9">
              <w:t>.</w:t>
            </w:r>
            <w:r w:rsidRPr="009C19F4">
              <w:t>1</w:t>
            </w:r>
          </w:p>
          <w:p w14:paraId="0E7719CC" w14:textId="2DDCE6AA" w:rsidR="00193E51" w:rsidRPr="00B16460" w:rsidRDefault="002F1584">
            <w:pPr>
              <w:rPr>
                <w:rStyle w:val="Strong"/>
              </w:rPr>
            </w:pPr>
            <w:r>
              <w:rPr>
                <w:rStyle w:val="Strong"/>
              </w:rPr>
              <w:t>Beginning the lesson</w:t>
            </w:r>
          </w:p>
          <w:p w14:paraId="0A2566F4" w14:textId="6CA38A95" w:rsidR="00193E51" w:rsidRDefault="00193E51">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Pr>
                <w:rStyle w:val="Strong"/>
                <w:b w:val="0"/>
                <w:bCs w:val="0"/>
              </w:rPr>
              <w:t xml:space="preserve">them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57EB48D3" w14:textId="4FAF97C3" w:rsidR="00193E51" w:rsidRDefault="00193E51">
            <w:pPr>
              <w:rPr>
                <w:rStyle w:val="Strong"/>
                <w:b w:val="0"/>
                <w:bCs w:val="0"/>
              </w:rPr>
            </w:pPr>
            <w:r w:rsidRPr="004165DB">
              <w:rPr>
                <w:rStyle w:val="Strong"/>
                <w:b w:val="0"/>
                <w:bCs w:val="0"/>
              </w:rPr>
              <w:t>Learning intention</w:t>
            </w:r>
            <w:r w:rsidR="00377132">
              <w:rPr>
                <w:rStyle w:val="Strong"/>
                <w:b w:val="0"/>
                <w:bCs w:val="0"/>
              </w:rPr>
              <w:t>s</w:t>
            </w:r>
          </w:p>
          <w:p w14:paraId="7855AA9B" w14:textId="77777777" w:rsidR="00193E51" w:rsidRDefault="00193E51">
            <w:pPr>
              <w:rPr>
                <w:rStyle w:val="Strong"/>
                <w:b w:val="0"/>
                <w:bCs w:val="0"/>
              </w:rPr>
            </w:pPr>
            <w:r w:rsidRPr="000E28C6">
              <w:rPr>
                <w:rStyle w:val="Strong"/>
                <w:b w:val="0"/>
                <w:bCs w:val="0"/>
              </w:rPr>
              <w:t>Students develop an</w:t>
            </w:r>
            <w:r>
              <w:rPr>
                <w:rStyle w:val="Strong"/>
                <w:b w:val="0"/>
                <w:bCs w:val="0"/>
              </w:rPr>
              <w:t xml:space="preserve"> understanding of:</w:t>
            </w:r>
          </w:p>
          <w:p w14:paraId="0884B85C" w14:textId="77777777" w:rsidR="003B5289" w:rsidRDefault="000E28C6" w:rsidP="00721039">
            <w:pPr>
              <w:pStyle w:val="ListBullet"/>
            </w:pPr>
            <w:r w:rsidRPr="000E28C6">
              <w:t>the concept of Place in Geography</w:t>
            </w:r>
          </w:p>
          <w:p w14:paraId="40BA134B" w14:textId="77777777" w:rsidR="003B5289" w:rsidRDefault="000E28C6" w:rsidP="00721039">
            <w:pPr>
              <w:pStyle w:val="ListBullet"/>
            </w:pPr>
            <w:r w:rsidRPr="000E28C6">
              <w:t>how migration impacts connection to Country</w:t>
            </w:r>
          </w:p>
          <w:p w14:paraId="164DE8CC" w14:textId="77777777" w:rsidR="003B5289" w:rsidRDefault="000E28C6" w:rsidP="00721039">
            <w:pPr>
              <w:pStyle w:val="ListBullet"/>
            </w:pPr>
            <w:r w:rsidRPr="000E28C6">
              <w:t>p</w:t>
            </w:r>
            <w:r w:rsidR="003B5289">
              <w:t>u</w:t>
            </w:r>
            <w:r w:rsidRPr="000E28C6">
              <w:t>sh and pull factors influencing Aboriginal and/or Torres Strait Islander Peoples migration</w:t>
            </w:r>
          </w:p>
          <w:p w14:paraId="06CE76AF" w14:textId="676F4370" w:rsidR="003B5289" w:rsidRDefault="000E28C6" w:rsidP="00721039">
            <w:pPr>
              <w:pStyle w:val="ListBullet"/>
            </w:pPr>
            <w:r w:rsidRPr="000E28C6">
              <w:t xml:space="preserve">how cultural understanding can inform </w:t>
            </w:r>
            <w:r w:rsidR="00770119">
              <w:t>culturally sensitive</w:t>
            </w:r>
            <w:r w:rsidRPr="000E28C6">
              <w:t xml:space="preserve"> planning</w:t>
            </w:r>
            <w:r w:rsidR="000E5F10">
              <w:t>.</w:t>
            </w:r>
          </w:p>
          <w:p w14:paraId="0256F94F" w14:textId="45E895FA" w:rsidR="00193E51" w:rsidRDefault="00193E51">
            <w:pPr>
              <w:rPr>
                <w:rStyle w:val="Strong"/>
                <w:b w:val="0"/>
                <w:bCs w:val="0"/>
              </w:rPr>
            </w:pPr>
            <w:r w:rsidRPr="000E28C6">
              <w:rPr>
                <w:rStyle w:val="Strong"/>
                <w:b w:val="0"/>
                <w:bCs w:val="0"/>
              </w:rPr>
              <w:t xml:space="preserve">Success </w:t>
            </w:r>
            <w:r w:rsidRPr="004165DB">
              <w:rPr>
                <w:rStyle w:val="Strong"/>
                <w:b w:val="0"/>
                <w:bCs w:val="0"/>
              </w:rPr>
              <w:t>criteria</w:t>
            </w:r>
          </w:p>
          <w:p w14:paraId="5DA70445" w14:textId="77777777" w:rsidR="00193E51" w:rsidRPr="00392752" w:rsidRDefault="00193E51">
            <w:pPr>
              <w:rPr>
                <w:rStyle w:val="Strong"/>
                <w:b w:val="0"/>
                <w:bCs w:val="0"/>
              </w:rPr>
            </w:pPr>
            <w:r w:rsidRPr="00392752">
              <w:rPr>
                <w:rStyle w:val="Strong"/>
                <w:b w:val="0"/>
                <w:bCs w:val="0"/>
              </w:rPr>
              <w:lastRenderedPageBreak/>
              <w:t xml:space="preserve">I can: </w:t>
            </w:r>
          </w:p>
          <w:p w14:paraId="6294CD31" w14:textId="77777777" w:rsidR="003B5289" w:rsidRDefault="003B5289" w:rsidP="00721039">
            <w:pPr>
              <w:pStyle w:val="ListBullet"/>
            </w:pPr>
            <w:r w:rsidRPr="003B5289">
              <w:t>define the geographical concept of Place</w:t>
            </w:r>
          </w:p>
          <w:p w14:paraId="2CB4DBC0" w14:textId="77777777" w:rsidR="003B5289" w:rsidRDefault="003B5289" w:rsidP="00721039">
            <w:pPr>
              <w:pStyle w:val="ListBullet"/>
            </w:pPr>
            <w:r w:rsidRPr="003B5289">
              <w:t>describe how migration can impact connection to Country</w:t>
            </w:r>
          </w:p>
          <w:p w14:paraId="3F507AB0" w14:textId="77777777" w:rsidR="003B5289" w:rsidRDefault="003B5289" w:rsidP="00721039">
            <w:pPr>
              <w:pStyle w:val="ListBullet"/>
            </w:pPr>
            <w:r w:rsidRPr="003B5289">
              <w:t>categorise migration influences as push or pull factors</w:t>
            </w:r>
          </w:p>
          <w:p w14:paraId="1735133B" w14:textId="77777777" w:rsidR="003B5289" w:rsidRDefault="003B5289" w:rsidP="00721039">
            <w:pPr>
              <w:pStyle w:val="ListBullet"/>
            </w:pPr>
            <w:r w:rsidRPr="003B5289">
              <w:t>explain how cultural and spiritual connections influence migration decisions</w:t>
            </w:r>
          </w:p>
          <w:p w14:paraId="68F27D12" w14:textId="3F1FD9A8" w:rsidR="003B5289" w:rsidRDefault="003B5289" w:rsidP="00721039">
            <w:pPr>
              <w:pStyle w:val="ListBullet"/>
            </w:pPr>
            <w:r w:rsidRPr="003B5289">
              <w:t xml:space="preserve">justify how understanding connection to Country supports </w:t>
            </w:r>
            <w:r w:rsidR="00BA7F6A">
              <w:t xml:space="preserve">culturally </w:t>
            </w:r>
            <w:r w:rsidR="00770119">
              <w:t>sensitive</w:t>
            </w:r>
            <w:r w:rsidRPr="003B5289">
              <w:t xml:space="preserve"> planning</w:t>
            </w:r>
            <w:r w:rsidR="000E5F10">
              <w:t>.</w:t>
            </w:r>
          </w:p>
          <w:p w14:paraId="739A2590" w14:textId="56B14009" w:rsidR="00193E51" w:rsidRPr="00125BB7" w:rsidRDefault="00193E51">
            <w:r>
              <w:t xml:space="preserve">Use </w:t>
            </w:r>
            <w:hyperlink r:id="rId159" w:history="1">
              <w:r w:rsidRPr="0081794D">
                <w:rPr>
                  <w:rStyle w:val="Hyperlink"/>
                </w:rPr>
                <w:t>Connecting learning</w:t>
              </w:r>
            </w:hyperlink>
            <w:r>
              <w:t xml:space="preserve"> to activate prior knowledge of </w:t>
            </w:r>
            <w:r w:rsidRPr="00125BB7">
              <w:t>3 different types of migration</w:t>
            </w:r>
            <w:r>
              <w:t xml:space="preserve">. </w:t>
            </w:r>
            <w:r w:rsidRPr="00125BB7">
              <w:t>Ask students</w:t>
            </w:r>
            <w:r>
              <w:t>: ‘</w:t>
            </w:r>
            <w:r w:rsidRPr="00125BB7">
              <w:t>What are the 3 different types of migration?</w:t>
            </w:r>
            <w:r>
              <w:t>’.</w:t>
            </w:r>
          </w:p>
          <w:p w14:paraId="7B9FEEF5" w14:textId="08E029D5" w:rsidR="00193E51" w:rsidRDefault="00193E51">
            <w:pPr>
              <w:pStyle w:val="FeatureBox3"/>
            </w:pPr>
            <w:r w:rsidRPr="00125BB7">
              <w:rPr>
                <w:b/>
                <w:bCs/>
              </w:rPr>
              <w:t>Answer</w:t>
            </w:r>
            <w:r w:rsidR="00E62343">
              <w:rPr>
                <w:b/>
                <w:bCs/>
              </w:rPr>
              <w:t>s</w:t>
            </w:r>
            <w:r w:rsidRPr="00125BB7">
              <w:rPr>
                <w:b/>
                <w:bCs/>
              </w:rPr>
              <w:t>:</w:t>
            </w:r>
            <w:r>
              <w:t xml:space="preserve"> international, interstate and intrastate.</w:t>
            </w:r>
          </w:p>
          <w:p w14:paraId="419F31B4" w14:textId="1F8E2D10" w:rsidR="00193E51" w:rsidRDefault="00193E51">
            <w:pPr>
              <w:rPr>
                <w:b/>
                <w:bCs/>
              </w:rPr>
            </w:pPr>
            <w:r w:rsidRPr="004165DB">
              <w:rPr>
                <w:b/>
                <w:bCs/>
              </w:rPr>
              <w:t>Core le</w:t>
            </w:r>
            <w:r>
              <w:rPr>
                <w:b/>
                <w:bCs/>
              </w:rPr>
              <w:t>sson</w:t>
            </w:r>
          </w:p>
          <w:p w14:paraId="1342943F" w14:textId="77777777" w:rsidR="00193E51" w:rsidRDefault="00193E51">
            <w:r>
              <w:t xml:space="preserve">Use </w:t>
            </w:r>
            <w:hyperlink r:id="rId160" w:history="1">
              <w:r w:rsidRPr="00611A01">
                <w:rPr>
                  <w:rStyle w:val="Hyperlink"/>
                </w:rPr>
                <w:t>Geography 7–10 Syllabus (2024)</w:t>
              </w:r>
            </w:hyperlink>
            <w:r>
              <w:t xml:space="preserve"> to define the concept Place.</w:t>
            </w:r>
          </w:p>
          <w:p w14:paraId="7C3DDDCB" w14:textId="2988A3FF" w:rsidR="00193E51" w:rsidRDefault="009270AF">
            <w:hyperlink r:id="rId161"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193E51" w:rsidRPr="00664BF5">
              <w:t xml:space="preserve"> a response to the question</w:t>
            </w:r>
            <w:r w:rsidR="00D6093C">
              <w:t>s</w:t>
            </w:r>
            <w:r w:rsidR="00193E51" w:rsidRPr="00664BF5">
              <w:t xml:space="preserve">: </w:t>
            </w:r>
            <w:r w:rsidR="00193E51">
              <w:t>‘</w:t>
            </w:r>
            <w:r w:rsidR="00193E51" w:rsidRPr="00664BF5">
              <w:t>How can migration impact the connection that Aboriginal and/or Torres Strait Islander People</w:t>
            </w:r>
            <w:r w:rsidR="00385B2C">
              <w:t>s</w:t>
            </w:r>
            <w:r w:rsidR="00193E51" w:rsidRPr="00664BF5">
              <w:t xml:space="preserve"> have with 'place'</w:t>
            </w:r>
            <w:r w:rsidR="00193E51">
              <w:t>?</w:t>
            </w:r>
            <w:r w:rsidR="00D6093C">
              <w:t xml:space="preserve"> </w:t>
            </w:r>
            <w:r w:rsidR="00193E51">
              <w:t>I</w:t>
            </w:r>
            <w:r w:rsidR="00193E51" w:rsidRPr="00664BF5">
              <w:t>n what ways might this movement lead to either cultural disconnection or healing?</w:t>
            </w:r>
            <w:r w:rsidR="00193E51">
              <w:t>’</w:t>
            </w:r>
          </w:p>
          <w:p w14:paraId="6C72BBB1" w14:textId="1C3DA202" w:rsidR="00193E51" w:rsidRDefault="00193E51">
            <w:r>
              <w:lastRenderedPageBreak/>
              <w:t>Students complete Activity</w:t>
            </w:r>
            <w:r w:rsidR="007306A9">
              <w:t xml:space="preserve"> 1</w:t>
            </w:r>
            <w:r>
              <w:t xml:space="preserve">. </w:t>
            </w:r>
          </w:p>
          <w:p w14:paraId="08975463" w14:textId="52FA4EC3" w:rsidR="00193E51" w:rsidRDefault="00193E51">
            <w:pPr>
              <w:pStyle w:val="FeatureBox3"/>
            </w:pPr>
            <w:r>
              <w:rPr>
                <w:b/>
                <w:bCs/>
              </w:rPr>
              <w:t>A</w:t>
            </w:r>
            <w:r w:rsidRPr="005A0361">
              <w:rPr>
                <w:b/>
                <w:bCs/>
              </w:rPr>
              <w:t>nswers:</w:t>
            </w:r>
            <w:r>
              <w:t xml:space="preserve"> </w:t>
            </w:r>
            <w:r w:rsidR="00E62343">
              <w:t>Q</w:t>
            </w:r>
            <w:r>
              <w:t>1: NSW, Queensland and Victoria</w:t>
            </w:r>
            <w:r w:rsidR="00C728E2">
              <w:t>.</w:t>
            </w:r>
            <w:r w:rsidR="007E0F1A">
              <w:t xml:space="preserve"> </w:t>
            </w:r>
            <w:r w:rsidR="00E62343">
              <w:t>Q</w:t>
            </w:r>
            <w:r w:rsidR="00CA34D3">
              <w:t>2</w:t>
            </w:r>
            <w:r>
              <w:t>: More people are identifying as Aboriginal and/or Torres Strait Islander</w:t>
            </w:r>
            <w:r w:rsidR="00BF6B89">
              <w:t xml:space="preserve"> Peoples’</w:t>
            </w:r>
            <w:r>
              <w:t xml:space="preserve"> in the Census, an increase in birth rate, people are living longer, internal migration. </w:t>
            </w:r>
          </w:p>
          <w:p w14:paraId="308D20C6" w14:textId="01769FC0" w:rsidR="00193E51" w:rsidRDefault="00193E51">
            <w:r>
              <w:t xml:space="preserve">Provide students with a </w:t>
            </w:r>
            <w:hyperlink r:id="rId162" w:history="1">
              <w:r w:rsidRPr="00164D40">
                <w:rPr>
                  <w:rStyle w:val="Hyperlink"/>
                </w:rPr>
                <w:t>T</w:t>
              </w:r>
              <w:r w:rsidR="00F33422">
                <w:rPr>
                  <w:rStyle w:val="Hyperlink"/>
                </w:rPr>
                <w:t xml:space="preserve"> </w:t>
              </w:r>
              <w:r w:rsidRPr="00164D40">
                <w:rPr>
                  <w:rStyle w:val="Hyperlink"/>
                </w:rPr>
                <w:t>chart</w:t>
              </w:r>
            </w:hyperlink>
            <w:r>
              <w:t xml:space="preserve"> template to complete Activity </w:t>
            </w:r>
            <w:r w:rsidRPr="007306A9">
              <w:t>2</w:t>
            </w:r>
            <w:r w:rsidR="00E62343">
              <w:t xml:space="preserve"> (see Resource 18.1)</w:t>
            </w:r>
            <w:r w:rsidRPr="007306A9">
              <w:t>.</w:t>
            </w:r>
            <w:r>
              <w:t xml:space="preserve"> Allocate students to work in small groups and provide the groups with </w:t>
            </w:r>
            <w:r w:rsidR="00050377">
              <w:t>Resource 18.</w:t>
            </w:r>
            <w:r w:rsidR="00F33422">
              <w:t>1</w:t>
            </w:r>
            <w:r>
              <w:t>. Have the groups categorise each example into push or pull factors, completing the T</w:t>
            </w:r>
            <w:r w:rsidR="00990698">
              <w:t xml:space="preserve"> </w:t>
            </w:r>
            <w:r>
              <w:t xml:space="preserve">chart. </w:t>
            </w:r>
          </w:p>
          <w:p w14:paraId="312F185C" w14:textId="20E93598" w:rsidR="00193E51" w:rsidRDefault="00193E51">
            <w:pPr>
              <w:pStyle w:val="FeatureBox3"/>
            </w:pPr>
            <w:r w:rsidRPr="00CF2DBF">
              <w:rPr>
                <w:b/>
                <w:bCs/>
              </w:rPr>
              <w:t>Answers:</w:t>
            </w:r>
            <w:r>
              <w:t xml:space="preserve"> categorisation into push and pull factors. </w:t>
            </w:r>
          </w:p>
          <w:p w14:paraId="76C63F62" w14:textId="2DB9C3F0" w:rsidR="00193E51" w:rsidRDefault="009270AF">
            <w:hyperlink r:id="rId163"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193E51" w:rsidRPr="00664BF5">
              <w:t xml:space="preserve"> a response to the </w:t>
            </w:r>
            <w:r w:rsidR="00193E51">
              <w:t>following</w:t>
            </w:r>
            <w:r w:rsidR="00193E51" w:rsidRPr="00664BF5">
              <w:t>:</w:t>
            </w:r>
            <w:r w:rsidR="00193E51">
              <w:t xml:space="preserve"> ‘</w:t>
            </w:r>
            <w:r w:rsidR="00D6093C">
              <w:t xml:space="preserve">For </w:t>
            </w:r>
            <w:r w:rsidR="00193E51">
              <w:t>Aboriginal and/or Torres Strait Islander Peoples, migration can involve more than practical factors. It can deeply affect their cultural and spiritual connections to Country, which is central to their identity and wellbeing. How can understanding the importance of connection to Country for Aboriginal and/or Torres Strait Islander Peoples help with planning for ongoing and sustainable towns and cities?’</w:t>
            </w:r>
          </w:p>
          <w:p w14:paraId="2E7A9B1F" w14:textId="3B560978" w:rsidR="00193E51" w:rsidRDefault="00193E51">
            <w:r>
              <w:t xml:space="preserve">Students complete Activity </w:t>
            </w:r>
            <w:r w:rsidRPr="001B534B">
              <w:t>3</w:t>
            </w:r>
            <w:r>
              <w:t>.</w:t>
            </w:r>
          </w:p>
          <w:p w14:paraId="68331829" w14:textId="6D318090" w:rsidR="0037263C" w:rsidRDefault="0037263C" w:rsidP="0037263C">
            <w:pPr>
              <w:pStyle w:val="FeatureBox3"/>
            </w:pPr>
            <w:r w:rsidRPr="00CF2DBF">
              <w:rPr>
                <w:b/>
                <w:bCs/>
              </w:rPr>
              <w:lastRenderedPageBreak/>
              <w:t>Answers:</w:t>
            </w:r>
            <w:r>
              <w:t xml:space="preserve"> categorisation into practical and cultural or spiritual factors. </w:t>
            </w:r>
          </w:p>
          <w:p w14:paraId="309DCC4E" w14:textId="77777777" w:rsidR="00193E51" w:rsidRDefault="00193E51">
            <w:pPr>
              <w:rPr>
                <w:b/>
                <w:bCs/>
              </w:rPr>
            </w:pPr>
            <w:r w:rsidRPr="004165DB">
              <w:rPr>
                <w:b/>
                <w:bCs/>
              </w:rPr>
              <w:t>Concluding the le</w:t>
            </w:r>
            <w:r>
              <w:rPr>
                <w:b/>
                <w:bCs/>
              </w:rPr>
              <w:t>s</w:t>
            </w:r>
            <w:r w:rsidRPr="007C692A">
              <w:rPr>
                <w:b/>
                <w:bCs/>
              </w:rPr>
              <w:t>son</w:t>
            </w:r>
          </w:p>
          <w:p w14:paraId="7D3B0B59" w14:textId="23F3A097" w:rsidR="006845D5" w:rsidRDefault="00193E51">
            <w:r>
              <w:t xml:space="preserve">Students complete a 3-2-1 </w:t>
            </w:r>
            <w:hyperlink r:id="rId164" w:history="1">
              <w:r w:rsidR="009D0FDE">
                <w:rPr>
                  <w:rStyle w:val="Hyperlink"/>
                </w:rPr>
                <w:t>e</w:t>
              </w:r>
              <w:r w:rsidRPr="00EC226B">
                <w:rPr>
                  <w:rStyle w:val="Hyperlink"/>
                </w:rPr>
                <w:t>xit ticket</w:t>
              </w:r>
            </w:hyperlink>
            <w:r w:rsidR="006845D5">
              <w:t xml:space="preserve"> (</w:t>
            </w:r>
            <w:r w:rsidR="00114CE8">
              <w:t xml:space="preserve">see </w:t>
            </w:r>
            <w:r w:rsidR="006845D5">
              <w:t>Activity 4</w:t>
            </w:r>
            <w:r w:rsidR="00114CE8">
              <w:t xml:space="preserve"> in Resource 18.1</w:t>
            </w:r>
            <w:r w:rsidR="006845D5">
              <w:t>).</w:t>
            </w:r>
          </w:p>
          <w:p w14:paraId="4EC25318" w14:textId="3AED55C8" w:rsidR="006845D5" w:rsidRDefault="006845D5" w:rsidP="00505B55">
            <w:pPr>
              <w:pStyle w:val="ListNumber"/>
              <w:numPr>
                <w:ilvl w:val="0"/>
                <w:numId w:val="119"/>
              </w:numPr>
            </w:pPr>
            <w:r>
              <w:t xml:space="preserve">List </w:t>
            </w:r>
            <w:r w:rsidR="00193E51">
              <w:t>3 things they learn</w:t>
            </w:r>
            <w:r w:rsidR="00990698">
              <w:t>ed</w:t>
            </w:r>
            <w:r w:rsidR="00193E51">
              <w:t xml:space="preserve"> in the lesson</w:t>
            </w:r>
            <w:r>
              <w:t>.</w:t>
            </w:r>
          </w:p>
          <w:p w14:paraId="2DE24AAF" w14:textId="73F8DA11" w:rsidR="006845D5" w:rsidRDefault="006845D5" w:rsidP="006845D5">
            <w:pPr>
              <w:pStyle w:val="ListNumber"/>
            </w:pPr>
            <w:r>
              <w:t xml:space="preserve">List </w:t>
            </w:r>
            <w:r w:rsidR="00193E51">
              <w:t>2 questions they now have about</w:t>
            </w:r>
            <w:r w:rsidR="00990698">
              <w:t xml:space="preserve"> the migration of</w:t>
            </w:r>
            <w:r w:rsidR="00193E51">
              <w:t xml:space="preserve"> Aboriginal and/or Torres Strait Islander Peoples</w:t>
            </w:r>
            <w:r>
              <w:t>.</w:t>
            </w:r>
          </w:p>
          <w:p w14:paraId="30B39039" w14:textId="1B5F222E" w:rsidR="00193E51" w:rsidRDefault="00461376" w:rsidP="006845D5">
            <w:pPr>
              <w:pStyle w:val="ListNumber"/>
            </w:pPr>
            <w:r>
              <w:t xml:space="preserve">List </w:t>
            </w:r>
            <w:r w:rsidR="00193E51">
              <w:t>1 thing they think was important to learn.</w:t>
            </w:r>
          </w:p>
          <w:p w14:paraId="73B0A3E9" w14:textId="77777777" w:rsidR="00193E51" w:rsidRDefault="00193E51">
            <w:pPr>
              <w:rPr>
                <w:b/>
                <w:bCs/>
              </w:rPr>
            </w:pPr>
            <w:r>
              <w:rPr>
                <w:b/>
                <w:bCs/>
              </w:rPr>
              <w:t>Evidence of learning</w:t>
            </w:r>
          </w:p>
          <w:p w14:paraId="7F7B8016" w14:textId="03781956" w:rsidR="00F70FFB" w:rsidRDefault="00F70FFB">
            <w:r w:rsidRPr="00F70FFB">
              <w:t>Students demonstrate an understanding of migration and connection to Place by:</w:t>
            </w:r>
          </w:p>
          <w:p w14:paraId="0C0B4606" w14:textId="77777777" w:rsidR="00F70FFB" w:rsidRDefault="00F70FFB" w:rsidP="00721039">
            <w:pPr>
              <w:pStyle w:val="ListBullet"/>
            </w:pPr>
            <w:r w:rsidRPr="00F70FFB">
              <w:t>interpreting Census data relating to Aboriginal and/or Torres Strait Islander Peoples</w:t>
            </w:r>
          </w:p>
          <w:p w14:paraId="5A92F65D" w14:textId="77777777" w:rsidR="00F70FFB" w:rsidRDefault="00F70FFB" w:rsidP="00721039">
            <w:pPr>
              <w:pStyle w:val="ListBullet"/>
            </w:pPr>
            <w:r w:rsidRPr="00F70FFB">
              <w:t>explaining how migration can influence cultural and spiritual connections to Country</w:t>
            </w:r>
          </w:p>
          <w:p w14:paraId="5A8D0D3E" w14:textId="56BB23DE" w:rsidR="00193E51" w:rsidRPr="00832EA5" w:rsidRDefault="00465539" w:rsidP="00721039">
            <w:pPr>
              <w:pStyle w:val="ListBullet"/>
              <w:rPr>
                <w:rStyle w:val="Strong"/>
                <w:b w:val="0"/>
                <w:bCs w:val="0"/>
              </w:rPr>
            </w:pPr>
            <w:r>
              <w:t>analysing</w:t>
            </w:r>
            <w:r w:rsidRPr="00F70FFB">
              <w:t xml:space="preserve"> </w:t>
            </w:r>
            <w:r w:rsidR="00F70FFB" w:rsidRPr="00F70FFB">
              <w:t xml:space="preserve">how this understanding can inform </w:t>
            </w:r>
            <w:r w:rsidR="00BA7F6A">
              <w:t xml:space="preserve">culturally </w:t>
            </w:r>
            <w:r w:rsidR="00770119">
              <w:t>sensitive</w:t>
            </w:r>
            <w:r w:rsidR="00F70FFB" w:rsidRPr="00F70FFB">
              <w:t xml:space="preserve"> planning</w:t>
            </w:r>
            <w:r w:rsidR="00832EA5">
              <w:t>.</w:t>
            </w:r>
          </w:p>
        </w:tc>
        <w:tc>
          <w:tcPr>
            <w:tcW w:w="1526" w:type="dxa"/>
          </w:tcPr>
          <w:p w14:paraId="7041D711" w14:textId="77777777" w:rsidR="00193E51" w:rsidRPr="00B16460" w:rsidRDefault="00193E51">
            <w:pPr>
              <w:rPr>
                <w:rStyle w:val="Strong"/>
              </w:rPr>
            </w:pPr>
          </w:p>
        </w:tc>
      </w:tr>
      <w:tr w:rsidR="00A71ED6" w14:paraId="08AC1078" w14:textId="77777777">
        <w:tc>
          <w:tcPr>
            <w:tcW w:w="3256" w:type="dxa"/>
          </w:tcPr>
          <w:p w14:paraId="06891234" w14:textId="31ECEA71" w:rsidR="00C15D78" w:rsidRPr="00635326" w:rsidRDefault="00C15D78">
            <w:r>
              <w:rPr>
                <w:b/>
                <w:bCs/>
              </w:rPr>
              <w:lastRenderedPageBreak/>
              <w:t>L</w:t>
            </w:r>
            <w:r w:rsidRPr="00352B93">
              <w:rPr>
                <w:b/>
                <w:bCs/>
              </w:rPr>
              <w:t xml:space="preserve">esson </w:t>
            </w:r>
            <w:r>
              <w:rPr>
                <w:b/>
                <w:bCs/>
              </w:rPr>
              <w:t>1</w:t>
            </w:r>
            <w:r w:rsidR="00097312">
              <w:rPr>
                <w:b/>
                <w:bCs/>
              </w:rPr>
              <w:t>9</w:t>
            </w:r>
            <w:r>
              <w:t xml:space="preserve"> </w:t>
            </w:r>
            <w:r w:rsidRPr="00C807A3">
              <w:rPr>
                <w:b/>
                <w:bCs/>
              </w:rPr>
              <w:t xml:space="preserve">– </w:t>
            </w:r>
            <w:r w:rsidR="00A07BC9" w:rsidRPr="00C807A3">
              <w:rPr>
                <w:b/>
                <w:bCs/>
              </w:rPr>
              <w:t xml:space="preserve">Newcastle </w:t>
            </w:r>
            <w:r w:rsidR="00A07BC9" w:rsidRPr="00C807A3">
              <w:rPr>
                <w:b/>
                <w:bCs/>
              </w:rPr>
              <w:lastRenderedPageBreak/>
              <w:t>migration patterns</w:t>
            </w:r>
          </w:p>
          <w:p w14:paraId="538C1BC6" w14:textId="45ACBA3E" w:rsidR="00C15D78" w:rsidRPr="005C2355" w:rsidRDefault="00C15D78">
            <w:pPr>
              <w:rPr>
                <w:b/>
                <w:bCs/>
              </w:rPr>
            </w:pPr>
            <w:r w:rsidRPr="005C2355">
              <w:rPr>
                <w:b/>
                <w:bCs/>
              </w:rPr>
              <w:t>Outcome</w:t>
            </w:r>
            <w:r w:rsidR="0037263C">
              <w:rPr>
                <w:b/>
                <w:bCs/>
              </w:rPr>
              <w:t>s</w:t>
            </w:r>
          </w:p>
          <w:p w14:paraId="099CF358" w14:textId="77777777" w:rsid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3F1BA3F7" w14:textId="4EBB5BDB"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41124E53" w14:textId="038C57AC" w:rsidR="00C15D78"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7653A65B" w14:textId="77777777" w:rsidR="00C15D78" w:rsidRDefault="00C15D78">
            <w:pPr>
              <w:rPr>
                <w:b/>
              </w:rPr>
            </w:pPr>
            <w:r w:rsidRPr="004E1FC6">
              <w:rPr>
                <w:b/>
              </w:rPr>
              <w:t>Content</w:t>
            </w:r>
          </w:p>
          <w:p w14:paraId="1F48AC0E" w14:textId="77777777" w:rsidR="00DE7267" w:rsidRPr="00426EC7" w:rsidRDefault="00DE7267" w:rsidP="00DE7267">
            <w:pPr>
              <w:rPr>
                <w:bCs/>
              </w:rPr>
            </w:pPr>
            <w:r w:rsidRPr="00426EC7">
              <w:rPr>
                <w:bCs/>
              </w:rPr>
              <w:lastRenderedPageBreak/>
              <w:t>Thinking and working geographically</w:t>
            </w:r>
          </w:p>
          <w:p w14:paraId="41FD4A9F" w14:textId="77777777" w:rsidR="00DE7267" w:rsidRPr="00426EC7" w:rsidRDefault="00DE7267" w:rsidP="00DE7267">
            <w:pPr>
              <w:pStyle w:val="ListBullet"/>
            </w:pPr>
            <w:r w:rsidRPr="00426EC7">
              <w:t>Select and apply relevant geographical concepts</w:t>
            </w:r>
          </w:p>
          <w:p w14:paraId="2D249A6E" w14:textId="77777777" w:rsidR="00DE7267" w:rsidRPr="00426EC7" w:rsidRDefault="00DE7267" w:rsidP="00DE7267">
            <w:pPr>
              <w:pStyle w:val="ListBullet"/>
            </w:pPr>
            <w:r w:rsidRPr="00426EC7">
              <w:t>Engage in geographical inquiry using geographical information</w:t>
            </w:r>
          </w:p>
          <w:p w14:paraId="0221F9F5" w14:textId="192A8686" w:rsidR="00C15D78" w:rsidRPr="004165DB" w:rsidRDefault="00CB240E">
            <w:pPr>
              <w:rPr>
                <w:bCs/>
              </w:rPr>
            </w:pPr>
            <w:r w:rsidRPr="00CB240E">
              <w:rPr>
                <w:bCs/>
              </w:rPr>
              <w:t>Movement of people</w:t>
            </w:r>
          </w:p>
          <w:p w14:paraId="6C7EDA15" w14:textId="0B2FAA5E" w:rsidR="00C15D78" w:rsidRPr="00CB4C60" w:rsidRDefault="00CB4C60" w:rsidP="00721039">
            <w:pPr>
              <w:pStyle w:val="ListBullet"/>
            </w:pPr>
            <w:r w:rsidRPr="00CB4C60">
              <w:t>Economic, social, environmental and political factors that influence international migration on a global scale</w:t>
            </w:r>
          </w:p>
          <w:p w14:paraId="422FDC98" w14:textId="77777777" w:rsidR="00C031C7" w:rsidRDefault="00C031C7" w:rsidP="00C031C7">
            <w:r>
              <w:t>Thinking and working geographically</w:t>
            </w:r>
          </w:p>
          <w:p w14:paraId="412E7EF9" w14:textId="77777777" w:rsidR="00C031C7" w:rsidRPr="00C031C7" w:rsidRDefault="00C031C7" w:rsidP="00C031C7">
            <w:pPr>
              <w:pStyle w:val="ListBullet"/>
            </w:pPr>
            <w:r>
              <w:t xml:space="preserve">Create written texts to explain and analyse the </w:t>
            </w:r>
            <w:r>
              <w:lastRenderedPageBreak/>
              <w:t>movement of people and the importance of managing the world’s population</w:t>
            </w:r>
          </w:p>
          <w:p w14:paraId="59814CAB" w14:textId="77777777" w:rsidR="00C15D78" w:rsidRDefault="00C15D78">
            <w:pPr>
              <w:rPr>
                <w:b/>
                <w:bCs/>
              </w:rPr>
            </w:pPr>
            <w:r>
              <w:rPr>
                <w:b/>
                <w:bCs/>
              </w:rPr>
              <w:t>Concepts</w:t>
            </w:r>
          </w:p>
          <w:p w14:paraId="777852AE" w14:textId="77777777" w:rsidR="00257AAC" w:rsidRDefault="00257AAC" w:rsidP="00257AAC">
            <w:pPr>
              <w:widowControl/>
              <w:mirrorIndents w:val="0"/>
            </w:pPr>
            <w:r w:rsidRPr="004C357E">
              <w:t>Place</w:t>
            </w:r>
          </w:p>
          <w:p w14:paraId="5E08D6F8" w14:textId="77777777" w:rsidR="00257AAC" w:rsidRDefault="00257AAC" w:rsidP="00721039">
            <w:pPr>
              <w:pStyle w:val="ListBullet"/>
            </w:pPr>
            <w:r w:rsidRPr="00243A07">
              <w:t>Characteristics of places</w:t>
            </w:r>
          </w:p>
          <w:p w14:paraId="142BC861" w14:textId="77777777" w:rsidR="00257AAC" w:rsidRDefault="00257AAC" w:rsidP="00721039">
            <w:pPr>
              <w:pStyle w:val="ListBullet"/>
            </w:pPr>
            <w:r w:rsidRPr="00243A07">
              <w:t>The effect of local and global geographical processes, such as urbanisation, migration and climate change, on places and communities</w:t>
            </w:r>
          </w:p>
          <w:p w14:paraId="6EB2F45F" w14:textId="77777777" w:rsidR="00257AAC" w:rsidRDefault="00257AAC" w:rsidP="0037263C">
            <w:r w:rsidRPr="00243A07">
              <w:t>Space</w:t>
            </w:r>
          </w:p>
          <w:p w14:paraId="6255D71F" w14:textId="77777777" w:rsidR="00257AAC" w:rsidRDefault="00257AAC" w:rsidP="00505B55">
            <w:pPr>
              <w:pStyle w:val="ListBullet"/>
              <w:numPr>
                <w:ilvl w:val="0"/>
                <w:numId w:val="67"/>
              </w:numPr>
            </w:pPr>
            <w:r>
              <w:t>Significance of location and spatial distribution</w:t>
            </w:r>
          </w:p>
          <w:p w14:paraId="122AAEC9" w14:textId="77777777" w:rsidR="00257AAC" w:rsidRDefault="00257AAC" w:rsidP="00505B55">
            <w:pPr>
              <w:pStyle w:val="ListBullet"/>
              <w:numPr>
                <w:ilvl w:val="0"/>
                <w:numId w:val="67"/>
              </w:numPr>
            </w:pPr>
            <w:r>
              <w:t xml:space="preserve">Ways people organise and manage the spaces </w:t>
            </w:r>
            <w:r>
              <w:lastRenderedPageBreak/>
              <w:t>where they live</w:t>
            </w:r>
          </w:p>
          <w:p w14:paraId="0A80056D" w14:textId="77777777" w:rsidR="00257AAC" w:rsidRDefault="00257AAC" w:rsidP="0037263C">
            <w:r w:rsidRPr="00801F95">
              <w:t>Environment</w:t>
            </w:r>
          </w:p>
          <w:p w14:paraId="6C5CE71C" w14:textId="77777777" w:rsidR="00257AAC" w:rsidRDefault="00257AAC" w:rsidP="00505B55">
            <w:pPr>
              <w:pStyle w:val="ListBullet"/>
              <w:numPr>
                <w:ilvl w:val="0"/>
                <w:numId w:val="68"/>
              </w:numPr>
            </w:pPr>
            <w:r w:rsidRPr="00381B2D">
              <w:t>Important interrelationships between humans and the environment</w:t>
            </w:r>
          </w:p>
          <w:p w14:paraId="431B0612" w14:textId="77777777" w:rsidR="00257AAC" w:rsidRDefault="00257AAC" w:rsidP="0037263C">
            <w:r w:rsidRPr="00387EB3">
              <w:t>Sustainability</w:t>
            </w:r>
          </w:p>
          <w:p w14:paraId="7EC4C5C4" w14:textId="77777777" w:rsidR="00257AAC" w:rsidRDefault="00257AAC" w:rsidP="00505B55">
            <w:pPr>
              <w:pStyle w:val="ListBullet"/>
              <w:numPr>
                <w:ilvl w:val="0"/>
                <w:numId w:val="68"/>
              </w:numPr>
            </w:pPr>
            <w:r w:rsidRPr="0087287E">
              <w:t>Sustainable environmental management approaches for a long-term future</w:t>
            </w:r>
          </w:p>
          <w:p w14:paraId="5DE3D940" w14:textId="77777777" w:rsidR="00257AAC" w:rsidRDefault="00257AAC" w:rsidP="0037263C">
            <w:r w:rsidRPr="0087287E">
              <w:t>Change</w:t>
            </w:r>
          </w:p>
          <w:p w14:paraId="09125F91" w14:textId="77777777" w:rsidR="00257AAC" w:rsidRDefault="00257AAC" w:rsidP="00505B55">
            <w:pPr>
              <w:pStyle w:val="ListBullet"/>
              <w:numPr>
                <w:ilvl w:val="0"/>
                <w:numId w:val="68"/>
              </w:numPr>
            </w:pPr>
            <w:r>
              <w:t>Consequences of urbanisation</w:t>
            </w:r>
          </w:p>
          <w:p w14:paraId="1F9F7A93" w14:textId="5AB8031B" w:rsidR="00C15D78" w:rsidRDefault="00257AAC" w:rsidP="00505B55">
            <w:pPr>
              <w:pStyle w:val="ListBullet"/>
              <w:numPr>
                <w:ilvl w:val="0"/>
                <w:numId w:val="68"/>
              </w:numPr>
            </w:pPr>
            <w:r>
              <w:t xml:space="preserve">Protection of places and environments as a result of sustainable </w:t>
            </w:r>
            <w:r>
              <w:lastRenderedPageBreak/>
              <w:t>management practices</w:t>
            </w:r>
          </w:p>
          <w:p w14:paraId="442E12DF" w14:textId="77777777" w:rsidR="00C15D78" w:rsidRDefault="00C15D78">
            <w:pPr>
              <w:rPr>
                <w:b/>
                <w:bCs/>
              </w:rPr>
            </w:pPr>
            <w:r w:rsidRPr="004165DB">
              <w:rPr>
                <w:b/>
                <w:bCs/>
              </w:rPr>
              <w:t>Skills</w:t>
            </w:r>
            <w:r>
              <w:rPr>
                <w:b/>
                <w:bCs/>
              </w:rPr>
              <w:t xml:space="preserve"> and tools</w:t>
            </w:r>
          </w:p>
          <w:p w14:paraId="48891EE2" w14:textId="77777777" w:rsidR="0026298F" w:rsidRPr="009A2C27" w:rsidRDefault="0026298F" w:rsidP="0026298F">
            <w:pPr>
              <w:widowControl/>
              <w:mirrorIndents w:val="0"/>
            </w:pPr>
            <w:r>
              <w:t>Data and graphs</w:t>
            </w:r>
          </w:p>
          <w:p w14:paraId="28EF6DB2" w14:textId="77777777" w:rsidR="0026298F" w:rsidRPr="0026298F" w:rsidRDefault="0026298F" w:rsidP="00505B55">
            <w:pPr>
              <w:pStyle w:val="ListParagraph"/>
              <w:numPr>
                <w:ilvl w:val="0"/>
                <w:numId w:val="63"/>
              </w:numPr>
              <w:rPr>
                <w:b/>
                <w:bCs/>
              </w:rPr>
            </w:pPr>
            <w:r>
              <w:t>Datasets and data tables</w:t>
            </w:r>
          </w:p>
          <w:p w14:paraId="545EDDC9" w14:textId="277CCB46" w:rsidR="00C15D78" w:rsidRPr="0037263C" w:rsidRDefault="0026298F" w:rsidP="00505B55">
            <w:pPr>
              <w:pStyle w:val="ListParagraph"/>
              <w:numPr>
                <w:ilvl w:val="0"/>
                <w:numId w:val="63"/>
              </w:numPr>
              <w:rPr>
                <w:b/>
                <w:bCs/>
              </w:rPr>
            </w:pPr>
            <w:r>
              <w:t>Population profiles</w:t>
            </w:r>
          </w:p>
        </w:tc>
        <w:tc>
          <w:tcPr>
            <w:tcW w:w="9780" w:type="dxa"/>
          </w:tcPr>
          <w:p w14:paraId="566F5437" w14:textId="77777777" w:rsidR="00C15D78" w:rsidRDefault="00C15D78">
            <w:pPr>
              <w:rPr>
                <w:rStyle w:val="Strong"/>
              </w:rPr>
            </w:pPr>
            <w:r>
              <w:rPr>
                <w:rStyle w:val="Strong"/>
              </w:rPr>
              <w:lastRenderedPageBreak/>
              <w:t>Lesson overview</w:t>
            </w:r>
          </w:p>
          <w:p w14:paraId="12AA1C2D" w14:textId="07D7B39D" w:rsidR="00A07BC9" w:rsidRDefault="00927EA9" w:rsidP="007B3E60">
            <w:r w:rsidRPr="00927EA9">
              <w:lastRenderedPageBreak/>
              <w:t xml:space="preserve">This lesson applies students’ understanding of migration and push and pull factors to a local case study: Newcastle, </w:t>
            </w:r>
            <w:r w:rsidR="00E050A7">
              <w:t>NSW</w:t>
            </w:r>
            <w:r w:rsidRPr="00927EA9">
              <w:t xml:space="preserve">. Students analyse 2021 Census data from the </w:t>
            </w:r>
            <w:r w:rsidRPr="0085404E">
              <w:t>Australian Bureau of Statistics</w:t>
            </w:r>
            <w:r w:rsidRPr="00927EA9">
              <w:t xml:space="preserve"> to examine demographic patterns, cultural diversity and migration trends. Through classification tasks and data interpretation, students evaluate why people move to and from Newcastle and consider emerging population challenges. The lesson strengthens students’ ability to apply geographical concepts to real-world contexts using evidence.</w:t>
            </w:r>
          </w:p>
          <w:p w14:paraId="21D2A6D2" w14:textId="43802FC4" w:rsidR="007B3E60" w:rsidRDefault="007B3E60" w:rsidP="007B3E60">
            <w:r w:rsidRPr="00146CF4">
              <w:t>Suggested duration</w:t>
            </w:r>
            <w:r>
              <w:t xml:space="preserve">: </w:t>
            </w:r>
            <w:r w:rsidR="00720978">
              <w:t>one</w:t>
            </w:r>
            <w:r>
              <w:t xml:space="preserve"> hour</w:t>
            </w:r>
          </w:p>
          <w:p w14:paraId="29569C15" w14:textId="37FE9F11"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B00326" w:rsidRPr="00B00326">
              <w:rPr>
                <w:rFonts w:eastAsia="Aptos"/>
                <w:szCs w:val="22"/>
              </w:rPr>
              <w:t>UnT8</w:t>
            </w:r>
            <w:r w:rsidRPr="00E02DC4">
              <w:rPr>
                <w:rFonts w:eastAsia="Aptos"/>
                <w:szCs w:val="22"/>
                <w:lang w:val="en-GB"/>
              </w:rPr>
              <w:t xml:space="preserve">. </w:t>
            </w:r>
            <w:r w:rsidRPr="00EA5735">
              <w:rPr>
                <w:szCs w:val="22"/>
              </w:rPr>
              <w:t xml:space="preserve">Visit </w:t>
            </w:r>
            <w:hyperlink r:id="rId16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7AAEAAA4" w14:textId="79123080" w:rsidR="007B3E60" w:rsidRPr="00146CF4" w:rsidRDefault="007B3E60" w:rsidP="007B3E60">
            <w:r w:rsidRPr="004C4900">
              <w:t>Prior learning</w:t>
            </w:r>
            <w:r w:rsidRPr="00146CF4">
              <w:t>:</w:t>
            </w:r>
            <w:r>
              <w:t xml:space="preserve"> </w:t>
            </w:r>
            <w:r w:rsidR="00720978">
              <w:t>s</w:t>
            </w:r>
            <w:r w:rsidR="004C4900" w:rsidRPr="004C4900">
              <w:t xml:space="preserve">tudents should understand push and pull factors and be able to categorise them as economic, social or environmental. They should be familiar with interpreting Census data and demographic statistics. Students should also understand internal migration patterns within </w:t>
            </w:r>
            <w:r w:rsidR="00E050A7">
              <w:t>NSW</w:t>
            </w:r>
            <w:r w:rsidR="004C4900" w:rsidRPr="004C4900">
              <w:t xml:space="preserve"> and Australia and have experience using cause-and-effect reasoning in geographical explanations.</w:t>
            </w:r>
          </w:p>
          <w:p w14:paraId="19D54DB1" w14:textId="67AC6E5F" w:rsidR="007B3E60" w:rsidRPr="00146CF4" w:rsidRDefault="007B3E60" w:rsidP="007B3E60">
            <w:r w:rsidRPr="00146CF4">
              <w:t xml:space="preserve">Key </w:t>
            </w:r>
            <w:r w:rsidRPr="00050D2E">
              <w:t>vocabulary</w:t>
            </w:r>
            <w:r w:rsidRPr="00146CF4">
              <w:t xml:space="preserve">: </w:t>
            </w:r>
            <w:r w:rsidR="00050D2E">
              <w:t xml:space="preserve">demographic, census, </w:t>
            </w:r>
            <w:r w:rsidR="00FE72BE">
              <w:t xml:space="preserve">metropolitan, social, economic, environmental, </w:t>
            </w:r>
            <w:r w:rsidR="00F24572">
              <w:t>challenges</w:t>
            </w:r>
          </w:p>
          <w:p w14:paraId="2712395F" w14:textId="5D13230D" w:rsidR="007B3E60" w:rsidRDefault="007B3E60" w:rsidP="007B3E60">
            <w:r w:rsidRPr="00146CF4">
              <w:lastRenderedPageBreak/>
              <w:t xml:space="preserve">Related </w:t>
            </w:r>
            <w:r w:rsidRPr="00673A91">
              <w:t>resources</w:t>
            </w:r>
            <w:r w:rsidRPr="00146CF4">
              <w:t xml:space="preserve">: </w:t>
            </w:r>
            <w:r w:rsidRPr="009C19F4">
              <w:t>Resource 1</w:t>
            </w:r>
            <w:r w:rsidR="00673A91">
              <w:t>9</w:t>
            </w:r>
            <w:r w:rsidRPr="009C19F4">
              <w:t>.1</w:t>
            </w:r>
          </w:p>
          <w:p w14:paraId="012FC297" w14:textId="58BD91FB" w:rsidR="007B3E60" w:rsidRPr="00B16460" w:rsidRDefault="002F1584" w:rsidP="007B3E60">
            <w:pPr>
              <w:rPr>
                <w:rStyle w:val="Strong"/>
              </w:rPr>
            </w:pPr>
            <w:r>
              <w:rPr>
                <w:rStyle w:val="Strong"/>
              </w:rPr>
              <w:t>Beginning the lesson</w:t>
            </w:r>
          </w:p>
          <w:p w14:paraId="2048BC80" w14:textId="0F17498F" w:rsidR="007B3E60" w:rsidRDefault="007B3E60" w:rsidP="007B3E60">
            <w:pPr>
              <w:rPr>
                <w:rStyle w:val="Strong"/>
                <w:b w:val="0"/>
                <w:bCs w:val="0"/>
              </w:rPr>
            </w:pPr>
            <w:r w:rsidRPr="003B5BFA">
              <w:rPr>
                <w:rStyle w:val="Strong"/>
                <w:b w:val="0"/>
                <w:bCs w:val="0"/>
              </w:rPr>
              <w:t>Explain the learning intention</w:t>
            </w:r>
            <w:r w:rsidR="00377132">
              <w:rPr>
                <w:rStyle w:val="Strong"/>
                <w:b w:val="0"/>
                <w:bCs w:val="0"/>
              </w:rPr>
              <w:t>s</w:t>
            </w:r>
            <w:r w:rsidRPr="003B5BFA">
              <w:rPr>
                <w:rStyle w:val="Strong"/>
                <w:b w:val="0"/>
                <w:bCs w:val="0"/>
              </w:rPr>
              <w:t xml:space="preserve"> and refer to </w:t>
            </w:r>
            <w:r w:rsidR="00377132">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21744355" w14:textId="6E9DED3D" w:rsidR="007B3E60" w:rsidRDefault="007B3E60" w:rsidP="007B3E60">
            <w:pPr>
              <w:rPr>
                <w:rStyle w:val="Strong"/>
                <w:b w:val="0"/>
                <w:bCs w:val="0"/>
              </w:rPr>
            </w:pPr>
            <w:r w:rsidRPr="004165DB">
              <w:rPr>
                <w:rStyle w:val="Strong"/>
                <w:b w:val="0"/>
                <w:bCs w:val="0"/>
              </w:rPr>
              <w:t>Learning intention</w:t>
            </w:r>
            <w:r w:rsidR="00377132">
              <w:rPr>
                <w:rStyle w:val="Strong"/>
                <w:b w:val="0"/>
                <w:bCs w:val="0"/>
              </w:rPr>
              <w:t>s</w:t>
            </w:r>
          </w:p>
          <w:p w14:paraId="0447E824" w14:textId="77777777" w:rsidR="007B3E60" w:rsidRDefault="007B3E60" w:rsidP="007B3E60">
            <w:pPr>
              <w:rPr>
                <w:rStyle w:val="Strong"/>
                <w:b w:val="0"/>
                <w:bCs w:val="0"/>
              </w:rPr>
            </w:pPr>
            <w:r w:rsidRPr="00094167">
              <w:rPr>
                <w:rStyle w:val="Strong"/>
                <w:b w:val="0"/>
                <w:bCs w:val="0"/>
              </w:rPr>
              <w:t>Students develop an</w:t>
            </w:r>
            <w:r>
              <w:rPr>
                <w:rStyle w:val="Strong"/>
                <w:b w:val="0"/>
                <w:bCs w:val="0"/>
              </w:rPr>
              <w:t xml:space="preserve"> understanding of:</w:t>
            </w:r>
          </w:p>
          <w:p w14:paraId="378FAC88" w14:textId="77777777" w:rsidR="00094167" w:rsidRDefault="00094167" w:rsidP="00721039">
            <w:pPr>
              <w:pStyle w:val="ListBullet"/>
            </w:pPr>
            <w:r w:rsidRPr="00094167">
              <w:t>push and pull factors influencing migration to and from Newcastle</w:t>
            </w:r>
          </w:p>
          <w:p w14:paraId="5AF7C701" w14:textId="77777777" w:rsidR="00094167" w:rsidRDefault="00094167" w:rsidP="00721039">
            <w:pPr>
              <w:pStyle w:val="ListBullet"/>
            </w:pPr>
            <w:r w:rsidRPr="00094167">
              <w:t>demographic characteristics of Newcastle using Census data</w:t>
            </w:r>
          </w:p>
          <w:p w14:paraId="5B2247E6" w14:textId="77777777" w:rsidR="000148B2" w:rsidRDefault="00094167" w:rsidP="00721039">
            <w:pPr>
              <w:pStyle w:val="ListBullet"/>
            </w:pPr>
            <w:r w:rsidRPr="00094167">
              <w:t>how migration patterns influence population change</w:t>
            </w:r>
          </w:p>
          <w:p w14:paraId="7AA2E22E" w14:textId="3676C1C8" w:rsidR="00094167" w:rsidRDefault="00094167" w:rsidP="00721039">
            <w:pPr>
              <w:pStyle w:val="ListBullet"/>
            </w:pPr>
            <w:r w:rsidRPr="00094167">
              <w:t>potential future population challenges for a regional city</w:t>
            </w:r>
            <w:r w:rsidR="001C219D">
              <w:t>.</w:t>
            </w:r>
          </w:p>
          <w:p w14:paraId="763F491F" w14:textId="3B244CCB" w:rsidR="007B3E60" w:rsidRDefault="007B3E60" w:rsidP="007B3E60">
            <w:pPr>
              <w:rPr>
                <w:rStyle w:val="Strong"/>
                <w:b w:val="0"/>
                <w:bCs w:val="0"/>
              </w:rPr>
            </w:pPr>
            <w:r w:rsidRPr="00094167">
              <w:rPr>
                <w:rStyle w:val="Strong"/>
                <w:b w:val="0"/>
                <w:bCs w:val="0"/>
              </w:rPr>
              <w:t>Success</w:t>
            </w:r>
            <w:r w:rsidRPr="004165DB">
              <w:rPr>
                <w:rStyle w:val="Strong"/>
                <w:b w:val="0"/>
                <w:bCs w:val="0"/>
              </w:rPr>
              <w:t xml:space="preserve"> criteria</w:t>
            </w:r>
          </w:p>
          <w:p w14:paraId="74E52CDC" w14:textId="77777777" w:rsidR="007B3E60" w:rsidRPr="00392752" w:rsidRDefault="007B3E60" w:rsidP="007B3E60">
            <w:pPr>
              <w:rPr>
                <w:rStyle w:val="Strong"/>
                <w:b w:val="0"/>
                <w:bCs w:val="0"/>
              </w:rPr>
            </w:pPr>
            <w:r w:rsidRPr="00392752">
              <w:rPr>
                <w:rStyle w:val="Strong"/>
                <w:b w:val="0"/>
                <w:bCs w:val="0"/>
              </w:rPr>
              <w:t xml:space="preserve">I can: </w:t>
            </w:r>
          </w:p>
          <w:p w14:paraId="0E49311A" w14:textId="77777777" w:rsidR="000148B2" w:rsidRDefault="00094167" w:rsidP="00721039">
            <w:pPr>
              <w:pStyle w:val="ListBullet"/>
            </w:pPr>
            <w:r w:rsidRPr="00094167">
              <w:t>identify push and pull factors related to Newcastle</w:t>
            </w:r>
          </w:p>
          <w:p w14:paraId="54D59509" w14:textId="77777777" w:rsidR="000148B2" w:rsidRDefault="00094167" w:rsidP="00721039">
            <w:pPr>
              <w:pStyle w:val="ListBullet"/>
            </w:pPr>
            <w:r w:rsidRPr="00094167">
              <w:t>classify migration influences as social, economic or environmental</w:t>
            </w:r>
          </w:p>
          <w:p w14:paraId="47A84547" w14:textId="77777777" w:rsidR="000148B2" w:rsidRDefault="00094167" w:rsidP="00721039">
            <w:pPr>
              <w:pStyle w:val="ListBullet"/>
            </w:pPr>
            <w:r w:rsidRPr="00094167">
              <w:lastRenderedPageBreak/>
              <w:t>interpret Census data to describe demographic patterns</w:t>
            </w:r>
          </w:p>
          <w:p w14:paraId="57288204" w14:textId="77777777" w:rsidR="000148B2" w:rsidRDefault="00094167" w:rsidP="00721039">
            <w:pPr>
              <w:pStyle w:val="ListBullet"/>
            </w:pPr>
            <w:r w:rsidRPr="00094167">
              <w:t>use data to explain migration trends</w:t>
            </w:r>
          </w:p>
          <w:p w14:paraId="2B4CC4BD" w14:textId="34D152FC" w:rsidR="00094167" w:rsidRDefault="00094167" w:rsidP="00721039">
            <w:pPr>
              <w:pStyle w:val="ListBullet"/>
            </w:pPr>
            <w:r w:rsidRPr="00094167">
              <w:t>predict future population challenges using evidence</w:t>
            </w:r>
            <w:r w:rsidR="001C219D">
              <w:t>.</w:t>
            </w:r>
          </w:p>
          <w:p w14:paraId="6305DFF1" w14:textId="048A1B3F" w:rsidR="004D16CA" w:rsidRDefault="004D16CA" w:rsidP="004D16CA">
            <w:r>
              <w:t xml:space="preserve">Use </w:t>
            </w:r>
            <w:hyperlink r:id="rId166" w:history="1">
              <w:r w:rsidRPr="0081794D">
                <w:rPr>
                  <w:rStyle w:val="Hyperlink"/>
                </w:rPr>
                <w:t>Connecting learning</w:t>
              </w:r>
            </w:hyperlink>
            <w:r>
              <w:t xml:space="preserve"> to activate prior knowledge of push and pull factors in migration and the NSW city of Newcastle using a short quiz. Frame the quiz with the following information: Newcastle is a coastal city approximately 160</w:t>
            </w:r>
            <w:r w:rsidR="00B2748E">
              <w:t> </w:t>
            </w:r>
            <w:r>
              <w:t xml:space="preserve">km north of Sydney. The greater Newcastle metropolitan population is around 480,000 people. </w:t>
            </w:r>
          </w:p>
          <w:p w14:paraId="736D0B9F" w14:textId="77777777" w:rsidR="004D16CA" w:rsidRDefault="004D16CA" w:rsidP="00C807A3">
            <w:pPr>
              <w:pStyle w:val="ListBullet"/>
              <w:numPr>
                <w:ilvl w:val="0"/>
                <w:numId w:val="0"/>
              </w:numPr>
            </w:pPr>
            <w:r>
              <w:t>Are the following scenarios push or pull factors? Would you consider them social, economic or environmental factors?</w:t>
            </w:r>
          </w:p>
          <w:p w14:paraId="3963C241" w14:textId="77777777" w:rsidR="004D16CA" w:rsidRPr="00114CE8" w:rsidRDefault="004D16CA" w:rsidP="00C807A3">
            <w:pPr>
              <w:pStyle w:val="ListNumber"/>
              <w:numPr>
                <w:ilvl w:val="0"/>
                <w:numId w:val="127"/>
              </w:numPr>
            </w:pPr>
            <w:r w:rsidRPr="00114CE8">
              <w:t>Someone leaves a small country town to find more job options in Newcastle.</w:t>
            </w:r>
          </w:p>
          <w:p w14:paraId="43201C3E" w14:textId="77777777" w:rsidR="004D16CA" w:rsidRPr="00114CE8" w:rsidRDefault="004D16CA" w:rsidP="00C807A3">
            <w:pPr>
              <w:pStyle w:val="ListNumber"/>
            </w:pPr>
            <w:r w:rsidRPr="00114CE8">
              <w:t>A family moves to Newcastle to be closer to hospitals and schools.</w:t>
            </w:r>
          </w:p>
          <w:p w14:paraId="41E84E31" w14:textId="77777777" w:rsidR="004D16CA" w:rsidRPr="00114CE8" w:rsidRDefault="004D16CA" w:rsidP="00C807A3">
            <w:pPr>
              <w:pStyle w:val="ListNumber"/>
            </w:pPr>
            <w:r w:rsidRPr="00114CE8">
              <w:t>People move away from Newcastle because housing near the city is becoming increasingly expensive.</w:t>
            </w:r>
          </w:p>
          <w:p w14:paraId="080C7536" w14:textId="77777777" w:rsidR="004D16CA" w:rsidRPr="00114CE8" w:rsidRDefault="004D16CA" w:rsidP="00C807A3">
            <w:pPr>
              <w:pStyle w:val="ListNumber"/>
            </w:pPr>
            <w:r w:rsidRPr="00114CE8">
              <w:t xml:space="preserve">A young person leaves Newcastle to study at a University in Sydney. </w:t>
            </w:r>
          </w:p>
          <w:p w14:paraId="60F95010" w14:textId="77777777" w:rsidR="004D16CA" w:rsidRPr="00114CE8" w:rsidRDefault="004D16CA" w:rsidP="00C807A3">
            <w:pPr>
              <w:pStyle w:val="ListNumber"/>
            </w:pPr>
            <w:r w:rsidRPr="00114CE8">
              <w:t xml:space="preserve">A family moves from Sydney to Newcastle because they can afford a bigger house and live closer to the coast. </w:t>
            </w:r>
          </w:p>
          <w:p w14:paraId="57815F89" w14:textId="1300138F" w:rsidR="004D16CA" w:rsidRDefault="004D16CA" w:rsidP="004D16CA">
            <w:pPr>
              <w:pStyle w:val="FeatureBox3"/>
            </w:pPr>
            <w:r>
              <w:rPr>
                <w:b/>
                <w:bCs/>
              </w:rPr>
              <w:lastRenderedPageBreak/>
              <w:t>A</w:t>
            </w:r>
            <w:r w:rsidRPr="00C90E19">
              <w:rPr>
                <w:b/>
                <w:bCs/>
              </w:rPr>
              <w:t>nswers:</w:t>
            </w:r>
            <w:r>
              <w:t xml:space="preserve"> </w:t>
            </w:r>
            <w:r w:rsidR="00114CE8">
              <w:t>Q</w:t>
            </w:r>
            <w:r>
              <w:t>1: Pull, economic</w:t>
            </w:r>
            <w:r w:rsidR="00C728E2">
              <w:t>.</w:t>
            </w:r>
            <w:r w:rsidR="007E0F1A">
              <w:t xml:space="preserve"> </w:t>
            </w:r>
            <w:r w:rsidR="00114CE8">
              <w:t>Q</w:t>
            </w:r>
            <w:r>
              <w:t>2: Pull, social</w:t>
            </w:r>
            <w:r w:rsidR="00C728E2">
              <w:t>.</w:t>
            </w:r>
            <w:r w:rsidR="007E0F1A">
              <w:t xml:space="preserve"> </w:t>
            </w:r>
            <w:r w:rsidR="00114CE8">
              <w:t>Q</w:t>
            </w:r>
            <w:r>
              <w:t>3: Push, economic</w:t>
            </w:r>
            <w:r w:rsidR="00C728E2">
              <w:t>.</w:t>
            </w:r>
            <w:r w:rsidR="007E0F1A">
              <w:t xml:space="preserve"> </w:t>
            </w:r>
            <w:r w:rsidR="00114CE8">
              <w:t>Q</w:t>
            </w:r>
            <w:r>
              <w:t>4: Push (Newcastle), pull (Sydney), social and economic</w:t>
            </w:r>
            <w:r w:rsidR="00C728E2">
              <w:t>.</w:t>
            </w:r>
            <w:r w:rsidR="007E0F1A">
              <w:t xml:space="preserve"> </w:t>
            </w:r>
            <w:r w:rsidR="00114CE8">
              <w:t>Q</w:t>
            </w:r>
            <w:r>
              <w:t xml:space="preserve">5: Push (Sydney), pull (Newcastle), social and environmental. </w:t>
            </w:r>
          </w:p>
          <w:p w14:paraId="561DB172" w14:textId="77777777" w:rsidR="00C15D78" w:rsidRDefault="00C15D78">
            <w:pPr>
              <w:rPr>
                <w:b/>
                <w:bCs/>
              </w:rPr>
            </w:pPr>
            <w:r w:rsidRPr="004165DB">
              <w:rPr>
                <w:b/>
                <w:bCs/>
              </w:rPr>
              <w:t>Core le</w:t>
            </w:r>
            <w:r>
              <w:rPr>
                <w:b/>
                <w:bCs/>
              </w:rPr>
              <w:t>sson</w:t>
            </w:r>
          </w:p>
          <w:p w14:paraId="4DE8DF3E" w14:textId="6DA1C515" w:rsidR="00BA5D2B" w:rsidRDefault="00BA5D2B" w:rsidP="00BA5D2B">
            <w:r>
              <w:t xml:space="preserve">Engage with </w:t>
            </w:r>
            <w:hyperlink r:id="rId167" w:history="1">
              <w:r w:rsidRPr="00CF23A5">
                <w:rPr>
                  <w:rStyle w:val="Hyperlink"/>
                </w:rPr>
                <w:t>Australian Bureau of Statistics Newcastle 2021 Census All persons QuickStats</w:t>
              </w:r>
            </w:hyperlink>
            <w:r>
              <w:t xml:space="preserve"> and allocate students to work in pairs to respond to Activity </w:t>
            </w:r>
            <w:r w:rsidR="00990698">
              <w:t>2</w:t>
            </w:r>
            <w:r w:rsidR="00114CE8">
              <w:t xml:space="preserve"> (see Resource 19.1)</w:t>
            </w:r>
            <w:r>
              <w:t>.</w:t>
            </w:r>
          </w:p>
          <w:p w14:paraId="3BE62C06" w14:textId="06D4CEA1" w:rsidR="00957C64" w:rsidRDefault="0093576F" w:rsidP="0085404E">
            <w:pPr>
              <w:pStyle w:val="FeatureBox"/>
            </w:pPr>
            <w:r w:rsidRPr="00605AF9">
              <w:rPr>
                <w:b/>
                <w:bCs/>
              </w:rPr>
              <w:t>Note:</w:t>
            </w:r>
            <w:r>
              <w:t xml:space="preserve"> </w:t>
            </w:r>
            <w:r w:rsidR="00456681">
              <w:t xml:space="preserve">provide </w:t>
            </w:r>
            <w:r w:rsidR="005261B1">
              <w:t xml:space="preserve">students </w:t>
            </w:r>
            <w:r w:rsidR="00456681">
              <w:t xml:space="preserve">with </w:t>
            </w:r>
            <w:r w:rsidR="00C1286E">
              <w:t xml:space="preserve">guidance </w:t>
            </w:r>
            <w:r w:rsidR="00245E73">
              <w:t>by modelling how to construct a data-supported sentence</w:t>
            </w:r>
            <w:r w:rsidR="00957C64">
              <w:t xml:space="preserve"> using the </w:t>
            </w:r>
            <w:hyperlink r:id="rId168" w:history="1">
              <w:r w:rsidR="00957C64" w:rsidRPr="00D705C4">
                <w:rPr>
                  <w:rStyle w:val="Hyperlink"/>
                </w:rPr>
                <w:t>think aloud strategy</w:t>
              </w:r>
            </w:hyperlink>
            <w:r w:rsidR="00957C64">
              <w:t xml:space="preserve"> below:</w:t>
            </w:r>
          </w:p>
          <w:p w14:paraId="172D6E06" w14:textId="663CBCA6" w:rsidR="00082520" w:rsidRDefault="00456681" w:rsidP="0085404E">
            <w:pPr>
              <w:pStyle w:val="FeatureBox"/>
            </w:pPr>
            <w:r>
              <w:t>‘</w:t>
            </w:r>
            <w:r w:rsidR="00957C64" w:rsidRPr="00957C64">
              <w:t>Newcastle has 64.4 percent of residents with both parents born in Australia, which is higher than NSW at 43.7 percent. This suggests lower cultural diversity compared to the state average</w:t>
            </w:r>
            <w:r w:rsidR="007F576C">
              <w:t>.’</w:t>
            </w:r>
            <w:r w:rsidR="005261B1">
              <w:t xml:space="preserve"> </w:t>
            </w:r>
          </w:p>
          <w:p w14:paraId="79C921E4" w14:textId="56B3B6CC" w:rsidR="00BA5D2B" w:rsidRDefault="00BA5D2B" w:rsidP="00BA5D2B">
            <w:pPr>
              <w:pStyle w:val="FeatureBox3"/>
            </w:pPr>
            <w:r>
              <w:rPr>
                <w:b/>
                <w:bCs/>
              </w:rPr>
              <w:t>A</w:t>
            </w:r>
            <w:r w:rsidRPr="00855204">
              <w:rPr>
                <w:b/>
                <w:bCs/>
              </w:rPr>
              <w:t>nswers:</w:t>
            </w:r>
            <w:r>
              <w:t xml:space="preserve"> </w:t>
            </w:r>
            <w:r w:rsidR="00114CE8">
              <w:t>Q</w:t>
            </w:r>
            <w:r>
              <w:t>1: 168,873 people</w:t>
            </w:r>
            <w:r w:rsidR="007F576C">
              <w:t>.</w:t>
            </w:r>
            <w:r w:rsidR="007E0F1A">
              <w:t xml:space="preserve"> </w:t>
            </w:r>
            <w:r w:rsidR="00114CE8">
              <w:t>Q</w:t>
            </w:r>
            <w:r>
              <w:t xml:space="preserve">2: England, New Zealand, India, China, Philippines. </w:t>
            </w:r>
            <w:r w:rsidR="00114CE8">
              <w:t>Q</w:t>
            </w:r>
            <w:r>
              <w:t xml:space="preserve">3: Newcastle 64.4%. Much higher than NSW (43.7%) and 45.9 (Australia). Less diversity in Newcastle. </w:t>
            </w:r>
            <w:r w:rsidR="00114CE8">
              <w:t>Q</w:t>
            </w:r>
            <w:r>
              <w:t xml:space="preserve">4: Mandarin (1.0%), Macedonian (0.6%) Arabic (0.5%) Greek (0.4%) Italian (0.4%). </w:t>
            </w:r>
            <w:r w:rsidR="00114CE8">
              <w:t>Q</w:t>
            </w:r>
            <w:r>
              <w:t xml:space="preserve">5: Macedonian (0.6%) NSW (0.3%) Australia (0.3%). A higher proportion of Macedonian speakers than the rest of the population. </w:t>
            </w:r>
            <w:r w:rsidR="00114CE8">
              <w:t>Q</w:t>
            </w:r>
            <w:r>
              <w:t xml:space="preserve">6: Newcastle has a higher Aboriginal and/or Torres Strait Islander population than NSW and Australia – Newcastle 4.4%, NSW 3.4%, Australia 3.2%. </w:t>
            </w:r>
            <w:r>
              <w:lastRenderedPageBreak/>
              <w:t xml:space="preserve">7: Pull = lifestyle, employment, study, housing prices, family, cultural connection. Push = study, employment, cost of living, family, cultural connection. </w:t>
            </w:r>
          </w:p>
          <w:p w14:paraId="342615E6" w14:textId="742C2ACA" w:rsidR="00BA5D2B" w:rsidRDefault="00BA5D2B" w:rsidP="00BA5D2B">
            <w:r>
              <w:t xml:space="preserve">Engage with </w:t>
            </w:r>
            <w:hyperlink r:id="rId169" w:history="1">
              <w:r w:rsidRPr="00623312">
                <w:rPr>
                  <w:rStyle w:val="Hyperlink"/>
                </w:rPr>
                <w:t>New analysis ranks Newcastle third for Sydney migration</w:t>
              </w:r>
              <w:r w:rsidR="007034A5">
                <w:rPr>
                  <w:rStyle w:val="Hyperlink"/>
                </w:rPr>
                <w:t xml:space="preserve"> (1:51)</w:t>
              </w:r>
            </w:hyperlink>
            <w:r w:rsidR="005A2190">
              <w:t>.</w:t>
            </w:r>
            <w:r>
              <w:t xml:space="preserve"> </w:t>
            </w:r>
            <w:r w:rsidR="005A2190">
              <w:t>H</w:t>
            </w:r>
            <w:r>
              <w:t xml:space="preserve">ave students work in pairs to complete a </w:t>
            </w:r>
            <w:hyperlink r:id="rId170" w:history="1">
              <w:r w:rsidRPr="006954E0">
                <w:rPr>
                  <w:rStyle w:val="Hyperlink"/>
                </w:rPr>
                <w:t>Connect, extend, challenge</w:t>
              </w:r>
            </w:hyperlink>
            <w:r>
              <w:t xml:space="preserve"> of their observations from the data analysis in the video (</w:t>
            </w:r>
            <w:r w:rsidR="00114CE8">
              <w:t xml:space="preserve">see </w:t>
            </w:r>
            <w:r w:rsidRPr="00147C89">
              <w:t xml:space="preserve">Activity </w:t>
            </w:r>
            <w:r w:rsidR="00990698">
              <w:t>3</w:t>
            </w:r>
            <w:r w:rsidR="00114CE8">
              <w:t xml:space="preserve"> in </w:t>
            </w:r>
            <w:r w:rsidR="00D04747">
              <w:t xml:space="preserve">Resource </w:t>
            </w:r>
            <w:r w:rsidR="00114CE8">
              <w:t>19.1</w:t>
            </w:r>
            <w:r>
              <w:t xml:space="preserve">). </w:t>
            </w:r>
          </w:p>
          <w:p w14:paraId="2ED1E059" w14:textId="60A6E796" w:rsidR="004D16CA" w:rsidRPr="00BA5D2B" w:rsidRDefault="00BA5D2B">
            <w:r w:rsidRPr="0007635F">
              <w:t xml:space="preserve">Students contribute to a list of questions based on the challenges </w:t>
            </w:r>
            <w:r w:rsidR="005A2190" w:rsidRPr="0007635F">
              <w:t>raise</w:t>
            </w:r>
            <w:r w:rsidR="005A2190">
              <w:t xml:space="preserve">d in </w:t>
            </w:r>
            <w:r w:rsidRPr="0007635F">
              <w:t>this video.</w:t>
            </w:r>
          </w:p>
          <w:p w14:paraId="550E7BD2" w14:textId="77777777" w:rsidR="00C15D78" w:rsidRDefault="00C15D78">
            <w:pPr>
              <w:rPr>
                <w:b/>
                <w:bCs/>
              </w:rPr>
            </w:pPr>
            <w:r w:rsidRPr="004165DB">
              <w:rPr>
                <w:b/>
                <w:bCs/>
              </w:rPr>
              <w:t>Concluding the le</w:t>
            </w:r>
            <w:r>
              <w:rPr>
                <w:b/>
                <w:bCs/>
              </w:rPr>
              <w:t>s</w:t>
            </w:r>
            <w:r w:rsidRPr="007C692A">
              <w:rPr>
                <w:b/>
                <w:bCs/>
              </w:rPr>
              <w:t>son</w:t>
            </w:r>
          </w:p>
          <w:p w14:paraId="0FD16584" w14:textId="3E6F866D" w:rsidR="00766A13" w:rsidRDefault="00766A13" w:rsidP="00766A13">
            <w:r w:rsidRPr="002C6BF3">
              <w:t xml:space="preserve">Complete a quick write </w:t>
            </w:r>
            <w:hyperlink r:id="rId171" w:history="1">
              <w:r w:rsidR="009D0FDE">
                <w:rPr>
                  <w:rStyle w:val="Hyperlink"/>
                </w:rPr>
                <w:t>e</w:t>
              </w:r>
              <w:r w:rsidRPr="002C6BF3">
                <w:rPr>
                  <w:rStyle w:val="Hyperlink"/>
                </w:rPr>
                <w:t>xit ticket</w:t>
              </w:r>
            </w:hyperlink>
            <w:r>
              <w:t xml:space="preserve"> (</w:t>
            </w:r>
            <w:r w:rsidR="00114CE8">
              <w:t xml:space="preserve">see </w:t>
            </w:r>
            <w:r w:rsidRPr="00147C89">
              <w:t xml:space="preserve">Activity </w:t>
            </w:r>
            <w:r w:rsidR="006A6C64">
              <w:t>4</w:t>
            </w:r>
            <w:r w:rsidR="00114CE8">
              <w:t xml:space="preserve"> in 19.1</w:t>
            </w:r>
            <w:r>
              <w:t>)</w:t>
            </w:r>
            <w:r w:rsidRPr="002C6BF3">
              <w:t>:</w:t>
            </w:r>
            <w:r>
              <w:t xml:space="preserve"> </w:t>
            </w:r>
            <w:r w:rsidR="006A6C64">
              <w:t>‘</w:t>
            </w:r>
            <w:r w:rsidRPr="00392DDD">
              <w:t xml:space="preserve">In </w:t>
            </w:r>
            <w:r>
              <w:t>2</w:t>
            </w:r>
            <w:r w:rsidRPr="00392DDD">
              <w:t xml:space="preserve"> sentence</w:t>
            </w:r>
            <w:r>
              <w:t>s</w:t>
            </w:r>
            <w:r w:rsidRPr="00392DDD">
              <w:t xml:space="preserve">, </w:t>
            </w:r>
            <w:r>
              <w:t>outline what future population challenges Newcastle might face. Use data from the activities to support your response.</w:t>
            </w:r>
            <w:r w:rsidR="006A6C64">
              <w:t>’</w:t>
            </w:r>
            <w:r>
              <w:t xml:space="preserve"> </w:t>
            </w:r>
          </w:p>
          <w:p w14:paraId="4E3FCCBE" w14:textId="77777777" w:rsidR="00C15D78" w:rsidRDefault="00C15D78">
            <w:pPr>
              <w:rPr>
                <w:b/>
                <w:bCs/>
              </w:rPr>
            </w:pPr>
            <w:r>
              <w:rPr>
                <w:b/>
                <w:bCs/>
              </w:rPr>
              <w:t>Evidence of learning</w:t>
            </w:r>
          </w:p>
          <w:p w14:paraId="71E85A93" w14:textId="6DC7CE96" w:rsidR="00F72B00" w:rsidRDefault="00F72B00">
            <w:r w:rsidRPr="00F72B00">
              <w:t>Students demonstrate an understanding of migration patterns in Newcastle by:</w:t>
            </w:r>
          </w:p>
          <w:p w14:paraId="586B3FC0" w14:textId="77777777" w:rsidR="00F72B00" w:rsidRDefault="00F72B00" w:rsidP="00721039">
            <w:pPr>
              <w:pStyle w:val="ListBullet"/>
            </w:pPr>
            <w:r w:rsidRPr="00F72B00">
              <w:t>classifying migration influences into social, economic and environmental categories</w:t>
            </w:r>
          </w:p>
          <w:p w14:paraId="100A26A4" w14:textId="2E3EE08A" w:rsidR="00F72B00" w:rsidRDefault="00F24572" w:rsidP="00721039">
            <w:pPr>
              <w:pStyle w:val="ListBullet"/>
            </w:pPr>
            <w:r>
              <w:t xml:space="preserve">interpreting and </w:t>
            </w:r>
            <w:r w:rsidR="00F72B00" w:rsidRPr="00F72B00">
              <w:t xml:space="preserve">analysing </w:t>
            </w:r>
            <w:r>
              <w:t xml:space="preserve">demographic characteristics and </w:t>
            </w:r>
            <w:r w:rsidR="00F72B00" w:rsidRPr="00F72B00">
              <w:t xml:space="preserve">migration trends </w:t>
            </w:r>
          </w:p>
          <w:p w14:paraId="19D78ED7" w14:textId="77777777" w:rsidR="00F72B00" w:rsidRDefault="00F72B00" w:rsidP="00721039">
            <w:pPr>
              <w:pStyle w:val="ListBullet"/>
            </w:pPr>
            <w:r w:rsidRPr="00F72B00">
              <w:t>posing relevant inquiry questions about emerging challenges</w:t>
            </w:r>
          </w:p>
          <w:p w14:paraId="009E7FF3" w14:textId="19BAB064" w:rsidR="00C15D78" w:rsidRPr="004165DB" w:rsidRDefault="00F72B00" w:rsidP="00721039">
            <w:pPr>
              <w:pStyle w:val="ListBullet"/>
            </w:pPr>
            <w:r w:rsidRPr="00F72B00">
              <w:lastRenderedPageBreak/>
              <w:t>writing a data-supported response outlining future population challenges for Newcastle</w:t>
            </w:r>
            <w:r w:rsidR="00F24572">
              <w:t>.</w:t>
            </w:r>
          </w:p>
        </w:tc>
        <w:tc>
          <w:tcPr>
            <w:tcW w:w="1526" w:type="dxa"/>
          </w:tcPr>
          <w:p w14:paraId="5B9F4878" w14:textId="77777777" w:rsidR="00C15D78" w:rsidRPr="00B16460" w:rsidRDefault="00C15D78">
            <w:pPr>
              <w:rPr>
                <w:rStyle w:val="Strong"/>
              </w:rPr>
            </w:pPr>
          </w:p>
        </w:tc>
      </w:tr>
      <w:tr w:rsidR="00A71ED6" w14:paraId="1B3EAFB8" w14:textId="77777777">
        <w:tc>
          <w:tcPr>
            <w:tcW w:w="3256" w:type="dxa"/>
          </w:tcPr>
          <w:p w14:paraId="601433B9" w14:textId="17050A67" w:rsidR="009A2C27" w:rsidRPr="009A2C27" w:rsidRDefault="009A2C27" w:rsidP="009A2C27">
            <w:pPr>
              <w:widowControl/>
              <w:mirrorIndents w:val="0"/>
            </w:pPr>
            <w:r w:rsidRPr="009A2C27">
              <w:rPr>
                <w:b/>
                <w:bCs/>
              </w:rPr>
              <w:lastRenderedPageBreak/>
              <w:t xml:space="preserve">Lesson </w:t>
            </w:r>
            <w:r>
              <w:rPr>
                <w:b/>
                <w:bCs/>
              </w:rPr>
              <w:t>20</w:t>
            </w:r>
            <w:r w:rsidRPr="009A2C27">
              <w:t xml:space="preserve"> </w:t>
            </w:r>
            <w:r w:rsidRPr="00C807A3">
              <w:rPr>
                <w:b/>
                <w:bCs/>
              </w:rPr>
              <w:t xml:space="preserve">– </w:t>
            </w:r>
            <w:r w:rsidR="00C97C12" w:rsidRPr="00C807A3">
              <w:rPr>
                <w:b/>
                <w:bCs/>
              </w:rPr>
              <w:t>net migration</w:t>
            </w:r>
          </w:p>
          <w:p w14:paraId="02113A32" w14:textId="79B3C831" w:rsidR="009A2C27" w:rsidRPr="009A2C27" w:rsidRDefault="009A2C27" w:rsidP="009A2C27">
            <w:pPr>
              <w:widowControl/>
              <w:mirrorIndents w:val="0"/>
              <w:rPr>
                <w:b/>
                <w:bCs/>
              </w:rPr>
            </w:pPr>
            <w:r w:rsidRPr="009A2C27">
              <w:rPr>
                <w:b/>
                <w:bCs/>
              </w:rPr>
              <w:t>Outcome</w:t>
            </w:r>
            <w:r w:rsidR="00D922F0">
              <w:rPr>
                <w:b/>
                <w:bCs/>
              </w:rPr>
              <w:t>s</w:t>
            </w:r>
          </w:p>
          <w:p w14:paraId="532B1534"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69F2388C" w14:textId="42E648A6" w:rsidR="009A2C27"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0C704F65" w14:textId="77777777" w:rsidR="009A2C27" w:rsidRPr="009A2C27" w:rsidRDefault="009A2C27" w:rsidP="009A2C27">
            <w:pPr>
              <w:widowControl/>
              <w:mirrorIndents w:val="0"/>
              <w:rPr>
                <w:b/>
              </w:rPr>
            </w:pPr>
            <w:r w:rsidRPr="009A2C27">
              <w:rPr>
                <w:b/>
              </w:rPr>
              <w:t>Content</w:t>
            </w:r>
          </w:p>
          <w:p w14:paraId="2B9BBAF2" w14:textId="77777777" w:rsidR="00DE7267" w:rsidRPr="00426EC7" w:rsidRDefault="00DE7267" w:rsidP="00DE7267">
            <w:pPr>
              <w:rPr>
                <w:bCs/>
              </w:rPr>
            </w:pPr>
            <w:r w:rsidRPr="00426EC7">
              <w:rPr>
                <w:bCs/>
              </w:rPr>
              <w:t>Thinking and working geographically</w:t>
            </w:r>
          </w:p>
          <w:p w14:paraId="105F9DE3" w14:textId="77777777" w:rsidR="00DE7267" w:rsidRPr="00426EC7" w:rsidRDefault="00DE7267" w:rsidP="00DE7267">
            <w:pPr>
              <w:pStyle w:val="ListBullet"/>
            </w:pPr>
            <w:r w:rsidRPr="00426EC7">
              <w:t xml:space="preserve">Select and apply relevant </w:t>
            </w:r>
            <w:r w:rsidRPr="00426EC7">
              <w:lastRenderedPageBreak/>
              <w:t>geographical concepts</w:t>
            </w:r>
          </w:p>
          <w:p w14:paraId="3F38CB22" w14:textId="77777777" w:rsidR="00DE7267" w:rsidRPr="00426EC7" w:rsidRDefault="00DE7267" w:rsidP="00DE7267">
            <w:pPr>
              <w:pStyle w:val="ListBullet"/>
            </w:pPr>
            <w:r w:rsidRPr="00426EC7">
              <w:t>Engage in geographical inquiry using geographical information</w:t>
            </w:r>
          </w:p>
          <w:p w14:paraId="1E0D383B" w14:textId="77777777" w:rsidR="00DE7267" w:rsidRPr="00426EC7" w:rsidRDefault="00DE7267" w:rsidP="00DE7267">
            <w:pPr>
              <w:pStyle w:val="ListBullet"/>
            </w:pPr>
            <w:r w:rsidRPr="00426EC7">
              <w:t>Select a range of relevant geographical tools</w:t>
            </w:r>
          </w:p>
          <w:p w14:paraId="6C851825" w14:textId="0424AB91" w:rsidR="00A37870" w:rsidRPr="00A37870" w:rsidRDefault="00A37870" w:rsidP="00A37870">
            <w:pPr>
              <w:rPr>
                <w:bCs/>
              </w:rPr>
            </w:pPr>
            <w:r w:rsidRPr="00A37870">
              <w:rPr>
                <w:bCs/>
              </w:rPr>
              <w:t>Movement of people</w:t>
            </w:r>
          </w:p>
          <w:p w14:paraId="4BA29BD3" w14:textId="72CA3FAB" w:rsidR="009A2C27" w:rsidRPr="009A2C27" w:rsidRDefault="00A37870" w:rsidP="00505B55">
            <w:pPr>
              <w:pStyle w:val="ListBullet"/>
              <w:numPr>
                <w:ilvl w:val="0"/>
                <w:numId w:val="69"/>
              </w:numPr>
            </w:pPr>
            <w:r w:rsidRPr="00A37870">
              <w:t>Economic, social, environmental and political factors that influence international migration on a global scale</w:t>
            </w:r>
          </w:p>
          <w:p w14:paraId="2848FD6A" w14:textId="77777777" w:rsidR="009A2C27" w:rsidRPr="009A2C27" w:rsidRDefault="009A2C27" w:rsidP="009A2C27">
            <w:pPr>
              <w:widowControl/>
              <w:mirrorIndents w:val="0"/>
              <w:rPr>
                <w:b/>
                <w:bCs/>
              </w:rPr>
            </w:pPr>
            <w:r w:rsidRPr="009A2C27">
              <w:rPr>
                <w:b/>
                <w:bCs/>
              </w:rPr>
              <w:t>Concepts</w:t>
            </w:r>
          </w:p>
          <w:p w14:paraId="404458E3" w14:textId="77777777" w:rsidR="00257AAC" w:rsidRDefault="00257AAC" w:rsidP="00257AAC">
            <w:pPr>
              <w:widowControl/>
              <w:mirrorIndents w:val="0"/>
            </w:pPr>
            <w:r w:rsidRPr="004C357E">
              <w:t>Place</w:t>
            </w:r>
          </w:p>
          <w:p w14:paraId="1912D2DC" w14:textId="77777777" w:rsidR="00257AAC" w:rsidRDefault="00257AAC" w:rsidP="00505B55">
            <w:pPr>
              <w:pStyle w:val="ListBullet"/>
              <w:numPr>
                <w:ilvl w:val="0"/>
                <w:numId w:val="69"/>
              </w:numPr>
            </w:pPr>
            <w:r w:rsidRPr="00243A07">
              <w:t>Characteristics of places</w:t>
            </w:r>
          </w:p>
          <w:p w14:paraId="023005F6" w14:textId="77777777" w:rsidR="00257AAC" w:rsidRDefault="00257AAC" w:rsidP="00505B55">
            <w:pPr>
              <w:pStyle w:val="ListBullet"/>
              <w:numPr>
                <w:ilvl w:val="0"/>
                <w:numId w:val="69"/>
              </w:numPr>
            </w:pPr>
            <w:r w:rsidRPr="00243A07">
              <w:lastRenderedPageBreak/>
              <w:t>The effect of local and global geographical processes, such as urbanisation, migration and climate change, on places and communities</w:t>
            </w:r>
          </w:p>
          <w:p w14:paraId="07615F26" w14:textId="77777777" w:rsidR="00257AAC" w:rsidRDefault="00257AAC" w:rsidP="00D922F0">
            <w:r w:rsidRPr="00243A07">
              <w:t>Space</w:t>
            </w:r>
          </w:p>
          <w:p w14:paraId="3D8BF1CD" w14:textId="77777777" w:rsidR="00257AAC" w:rsidRDefault="00257AAC" w:rsidP="00505B55">
            <w:pPr>
              <w:pStyle w:val="ListBullet"/>
              <w:numPr>
                <w:ilvl w:val="0"/>
                <w:numId w:val="70"/>
              </w:numPr>
            </w:pPr>
            <w:r>
              <w:t>Significance of location and spatial distribution</w:t>
            </w:r>
          </w:p>
          <w:p w14:paraId="3CC80A66" w14:textId="77777777" w:rsidR="00257AAC" w:rsidRDefault="00257AAC" w:rsidP="00505B55">
            <w:pPr>
              <w:pStyle w:val="ListBullet"/>
              <w:numPr>
                <w:ilvl w:val="0"/>
                <w:numId w:val="70"/>
              </w:numPr>
            </w:pPr>
            <w:r>
              <w:t>Ways people organise and manage the spaces where they live</w:t>
            </w:r>
          </w:p>
          <w:p w14:paraId="6143B9CD" w14:textId="77777777" w:rsidR="00257AAC" w:rsidRDefault="00257AAC" w:rsidP="00D922F0">
            <w:r w:rsidRPr="00801F95">
              <w:t>Environment</w:t>
            </w:r>
          </w:p>
          <w:p w14:paraId="7E3BEA00" w14:textId="77777777" w:rsidR="00257AAC" w:rsidRDefault="00257AAC" w:rsidP="00505B55">
            <w:pPr>
              <w:pStyle w:val="ListBullet"/>
              <w:numPr>
                <w:ilvl w:val="0"/>
                <w:numId w:val="71"/>
              </w:numPr>
            </w:pPr>
            <w:r w:rsidRPr="00381B2D">
              <w:t>Important interrelationships between humans and the environment</w:t>
            </w:r>
          </w:p>
          <w:p w14:paraId="5B8CFDDB" w14:textId="77777777" w:rsidR="00257AAC" w:rsidRDefault="00257AAC" w:rsidP="00D922F0">
            <w:r w:rsidRPr="00387EB3">
              <w:t>Sustainability</w:t>
            </w:r>
          </w:p>
          <w:p w14:paraId="4AF39E23" w14:textId="77777777" w:rsidR="00257AAC" w:rsidRDefault="00257AAC" w:rsidP="00505B55">
            <w:pPr>
              <w:pStyle w:val="ListBullet"/>
              <w:numPr>
                <w:ilvl w:val="0"/>
                <w:numId w:val="71"/>
              </w:numPr>
            </w:pPr>
            <w:r w:rsidRPr="0087287E">
              <w:lastRenderedPageBreak/>
              <w:t>Sustainable environmental management approaches for a long-term future</w:t>
            </w:r>
          </w:p>
          <w:p w14:paraId="7F068DE9" w14:textId="77777777" w:rsidR="00257AAC" w:rsidRDefault="00257AAC" w:rsidP="00D922F0">
            <w:r w:rsidRPr="0087287E">
              <w:t>Change</w:t>
            </w:r>
          </w:p>
          <w:p w14:paraId="397F24BF" w14:textId="77777777" w:rsidR="00257AAC" w:rsidRDefault="00257AAC" w:rsidP="00505B55">
            <w:pPr>
              <w:pStyle w:val="ListBullet"/>
              <w:numPr>
                <w:ilvl w:val="0"/>
                <w:numId w:val="71"/>
              </w:numPr>
            </w:pPr>
            <w:r>
              <w:t>Consequences of urbanisation</w:t>
            </w:r>
          </w:p>
          <w:p w14:paraId="7A8812AE" w14:textId="1E63BBFE" w:rsidR="009A2C27" w:rsidRPr="009A2C27" w:rsidRDefault="00257AAC" w:rsidP="00505B55">
            <w:pPr>
              <w:pStyle w:val="ListBullet"/>
              <w:numPr>
                <w:ilvl w:val="0"/>
                <w:numId w:val="71"/>
              </w:numPr>
            </w:pPr>
            <w:r>
              <w:t>Protection of places and environments as a result of sustainable management practices</w:t>
            </w:r>
          </w:p>
          <w:p w14:paraId="51419984" w14:textId="77777777" w:rsidR="009A2C27" w:rsidRPr="009A2C27" w:rsidRDefault="009A2C27" w:rsidP="009A2C27">
            <w:pPr>
              <w:widowControl/>
              <w:mirrorIndents w:val="0"/>
              <w:rPr>
                <w:b/>
                <w:bCs/>
              </w:rPr>
            </w:pPr>
            <w:r w:rsidRPr="009A2C27">
              <w:rPr>
                <w:b/>
                <w:bCs/>
              </w:rPr>
              <w:t>Skills and tools</w:t>
            </w:r>
          </w:p>
          <w:p w14:paraId="7A7C604E" w14:textId="77777777" w:rsidR="0026298F" w:rsidRPr="009A2C27" w:rsidRDefault="0026298F" w:rsidP="0026298F">
            <w:pPr>
              <w:widowControl/>
              <w:mirrorIndents w:val="0"/>
            </w:pPr>
            <w:r>
              <w:t>Data and graphs</w:t>
            </w:r>
          </w:p>
          <w:p w14:paraId="2391C715" w14:textId="5D582355" w:rsidR="0028100A" w:rsidRPr="00D922F0" w:rsidRDefault="0026298F" w:rsidP="00505B55">
            <w:pPr>
              <w:pStyle w:val="ListParagraph"/>
              <w:numPr>
                <w:ilvl w:val="0"/>
                <w:numId w:val="63"/>
              </w:numPr>
              <w:rPr>
                <w:b/>
                <w:bCs/>
              </w:rPr>
            </w:pPr>
            <w:r>
              <w:t>Datasets and data tables</w:t>
            </w:r>
          </w:p>
        </w:tc>
        <w:tc>
          <w:tcPr>
            <w:tcW w:w="9780" w:type="dxa"/>
          </w:tcPr>
          <w:p w14:paraId="303A3782" w14:textId="77777777" w:rsidR="0028100A" w:rsidRDefault="0028100A" w:rsidP="0028100A">
            <w:pPr>
              <w:rPr>
                <w:rStyle w:val="Strong"/>
              </w:rPr>
            </w:pPr>
            <w:r>
              <w:rPr>
                <w:rStyle w:val="Strong"/>
              </w:rPr>
              <w:lastRenderedPageBreak/>
              <w:t>Lesson overview</w:t>
            </w:r>
          </w:p>
          <w:p w14:paraId="3EB186CB" w14:textId="2ED6C571" w:rsidR="002414C2" w:rsidRDefault="008E50C5" w:rsidP="007B3E60">
            <w:r w:rsidRPr="008E50C5">
              <w:t xml:space="preserve">This lesson consolidates students’ understanding of net migration and its impact on population change at a local and national scale. Through map interpretation and data analysis, students examine patterns of migration to and from Newcastle and compare these trends with </w:t>
            </w:r>
            <w:r w:rsidR="00CB2AB1">
              <w:t xml:space="preserve">other Australian local government areas. </w:t>
            </w:r>
            <w:r w:rsidRPr="008E50C5">
              <w:t>Students apply numerical reasoning to calculate migration differences and percentages, strengthening their ability to interpret demographic data and identify spatial patterns of growth and decline.</w:t>
            </w:r>
          </w:p>
          <w:p w14:paraId="42362B9E" w14:textId="7BA0AA36" w:rsidR="007B3E60" w:rsidRDefault="007B3E60" w:rsidP="007B3E60">
            <w:r w:rsidRPr="00146CF4">
              <w:t>Suggested duration</w:t>
            </w:r>
            <w:r>
              <w:t xml:space="preserve">: </w:t>
            </w:r>
            <w:r w:rsidR="00720978">
              <w:t>one</w:t>
            </w:r>
            <w:r>
              <w:t xml:space="preserve"> hour</w:t>
            </w:r>
          </w:p>
          <w:p w14:paraId="33343021" w14:textId="3497AB62"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87002C" w:rsidRPr="0087002C">
              <w:rPr>
                <w:rFonts w:eastAsia="Aptos"/>
                <w:szCs w:val="22"/>
              </w:rPr>
              <w:t>PrT5</w:t>
            </w:r>
            <w:r w:rsidRPr="00E02DC4">
              <w:rPr>
                <w:rFonts w:eastAsia="Aptos"/>
                <w:szCs w:val="22"/>
                <w:lang w:val="en-GB"/>
              </w:rPr>
              <w:t xml:space="preserve">. </w:t>
            </w:r>
            <w:r w:rsidRPr="00EA5735">
              <w:rPr>
                <w:szCs w:val="22"/>
              </w:rPr>
              <w:t xml:space="preserve">Visit </w:t>
            </w:r>
            <w:hyperlink r:id="rId172">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330CFA69" w14:textId="260BBE5E" w:rsidR="002414C2" w:rsidRDefault="007B3E60" w:rsidP="007B3E60">
            <w:r w:rsidRPr="002414C2">
              <w:t>Prior learning:</w:t>
            </w:r>
            <w:r>
              <w:t xml:space="preserve"> </w:t>
            </w:r>
            <w:r w:rsidR="00720978">
              <w:t>s</w:t>
            </w:r>
            <w:r w:rsidR="002414C2" w:rsidRPr="002414C2">
              <w:t>tudents should understand the concept of migration, including interstate and intrastate movement, and be able to define net migration. They should have experience interpreting choropleth maps and demographic data from the Census. Students should also be familiar with using percentages and basic calculations to analyse population data.</w:t>
            </w:r>
          </w:p>
          <w:p w14:paraId="1ED33557" w14:textId="4778830E" w:rsidR="007B3E60" w:rsidRPr="00146CF4" w:rsidRDefault="007B3E60" w:rsidP="007B3E60">
            <w:r w:rsidRPr="00146CF4">
              <w:lastRenderedPageBreak/>
              <w:t xml:space="preserve">Key </w:t>
            </w:r>
            <w:r w:rsidRPr="008139C2">
              <w:t>vocabulary</w:t>
            </w:r>
            <w:r w:rsidRPr="00146CF4">
              <w:t xml:space="preserve">: </w:t>
            </w:r>
            <w:r w:rsidR="009545E8">
              <w:t xml:space="preserve">migration, </w:t>
            </w:r>
            <w:r w:rsidR="00F23320">
              <w:t>population</w:t>
            </w:r>
          </w:p>
          <w:p w14:paraId="27B1FDA2" w14:textId="75488CD8" w:rsidR="007B3E60" w:rsidRDefault="007B3E60" w:rsidP="007B3E60">
            <w:r w:rsidRPr="00146CF4">
              <w:t xml:space="preserve">Related </w:t>
            </w:r>
            <w:r w:rsidRPr="00147C89">
              <w:t>resources</w:t>
            </w:r>
            <w:r w:rsidRPr="00146CF4">
              <w:t xml:space="preserve">: </w:t>
            </w:r>
            <w:r w:rsidRPr="009C19F4">
              <w:t>Resource</w:t>
            </w:r>
            <w:r w:rsidR="00147C89">
              <w:t xml:space="preserve"> 20</w:t>
            </w:r>
            <w:r w:rsidRPr="009C19F4">
              <w:t>.1</w:t>
            </w:r>
          </w:p>
          <w:p w14:paraId="725BFE13" w14:textId="4A248986" w:rsidR="007B3E60" w:rsidRPr="00B16460" w:rsidRDefault="002F1584" w:rsidP="007B3E60">
            <w:pPr>
              <w:rPr>
                <w:rStyle w:val="Strong"/>
              </w:rPr>
            </w:pPr>
            <w:r>
              <w:rPr>
                <w:rStyle w:val="Strong"/>
              </w:rPr>
              <w:t>Beginning the lesson</w:t>
            </w:r>
          </w:p>
          <w:p w14:paraId="4E2F1105" w14:textId="6259730B" w:rsidR="007B3E60" w:rsidRDefault="007B3E60" w:rsidP="007B3E60">
            <w:pPr>
              <w:rPr>
                <w:rStyle w:val="Strong"/>
                <w:b w:val="0"/>
                <w:bCs w:val="0"/>
              </w:rPr>
            </w:pPr>
            <w:r w:rsidRPr="003B5BFA">
              <w:rPr>
                <w:rStyle w:val="Strong"/>
                <w:b w:val="0"/>
                <w:bCs w:val="0"/>
              </w:rPr>
              <w:t>Explain the learning intention</w:t>
            </w:r>
            <w:r w:rsidR="00721039">
              <w:rPr>
                <w:rStyle w:val="Strong"/>
                <w:b w:val="0"/>
                <w:bCs w:val="0"/>
              </w:rPr>
              <w:t>s</w:t>
            </w:r>
            <w:r w:rsidRPr="003B5BFA">
              <w:rPr>
                <w:rStyle w:val="Strong"/>
                <w:b w:val="0"/>
                <w:bCs w:val="0"/>
              </w:rPr>
              <w:t xml:space="preserve"> and refer to</w:t>
            </w:r>
            <w:r w:rsidR="00721039">
              <w:rPr>
                <w:rStyle w:val="Strong"/>
                <w:b w:val="0"/>
                <w:bCs w:val="0"/>
              </w:rPr>
              <w:t xml:space="preserve"> 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7EACB8DD" w14:textId="2654A3D6" w:rsidR="007B3E60" w:rsidRDefault="007B3E60" w:rsidP="007B3E60">
            <w:pPr>
              <w:rPr>
                <w:rStyle w:val="Strong"/>
                <w:b w:val="0"/>
                <w:bCs w:val="0"/>
              </w:rPr>
            </w:pPr>
            <w:r w:rsidRPr="004165DB">
              <w:rPr>
                <w:rStyle w:val="Strong"/>
                <w:b w:val="0"/>
                <w:bCs w:val="0"/>
              </w:rPr>
              <w:t>Learning intention</w:t>
            </w:r>
            <w:r w:rsidR="00721039">
              <w:rPr>
                <w:rStyle w:val="Strong"/>
                <w:b w:val="0"/>
                <w:bCs w:val="0"/>
              </w:rPr>
              <w:t>s</w:t>
            </w:r>
          </w:p>
          <w:p w14:paraId="433D0480" w14:textId="77777777" w:rsidR="007B3E60" w:rsidRDefault="007B3E60" w:rsidP="007B3E60">
            <w:pPr>
              <w:rPr>
                <w:rStyle w:val="Strong"/>
                <w:b w:val="0"/>
                <w:bCs w:val="0"/>
              </w:rPr>
            </w:pPr>
            <w:r w:rsidRPr="002414C2">
              <w:rPr>
                <w:rStyle w:val="Strong"/>
                <w:b w:val="0"/>
                <w:bCs w:val="0"/>
              </w:rPr>
              <w:t>Students develop an</w:t>
            </w:r>
            <w:r>
              <w:rPr>
                <w:rStyle w:val="Strong"/>
                <w:b w:val="0"/>
                <w:bCs w:val="0"/>
              </w:rPr>
              <w:t xml:space="preserve"> understanding of:</w:t>
            </w:r>
          </w:p>
          <w:p w14:paraId="1E24FE1D" w14:textId="77777777" w:rsidR="00CF4F25" w:rsidRDefault="00CF4F25" w:rsidP="00721039">
            <w:pPr>
              <w:pStyle w:val="ListBullet"/>
            </w:pPr>
            <w:r w:rsidRPr="00CF4F25">
              <w:t>how net migration influences population change</w:t>
            </w:r>
          </w:p>
          <w:p w14:paraId="1503961C" w14:textId="77777777" w:rsidR="00CF4F25" w:rsidRDefault="00CF4F25" w:rsidP="00721039">
            <w:pPr>
              <w:pStyle w:val="ListBullet"/>
            </w:pPr>
            <w:r w:rsidRPr="00CF4F25">
              <w:t>how to interpret migration data on thematic maps</w:t>
            </w:r>
          </w:p>
          <w:p w14:paraId="0C5A8A69" w14:textId="77777777" w:rsidR="00CF4F25" w:rsidRDefault="00CF4F25" w:rsidP="00721039">
            <w:pPr>
              <w:pStyle w:val="ListBullet"/>
            </w:pPr>
            <w:r w:rsidRPr="00CF4F25">
              <w:t>how to calculate and compare migration figures</w:t>
            </w:r>
          </w:p>
          <w:p w14:paraId="2D3EDA32" w14:textId="46657693" w:rsidR="00CF4F25" w:rsidRDefault="00CF4F25" w:rsidP="00721039">
            <w:pPr>
              <w:pStyle w:val="ListBullet"/>
            </w:pPr>
            <w:r w:rsidRPr="00CF4F25">
              <w:t>patterns of population growth across local government areas in Australia</w:t>
            </w:r>
            <w:r w:rsidR="00B92D8A">
              <w:t>.</w:t>
            </w:r>
          </w:p>
          <w:p w14:paraId="11421DBE" w14:textId="087C8D21" w:rsidR="007B3E60" w:rsidRDefault="007B3E60" w:rsidP="007B3E60">
            <w:pPr>
              <w:rPr>
                <w:rStyle w:val="Strong"/>
                <w:b w:val="0"/>
                <w:bCs w:val="0"/>
              </w:rPr>
            </w:pPr>
            <w:r w:rsidRPr="002414C2">
              <w:rPr>
                <w:rStyle w:val="Strong"/>
                <w:b w:val="0"/>
                <w:bCs w:val="0"/>
              </w:rPr>
              <w:t xml:space="preserve">Success </w:t>
            </w:r>
            <w:r w:rsidRPr="004165DB">
              <w:rPr>
                <w:rStyle w:val="Strong"/>
                <w:b w:val="0"/>
                <w:bCs w:val="0"/>
              </w:rPr>
              <w:t>criteria</w:t>
            </w:r>
          </w:p>
          <w:p w14:paraId="307BC828" w14:textId="77777777" w:rsidR="007B3E60" w:rsidRPr="00392752" w:rsidRDefault="007B3E60" w:rsidP="007B3E60">
            <w:pPr>
              <w:rPr>
                <w:rStyle w:val="Strong"/>
                <w:b w:val="0"/>
                <w:bCs w:val="0"/>
              </w:rPr>
            </w:pPr>
            <w:r w:rsidRPr="00392752">
              <w:rPr>
                <w:rStyle w:val="Strong"/>
                <w:b w:val="0"/>
                <w:bCs w:val="0"/>
              </w:rPr>
              <w:t xml:space="preserve">I can: </w:t>
            </w:r>
          </w:p>
          <w:p w14:paraId="390C6782" w14:textId="77777777" w:rsidR="00CF4F25" w:rsidRDefault="00CF4F25" w:rsidP="00721039">
            <w:pPr>
              <w:pStyle w:val="ListBullet"/>
            </w:pPr>
            <w:r w:rsidRPr="00CF4F25">
              <w:t>define net migration and explain positive and negative values</w:t>
            </w:r>
          </w:p>
          <w:p w14:paraId="05D0AD4D" w14:textId="77777777" w:rsidR="00CF4F25" w:rsidRDefault="00CF4F25" w:rsidP="00721039">
            <w:pPr>
              <w:pStyle w:val="ListBullet"/>
            </w:pPr>
            <w:r w:rsidRPr="00CF4F25">
              <w:lastRenderedPageBreak/>
              <w:t>interpret migration data using map legends and colour scales</w:t>
            </w:r>
          </w:p>
          <w:p w14:paraId="3029FF07" w14:textId="77777777" w:rsidR="00CF4F25" w:rsidRDefault="00CF4F25" w:rsidP="00721039">
            <w:pPr>
              <w:pStyle w:val="ListBullet"/>
            </w:pPr>
            <w:r w:rsidRPr="00CF4F25">
              <w:t>perform calculations to determine migration differences and percentages</w:t>
            </w:r>
          </w:p>
          <w:p w14:paraId="335FE0BB" w14:textId="77777777" w:rsidR="00CF4F25" w:rsidRDefault="00CF4F25" w:rsidP="00721039">
            <w:pPr>
              <w:pStyle w:val="ListBullet"/>
            </w:pPr>
            <w:r w:rsidRPr="00CF4F25">
              <w:t>identify areas experiencing population growth or decline</w:t>
            </w:r>
          </w:p>
          <w:p w14:paraId="687D00BE" w14:textId="341D996A" w:rsidR="00CF4F25" w:rsidRDefault="00CF4F25" w:rsidP="00721039">
            <w:pPr>
              <w:pStyle w:val="ListBullet"/>
            </w:pPr>
            <w:r w:rsidRPr="00CF4F25">
              <w:t>describe spatial patterns of migration using geographical terminology</w:t>
            </w:r>
            <w:r w:rsidR="00B92D8A">
              <w:t>.</w:t>
            </w:r>
          </w:p>
          <w:p w14:paraId="7C66790F" w14:textId="61969272" w:rsidR="0025078A" w:rsidRDefault="0025078A" w:rsidP="0025078A">
            <w:r>
              <w:t xml:space="preserve">Use </w:t>
            </w:r>
            <w:hyperlink r:id="rId173" w:history="1">
              <w:r w:rsidRPr="0081794D">
                <w:rPr>
                  <w:rStyle w:val="Hyperlink"/>
                </w:rPr>
                <w:t>Connecting learning</w:t>
              </w:r>
            </w:hyperlink>
            <w:r>
              <w:t xml:space="preserve"> to activate prior knowledge of net migration by </w:t>
            </w:r>
            <w:r w:rsidRPr="00F86520">
              <w:t xml:space="preserve">having students engage with a </w:t>
            </w:r>
            <w:r>
              <w:t>‘</w:t>
            </w:r>
            <w:r w:rsidRPr="00F86520">
              <w:t>What am I?</w:t>
            </w:r>
            <w:r>
              <w:t>’ questioning routine. Ask the question: ‘What am I?’ and provide clues until students identify the word.</w:t>
            </w:r>
          </w:p>
          <w:p w14:paraId="023F3362" w14:textId="77777777" w:rsidR="0025078A" w:rsidRDefault="0025078A" w:rsidP="00721039">
            <w:pPr>
              <w:pStyle w:val="ListBullet"/>
            </w:pPr>
            <w:r>
              <w:t>Clue 1 – I am connected to how the number of people in a place changes over time</w:t>
            </w:r>
          </w:p>
          <w:p w14:paraId="4DA2DEB0" w14:textId="77777777" w:rsidR="0025078A" w:rsidRDefault="0025078A" w:rsidP="00721039">
            <w:pPr>
              <w:pStyle w:val="ListBullet"/>
            </w:pPr>
            <w:r>
              <w:t>Clue 2 – I involve both people arriving and people leaving</w:t>
            </w:r>
          </w:p>
          <w:p w14:paraId="7C45E698" w14:textId="77777777" w:rsidR="0025078A" w:rsidRDefault="0025078A" w:rsidP="00721039">
            <w:pPr>
              <w:pStyle w:val="ListBullet"/>
            </w:pPr>
            <w:r>
              <w:t>Clue 3 – if more people move into an area than leave, my value is positive</w:t>
            </w:r>
          </w:p>
          <w:p w14:paraId="20AC5234" w14:textId="77777777" w:rsidR="0025078A" w:rsidRDefault="0025078A" w:rsidP="00721039">
            <w:pPr>
              <w:pStyle w:val="ListBullet"/>
            </w:pPr>
            <w:r>
              <w:t>Clue 4 – if more people leave an area than move into it, my value is negative</w:t>
            </w:r>
          </w:p>
          <w:p w14:paraId="3C1DC997" w14:textId="5C7CDB16" w:rsidR="007B3E60" w:rsidRDefault="0025078A" w:rsidP="00721039">
            <w:pPr>
              <w:pStyle w:val="ListBullet"/>
            </w:pPr>
            <w:r>
              <w:t xml:space="preserve">Clue 5 – I am the difference between people moving into an area and moving out of an area. </w:t>
            </w:r>
          </w:p>
          <w:p w14:paraId="2003808D" w14:textId="77777777" w:rsidR="00AF58DB" w:rsidRDefault="00AF58DB" w:rsidP="00AF58DB">
            <w:pPr>
              <w:pStyle w:val="FeatureBox3"/>
            </w:pPr>
            <w:r w:rsidRPr="006126D6">
              <w:rPr>
                <w:b/>
                <w:bCs/>
              </w:rPr>
              <w:t>Answer:</w:t>
            </w:r>
            <w:r>
              <w:t xml:space="preserve"> net migration. Responsive teach net migration where necessary. </w:t>
            </w:r>
          </w:p>
          <w:p w14:paraId="0488B4DC" w14:textId="5DCB7714" w:rsidR="0028100A" w:rsidRDefault="0028100A" w:rsidP="0028100A">
            <w:pPr>
              <w:rPr>
                <w:b/>
                <w:bCs/>
              </w:rPr>
            </w:pPr>
            <w:r w:rsidRPr="004165DB">
              <w:rPr>
                <w:b/>
                <w:bCs/>
              </w:rPr>
              <w:lastRenderedPageBreak/>
              <w:t>Core le</w:t>
            </w:r>
            <w:r>
              <w:rPr>
                <w:b/>
                <w:bCs/>
              </w:rPr>
              <w:t>sson</w:t>
            </w:r>
          </w:p>
          <w:p w14:paraId="5E5F69C0" w14:textId="59795104" w:rsidR="00902104" w:rsidRDefault="00AD6102" w:rsidP="00902104">
            <w:r>
              <w:t xml:space="preserve">Students complete Activity </w:t>
            </w:r>
            <w:r w:rsidR="00A5181E">
              <w:t>1</w:t>
            </w:r>
            <w:r w:rsidR="00114CE8">
              <w:t xml:space="preserve"> (see Resource 20.1)</w:t>
            </w:r>
            <w:r w:rsidRPr="00A5181E">
              <w:t>.</w:t>
            </w:r>
          </w:p>
          <w:p w14:paraId="42F38945" w14:textId="00610D06" w:rsidR="002F7ADE" w:rsidRPr="00E84D87" w:rsidRDefault="002F7ADE" w:rsidP="00C807A3">
            <w:pPr>
              <w:pStyle w:val="FeatureBox4"/>
            </w:pPr>
            <w:r w:rsidRPr="00DC7F91">
              <w:rPr>
                <w:b/>
                <w:bCs/>
              </w:rPr>
              <w:t xml:space="preserve">Differentiation: </w:t>
            </w:r>
            <w:r w:rsidRPr="00E84D87">
              <w:t xml:space="preserve">use the </w:t>
            </w:r>
            <w:hyperlink r:id="rId174" w:history="1">
              <w:r w:rsidRPr="008F2C80">
                <w:rPr>
                  <w:rStyle w:val="Hyperlink"/>
                </w:rPr>
                <w:t>gradual release of responsibility</w:t>
              </w:r>
            </w:hyperlink>
            <w:r w:rsidRPr="00E84D87">
              <w:t xml:space="preserve"> framework to guide student </w:t>
            </w:r>
            <w:r w:rsidR="00E32505">
              <w:t xml:space="preserve">understanding of </w:t>
            </w:r>
            <w:r w:rsidR="00C75DC7">
              <w:t>calculation</w:t>
            </w:r>
            <w:r w:rsidR="00E32505">
              <w:t>s</w:t>
            </w:r>
            <w:r w:rsidR="00775DD9">
              <w:t xml:space="preserve">. </w:t>
            </w:r>
            <w:r w:rsidR="00D731C8">
              <w:t xml:space="preserve">Model the </w:t>
            </w:r>
            <w:r w:rsidR="00C3503F">
              <w:t xml:space="preserve">calculation using </w:t>
            </w:r>
            <w:r w:rsidR="00BA44F3">
              <w:t xml:space="preserve">the </w:t>
            </w:r>
            <w:hyperlink r:id="rId175" w:history="1">
              <w:r w:rsidR="00BA44F3" w:rsidRPr="00D705C4">
                <w:rPr>
                  <w:rStyle w:val="Hyperlink"/>
                </w:rPr>
                <w:t>think aloud strategy</w:t>
              </w:r>
            </w:hyperlink>
            <w:r w:rsidR="00C3503F">
              <w:t xml:space="preserve">. Sample: </w:t>
            </w:r>
            <w:r w:rsidR="00D82694">
              <w:t>‘</w:t>
            </w:r>
            <w:r w:rsidR="00D731C8">
              <w:t xml:space="preserve">I </w:t>
            </w:r>
            <w:r w:rsidR="00D731C8" w:rsidRPr="00D731C8">
              <w:t>am dividing overseas migration by total migration, then multiplying by 100 to convert to a percentage.</w:t>
            </w:r>
            <w:r w:rsidR="00D82694">
              <w:t>’</w:t>
            </w:r>
          </w:p>
          <w:p w14:paraId="2255A1BF" w14:textId="4F29F2C4" w:rsidR="00AD6102" w:rsidRDefault="00AD6102" w:rsidP="00AD6102">
            <w:pPr>
              <w:pStyle w:val="FeatureBox3"/>
            </w:pPr>
            <w:r>
              <w:rPr>
                <w:b/>
                <w:bCs/>
              </w:rPr>
              <w:t>A</w:t>
            </w:r>
            <w:r w:rsidRPr="00D8793B">
              <w:rPr>
                <w:b/>
                <w:bCs/>
              </w:rPr>
              <w:t>nswers:</w:t>
            </w:r>
            <w:r>
              <w:t xml:space="preserve"> </w:t>
            </w:r>
            <w:r w:rsidR="00114CE8">
              <w:t>Q</w:t>
            </w:r>
            <w:r>
              <w:t>1: Light blue – net migration 150</w:t>
            </w:r>
            <w:r w:rsidR="00953D29">
              <w:t>–</w:t>
            </w:r>
            <w:r>
              <w:t>300 persons, Blue – net migration 300</w:t>
            </w:r>
            <w:r w:rsidR="00953D29">
              <w:t>–</w:t>
            </w:r>
            <w:r>
              <w:t>500 persons, Black – net migration 500</w:t>
            </w:r>
            <w:r w:rsidR="00953D29">
              <w:t>–</w:t>
            </w:r>
            <w:r>
              <w:t xml:space="preserve">1000 persons. </w:t>
            </w:r>
            <w:r w:rsidR="00114CE8">
              <w:t>Q</w:t>
            </w:r>
            <w:r>
              <w:t xml:space="preserve">2: Net migration away from Newcastle to other locations. </w:t>
            </w:r>
            <w:r w:rsidR="00114CE8">
              <w:t>Q</w:t>
            </w:r>
            <w:r>
              <w:t xml:space="preserve">3: Maitland, Lake Macquarie and Cessnock. </w:t>
            </w:r>
            <w:r w:rsidR="00114CE8">
              <w:t>Q</w:t>
            </w:r>
            <w:r>
              <w:t xml:space="preserve">4: Northern Sydney +1075 persons. </w:t>
            </w:r>
            <w:r w:rsidR="00114CE8">
              <w:t>Q</w:t>
            </w:r>
            <w:r>
              <w:t>5: 2011</w:t>
            </w:r>
            <w:r w:rsidR="00DC45BE">
              <w:t>–</w:t>
            </w:r>
            <w:r>
              <w:t xml:space="preserve">2016 = +4150. Difference equals +2949 persons. </w:t>
            </w:r>
            <w:r w:rsidR="00114CE8">
              <w:t>Q</w:t>
            </w:r>
            <w:r>
              <w:t xml:space="preserve">6: 7099 divided by 38329 x 100 = 18.52% which is approximately </w:t>
            </w:r>
            <w:r w:rsidR="00DC45BE">
              <w:t>one-fifth</w:t>
            </w:r>
            <w:r>
              <w:t xml:space="preserve"> of the total migration. </w:t>
            </w:r>
          </w:p>
          <w:p w14:paraId="0A49C51E" w14:textId="58F1C96C" w:rsidR="00E50206" w:rsidRPr="00D047F4" w:rsidRDefault="00AD6102" w:rsidP="00D047F4">
            <w:r>
              <w:t xml:space="preserve">Engage with </w:t>
            </w:r>
            <w:r w:rsidR="001746AA">
              <w:t xml:space="preserve">the </w:t>
            </w:r>
            <w:r w:rsidR="001746AA" w:rsidRPr="006F1334">
              <w:t>Australian Government Centre for Population</w:t>
            </w:r>
            <w:r w:rsidR="001746AA">
              <w:t>’s</w:t>
            </w:r>
            <w:r w:rsidR="001746AA" w:rsidRPr="006F1334">
              <w:t xml:space="preserve"> </w:t>
            </w:r>
            <w:hyperlink r:id="rId176" w:history="1">
              <w:r w:rsidR="001746AA" w:rsidRPr="001746AA">
                <w:rPr>
                  <w:rStyle w:val="Hyperlink"/>
                </w:rPr>
                <w:t>Fastest growing local government areas (LGAs)</w:t>
              </w:r>
            </w:hyperlink>
            <w:r>
              <w:t xml:space="preserve"> and have students complete Activity </w:t>
            </w:r>
            <w:r w:rsidR="00A5181E">
              <w:t>2</w:t>
            </w:r>
            <w:r w:rsidR="00114CE8">
              <w:t xml:space="preserve"> (see Resource 20.1)</w:t>
            </w:r>
            <w:r w:rsidR="00A5181E">
              <w:t>.</w:t>
            </w:r>
          </w:p>
          <w:p w14:paraId="0B18E92F" w14:textId="17532D16" w:rsidR="0025078A" w:rsidRPr="00AD6102" w:rsidRDefault="00AD6102" w:rsidP="00AD6102">
            <w:pPr>
              <w:pStyle w:val="FeatureBox3"/>
            </w:pPr>
            <w:r w:rsidRPr="00005925">
              <w:rPr>
                <w:b/>
                <w:bCs/>
              </w:rPr>
              <w:t>Answers:</w:t>
            </w:r>
            <w:r>
              <w:t xml:space="preserve"> </w:t>
            </w:r>
            <w:r w:rsidR="00114CE8">
              <w:t>Q</w:t>
            </w:r>
            <w:r>
              <w:t>1: 130.</w:t>
            </w:r>
            <w:r w:rsidR="007E0F1A">
              <w:t xml:space="preserve"> </w:t>
            </w:r>
            <w:r w:rsidR="00114CE8">
              <w:t>Q</w:t>
            </w:r>
            <w:r>
              <w:t xml:space="preserve">2: 0.1%. </w:t>
            </w:r>
            <w:r w:rsidR="00114CE8">
              <w:t>Q</w:t>
            </w:r>
            <w:r>
              <w:t xml:space="preserve">3: 0.8%. </w:t>
            </w:r>
            <w:r w:rsidR="00114CE8">
              <w:t>Q</w:t>
            </w:r>
            <w:r>
              <w:t xml:space="preserve">4: </w:t>
            </w:r>
            <w:r w:rsidR="00C67B48">
              <w:t>a</w:t>
            </w:r>
            <w:r>
              <w:t xml:space="preserve">nswers specific to own location. </w:t>
            </w:r>
            <w:r w:rsidR="00114CE8">
              <w:t>Q</w:t>
            </w:r>
            <w:r>
              <w:t xml:space="preserve">5: Camden, 6.4% growth. </w:t>
            </w:r>
            <w:r w:rsidR="00114CE8">
              <w:t>Q</w:t>
            </w:r>
            <w:r>
              <w:t xml:space="preserve">6: Melbourne 4.1%. </w:t>
            </w:r>
          </w:p>
          <w:p w14:paraId="0B8EFE78" w14:textId="77777777" w:rsidR="0028100A" w:rsidRDefault="0028100A" w:rsidP="0028100A">
            <w:pPr>
              <w:rPr>
                <w:b/>
                <w:bCs/>
              </w:rPr>
            </w:pPr>
            <w:r w:rsidRPr="004165DB">
              <w:rPr>
                <w:b/>
                <w:bCs/>
              </w:rPr>
              <w:lastRenderedPageBreak/>
              <w:t>Concluding the le</w:t>
            </w:r>
            <w:r>
              <w:rPr>
                <w:b/>
                <w:bCs/>
              </w:rPr>
              <w:t>s</w:t>
            </w:r>
            <w:r w:rsidRPr="007C692A">
              <w:rPr>
                <w:b/>
                <w:bCs/>
              </w:rPr>
              <w:t>son</w:t>
            </w:r>
          </w:p>
          <w:p w14:paraId="6AB1E52E" w14:textId="0A0E1D94" w:rsidR="004C76AC" w:rsidRDefault="004C76AC" w:rsidP="00721039">
            <w:pPr>
              <w:pStyle w:val="ListBullet"/>
              <w:numPr>
                <w:ilvl w:val="0"/>
                <w:numId w:val="0"/>
              </w:numPr>
            </w:pPr>
            <w:r>
              <w:t>Have s</w:t>
            </w:r>
            <w:r w:rsidRPr="00FB6B99">
              <w:t xml:space="preserve">tudents </w:t>
            </w:r>
            <w:r>
              <w:t>return to</w:t>
            </w:r>
            <w:r w:rsidRPr="00FB6B99">
              <w:t xml:space="preserve"> the </w:t>
            </w:r>
            <w:r w:rsidRPr="00085695">
              <w:t>capacity matrix</w:t>
            </w:r>
            <w:r w:rsidRPr="00FB6B99">
              <w:t xml:space="preserve"> </w:t>
            </w:r>
            <w:r w:rsidR="007C663D">
              <w:t>in Resource 1.</w:t>
            </w:r>
            <w:r w:rsidR="001746AA">
              <w:t>2</w:t>
            </w:r>
            <w:r w:rsidR="007C663D">
              <w:t xml:space="preserve"> </w:t>
            </w:r>
            <w:r w:rsidRPr="00FB6B99">
              <w:t xml:space="preserve">to </w:t>
            </w:r>
            <w:r>
              <w:t>update</w:t>
            </w:r>
            <w:r w:rsidRPr="00FB6B99">
              <w:t xml:space="preserve"> their extent of information, knowledge, know-how and wisdom for </w:t>
            </w:r>
            <w:r>
              <w:t>terms identified in recent lessons (</w:t>
            </w:r>
            <w:r w:rsidR="00114CE8">
              <w:t xml:space="preserve">see </w:t>
            </w:r>
            <w:r w:rsidRPr="00A5181E">
              <w:t>Activity 3</w:t>
            </w:r>
            <w:r w:rsidR="00114CE8">
              <w:t xml:space="preserve"> in Resource 20.1</w:t>
            </w:r>
            <w:r>
              <w:t>)</w:t>
            </w:r>
            <w:r w:rsidRPr="00FB6B99">
              <w:t>.</w:t>
            </w:r>
          </w:p>
          <w:p w14:paraId="287676AC" w14:textId="77777777" w:rsidR="0028100A" w:rsidRDefault="0028100A" w:rsidP="0028100A">
            <w:pPr>
              <w:rPr>
                <w:b/>
                <w:bCs/>
              </w:rPr>
            </w:pPr>
            <w:r>
              <w:rPr>
                <w:b/>
                <w:bCs/>
              </w:rPr>
              <w:t>Evidence of learning</w:t>
            </w:r>
          </w:p>
          <w:p w14:paraId="11E38C2A" w14:textId="6D8BF232" w:rsidR="00D85C89" w:rsidRDefault="00D85C89" w:rsidP="0028100A">
            <w:r w:rsidRPr="00D85C89">
              <w:t>Students demonstrate an understanding of net migration and population change by:</w:t>
            </w:r>
          </w:p>
          <w:p w14:paraId="6ECFAD61" w14:textId="77777777" w:rsidR="00D85C89" w:rsidRDefault="00D85C89" w:rsidP="00721039">
            <w:pPr>
              <w:pStyle w:val="ListBullet"/>
            </w:pPr>
            <w:r w:rsidRPr="00D85C89">
              <w:t>interpreting map data to determine migration trends in Newcastle and surrounding areas</w:t>
            </w:r>
          </w:p>
          <w:p w14:paraId="5FD71F09" w14:textId="77777777" w:rsidR="00D85C89" w:rsidRDefault="00D85C89" w:rsidP="00721039">
            <w:pPr>
              <w:pStyle w:val="ListBullet"/>
            </w:pPr>
            <w:r w:rsidRPr="00D85C89">
              <w:t>calculating migration differences and percentages accurately</w:t>
            </w:r>
          </w:p>
          <w:p w14:paraId="2A8F48AC" w14:textId="3FC45BFE" w:rsidR="0028100A" w:rsidRPr="005F4B93" w:rsidRDefault="00D85C89" w:rsidP="00721039">
            <w:pPr>
              <w:pStyle w:val="ListBullet"/>
              <w:rPr>
                <w:rStyle w:val="Strong"/>
                <w:b w:val="0"/>
                <w:bCs w:val="0"/>
              </w:rPr>
            </w:pPr>
            <w:r>
              <w:t>a</w:t>
            </w:r>
            <w:r w:rsidRPr="00D85C89">
              <w:t>nalysing growth patterns in Australian LGAs</w:t>
            </w:r>
            <w:r w:rsidR="005F4B93">
              <w:t>.</w:t>
            </w:r>
          </w:p>
        </w:tc>
        <w:tc>
          <w:tcPr>
            <w:tcW w:w="1526" w:type="dxa"/>
          </w:tcPr>
          <w:p w14:paraId="55E3B25E" w14:textId="77777777" w:rsidR="0028100A" w:rsidRPr="00B16460" w:rsidRDefault="0028100A" w:rsidP="0028100A">
            <w:pPr>
              <w:rPr>
                <w:rStyle w:val="Strong"/>
              </w:rPr>
            </w:pPr>
          </w:p>
        </w:tc>
      </w:tr>
      <w:tr w:rsidR="00A71ED6" w14:paraId="72D9C5EF" w14:textId="77777777">
        <w:tc>
          <w:tcPr>
            <w:tcW w:w="3256" w:type="dxa"/>
          </w:tcPr>
          <w:p w14:paraId="30B8F8D0" w14:textId="535504B7" w:rsidR="009A2C27" w:rsidRPr="009A2C27" w:rsidRDefault="009A2C27" w:rsidP="009A2C27">
            <w:pPr>
              <w:widowControl/>
              <w:mirrorIndents w:val="0"/>
            </w:pPr>
            <w:r w:rsidRPr="009A2C27">
              <w:rPr>
                <w:b/>
                <w:bCs/>
              </w:rPr>
              <w:lastRenderedPageBreak/>
              <w:t xml:space="preserve">Lesson </w:t>
            </w:r>
            <w:r>
              <w:rPr>
                <w:b/>
                <w:bCs/>
              </w:rPr>
              <w:t>2</w:t>
            </w:r>
            <w:r w:rsidRPr="009A2C27">
              <w:rPr>
                <w:b/>
                <w:bCs/>
              </w:rPr>
              <w:t>1</w:t>
            </w:r>
            <w:r w:rsidRPr="009A2C27">
              <w:t xml:space="preserve"> </w:t>
            </w:r>
            <w:r w:rsidRPr="00C807A3">
              <w:rPr>
                <w:b/>
                <w:bCs/>
              </w:rPr>
              <w:t xml:space="preserve">– </w:t>
            </w:r>
            <w:r w:rsidR="005F4B93" w:rsidRPr="00C807A3">
              <w:rPr>
                <w:b/>
                <w:bCs/>
              </w:rPr>
              <w:t>regional international migration</w:t>
            </w:r>
          </w:p>
          <w:p w14:paraId="432E2019" w14:textId="22ACF1E9" w:rsidR="009A2C27" w:rsidRPr="009A2C27" w:rsidRDefault="009A2C27" w:rsidP="009A2C27">
            <w:pPr>
              <w:widowControl/>
              <w:mirrorIndents w:val="0"/>
              <w:rPr>
                <w:b/>
                <w:bCs/>
              </w:rPr>
            </w:pPr>
            <w:r w:rsidRPr="009A2C27">
              <w:rPr>
                <w:b/>
                <w:bCs/>
              </w:rPr>
              <w:t>Outcome</w:t>
            </w:r>
            <w:r w:rsidR="00C67B48">
              <w:rPr>
                <w:b/>
                <w:bCs/>
              </w:rPr>
              <w:t>s</w:t>
            </w:r>
          </w:p>
          <w:p w14:paraId="25E1DC49" w14:textId="1BFE3EC9"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processes and interactions that transform people, places </w:t>
            </w:r>
            <w:r>
              <w:rPr>
                <w:noProof/>
              </w:rPr>
              <w:lastRenderedPageBreak/>
              <w:t>and environments</w:t>
            </w:r>
          </w:p>
          <w:p w14:paraId="5B92456F" w14:textId="50209EF2" w:rsidR="009A2C27" w:rsidRPr="006905B8" w:rsidRDefault="006905B8" w:rsidP="006905B8">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challenges</w:t>
            </w:r>
          </w:p>
          <w:p w14:paraId="157E91D0" w14:textId="77777777" w:rsidR="009A2C27" w:rsidRPr="009A2C27" w:rsidRDefault="009A2C27" w:rsidP="009A2C27">
            <w:pPr>
              <w:widowControl/>
              <w:mirrorIndents w:val="0"/>
              <w:rPr>
                <w:b/>
              </w:rPr>
            </w:pPr>
            <w:r w:rsidRPr="009A2C27">
              <w:rPr>
                <w:b/>
              </w:rPr>
              <w:t>Content</w:t>
            </w:r>
          </w:p>
          <w:p w14:paraId="49348062" w14:textId="77777777" w:rsidR="00DE7267" w:rsidRPr="00426EC7" w:rsidRDefault="00DE7267" w:rsidP="00DE7267">
            <w:pPr>
              <w:rPr>
                <w:bCs/>
              </w:rPr>
            </w:pPr>
            <w:r w:rsidRPr="00426EC7">
              <w:rPr>
                <w:bCs/>
              </w:rPr>
              <w:t>Thinking and working geographically</w:t>
            </w:r>
          </w:p>
          <w:p w14:paraId="7E2E03D1" w14:textId="77777777" w:rsidR="00DE7267" w:rsidRPr="00426EC7" w:rsidRDefault="00DE7267" w:rsidP="00DE7267">
            <w:pPr>
              <w:pStyle w:val="ListBullet"/>
            </w:pPr>
            <w:r w:rsidRPr="00426EC7">
              <w:t>Select and apply relevant geographical concepts</w:t>
            </w:r>
          </w:p>
          <w:p w14:paraId="46556F6C" w14:textId="77777777" w:rsidR="00DE7267" w:rsidRPr="00426EC7" w:rsidRDefault="00DE7267" w:rsidP="00DE7267">
            <w:pPr>
              <w:pStyle w:val="ListBullet"/>
            </w:pPr>
            <w:r w:rsidRPr="00426EC7">
              <w:t>Engage in geographical inquiry using geographical information</w:t>
            </w:r>
          </w:p>
          <w:p w14:paraId="613E1378" w14:textId="77777777" w:rsidR="00DE7267" w:rsidRPr="00426EC7" w:rsidRDefault="00DE7267" w:rsidP="00DE7267">
            <w:pPr>
              <w:pStyle w:val="ListBullet"/>
            </w:pPr>
            <w:r w:rsidRPr="00426EC7">
              <w:t>Select a range of relevant geographical tools</w:t>
            </w:r>
          </w:p>
          <w:p w14:paraId="33AC8DEA" w14:textId="5EFCBB76" w:rsidR="009A2C27" w:rsidRPr="009A2C27" w:rsidRDefault="00554599" w:rsidP="009A2C27">
            <w:pPr>
              <w:widowControl/>
              <w:mirrorIndents w:val="0"/>
              <w:rPr>
                <w:bCs/>
              </w:rPr>
            </w:pPr>
            <w:r w:rsidRPr="00554599">
              <w:rPr>
                <w:bCs/>
              </w:rPr>
              <w:lastRenderedPageBreak/>
              <w:t>Movement of people</w:t>
            </w:r>
          </w:p>
          <w:p w14:paraId="7DCD0A11" w14:textId="15D458D6" w:rsidR="009A2C27" w:rsidRPr="00C04184" w:rsidRDefault="00C04184" w:rsidP="00770918">
            <w:pPr>
              <w:widowControl/>
              <w:numPr>
                <w:ilvl w:val="0"/>
                <w:numId w:val="1"/>
              </w:numPr>
              <w:mirrorIndents w:val="0"/>
            </w:pPr>
            <w:r w:rsidRPr="00C04184">
              <w:t>Economic and social consequences of international migration on a global scale</w:t>
            </w:r>
          </w:p>
          <w:p w14:paraId="3E0839FE" w14:textId="77777777" w:rsidR="009A2C27" w:rsidRPr="009A2C27" w:rsidRDefault="009A2C27" w:rsidP="009A2C27">
            <w:pPr>
              <w:widowControl/>
              <w:mirrorIndents w:val="0"/>
              <w:rPr>
                <w:b/>
                <w:bCs/>
              </w:rPr>
            </w:pPr>
            <w:r w:rsidRPr="009A2C27">
              <w:rPr>
                <w:b/>
                <w:bCs/>
              </w:rPr>
              <w:t>Concepts</w:t>
            </w:r>
          </w:p>
          <w:p w14:paraId="31AD340A" w14:textId="77777777" w:rsidR="00257AAC" w:rsidRDefault="00257AAC" w:rsidP="00257AAC">
            <w:pPr>
              <w:widowControl/>
              <w:mirrorIndents w:val="0"/>
            </w:pPr>
            <w:r w:rsidRPr="004C357E">
              <w:t>Place</w:t>
            </w:r>
          </w:p>
          <w:p w14:paraId="5CB22D96" w14:textId="77777777" w:rsidR="00257AAC" w:rsidRDefault="00257AAC" w:rsidP="00721039">
            <w:pPr>
              <w:pStyle w:val="ListBullet"/>
            </w:pPr>
            <w:r w:rsidRPr="00243A07">
              <w:t>Characteristics of places</w:t>
            </w:r>
          </w:p>
          <w:p w14:paraId="3A8BB80C" w14:textId="77777777" w:rsidR="00257AAC" w:rsidRDefault="00257AAC" w:rsidP="00721039">
            <w:pPr>
              <w:pStyle w:val="ListBullet"/>
            </w:pPr>
            <w:r w:rsidRPr="00243A07">
              <w:t>The effect of local and global geographical processes, such as urbanisation, migration and climate change, on places and communities</w:t>
            </w:r>
          </w:p>
          <w:p w14:paraId="1D20750F" w14:textId="77777777" w:rsidR="00257AAC" w:rsidRDefault="00257AAC" w:rsidP="00C67B48">
            <w:r w:rsidRPr="00243A07">
              <w:t>Space</w:t>
            </w:r>
          </w:p>
          <w:p w14:paraId="01378BFB" w14:textId="77777777" w:rsidR="00257AAC" w:rsidRDefault="00257AAC" w:rsidP="00505B55">
            <w:pPr>
              <w:pStyle w:val="ListBullet"/>
              <w:numPr>
                <w:ilvl w:val="0"/>
                <w:numId w:val="72"/>
              </w:numPr>
            </w:pPr>
            <w:r>
              <w:t>Significance of location and spatial distribution</w:t>
            </w:r>
          </w:p>
          <w:p w14:paraId="201251DD" w14:textId="77777777" w:rsidR="00257AAC" w:rsidRDefault="00257AAC" w:rsidP="00C67B48">
            <w:r w:rsidRPr="00801F95">
              <w:lastRenderedPageBreak/>
              <w:t>Environment</w:t>
            </w:r>
          </w:p>
          <w:p w14:paraId="79DB43C7" w14:textId="77777777" w:rsidR="00257AAC" w:rsidRDefault="00257AAC" w:rsidP="00505B55">
            <w:pPr>
              <w:pStyle w:val="ListBullet"/>
              <w:numPr>
                <w:ilvl w:val="0"/>
                <w:numId w:val="72"/>
              </w:numPr>
            </w:pPr>
            <w:r w:rsidRPr="00381B2D">
              <w:t>Important interrelationships between humans and the environment</w:t>
            </w:r>
          </w:p>
          <w:p w14:paraId="6BC427D8" w14:textId="77777777" w:rsidR="00257AAC" w:rsidRDefault="00257AAC" w:rsidP="00C67B48">
            <w:r w:rsidRPr="00387EB3">
              <w:t>Sustainability</w:t>
            </w:r>
          </w:p>
          <w:p w14:paraId="5F3981BA" w14:textId="77777777" w:rsidR="00257AAC" w:rsidRDefault="00257AAC" w:rsidP="00505B55">
            <w:pPr>
              <w:pStyle w:val="ListBullet"/>
              <w:numPr>
                <w:ilvl w:val="0"/>
                <w:numId w:val="72"/>
              </w:numPr>
            </w:pPr>
            <w:r w:rsidRPr="0087287E">
              <w:t>Sustainable environmental management approaches for a long-term future</w:t>
            </w:r>
          </w:p>
          <w:p w14:paraId="3C32AAF1" w14:textId="77777777" w:rsidR="00257AAC" w:rsidRDefault="00257AAC" w:rsidP="00C67B48">
            <w:r w:rsidRPr="0087287E">
              <w:t>Change</w:t>
            </w:r>
          </w:p>
          <w:p w14:paraId="7ED4A861" w14:textId="77777777" w:rsidR="00257AAC" w:rsidRDefault="00257AAC" w:rsidP="00505B55">
            <w:pPr>
              <w:pStyle w:val="ListBullet"/>
              <w:numPr>
                <w:ilvl w:val="0"/>
                <w:numId w:val="72"/>
              </w:numPr>
            </w:pPr>
            <w:r>
              <w:t>Consequences of urbanisation</w:t>
            </w:r>
          </w:p>
          <w:p w14:paraId="588570D4" w14:textId="2A089467" w:rsidR="009A2C27" w:rsidRPr="009A2C27" w:rsidRDefault="00257AAC" w:rsidP="00505B55">
            <w:pPr>
              <w:pStyle w:val="ListBullet"/>
              <w:numPr>
                <w:ilvl w:val="0"/>
                <w:numId w:val="72"/>
              </w:numPr>
            </w:pPr>
            <w:r>
              <w:t>Protection of places and environments as a result of sustainable management practices</w:t>
            </w:r>
          </w:p>
          <w:p w14:paraId="12464EB5" w14:textId="77777777" w:rsidR="009A2C27" w:rsidRPr="009A2C27" w:rsidRDefault="009A2C27" w:rsidP="009A2C27">
            <w:pPr>
              <w:widowControl/>
              <w:mirrorIndents w:val="0"/>
              <w:rPr>
                <w:b/>
                <w:bCs/>
              </w:rPr>
            </w:pPr>
            <w:r w:rsidRPr="009A2C27">
              <w:rPr>
                <w:b/>
                <w:bCs/>
              </w:rPr>
              <w:lastRenderedPageBreak/>
              <w:t>Skills and tools</w:t>
            </w:r>
          </w:p>
          <w:p w14:paraId="3C79BF46" w14:textId="6AADE67C" w:rsidR="000E7711" w:rsidRDefault="000E7711" w:rsidP="002005D6">
            <w:pPr>
              <w:widowControl/>
              <w:mirrorIndents w:val="0"/>
            </w:pPr>
            <w:r>
              <w:t>Maps</w:t>
            </w:r>
          </w:p>
          <w:p w14:paraId="628F9C3E" w14:textId="618117C1" w:rsidR="000E7711" w:rsidRDefault="000E7711" w:rsidP="00505B55">
            <w:pPr>
              <w:pStyle w:val="ListParagraph"/>
              <w:numPr>
                <w:ilvl w:val="0"/>
                <w:numId w:val="73"/>
              </w:numPr>
            </w:pPr>
            <w:r>
              <w:t>Topographic maps</w:t>
            </w:r>
          </w:p>
          <w:p w14:paraId="62C6DA25" w14:textId="478B0CE0" w:rsidR="002005D6" w:rsidRPr="009A2C27" w:rsidRDefault="002005D6" w:rsidP="002005D6">
            <w:pPr>
              <w:widowControl/>
              <w:mirrorIndents w:val="0"/>
            </w:pPr>
            <w:r>
              <w:t>Data and graphs</w:t>
            </w:r>
          </w:p>
          <w:p w14:paraId="06B8CA43" w14:textId="2585B849" w:rsidR="002005D6" w:rsidRPr="00C67B48" w:rsidRDefault="002005D6" w:rsidP="00505B55">
            <w:pPr>
              <w:pStyle w:val="ListParagraph"/>
              <w:widowControl/>
              <w:numPr>
                <w:ilvl w:val="0"/>
                <w:numId w:val="63"/>
              </w:numPr>
              <w:mirrorIndents w:val="0"/>
              <w:rPr>
                <w:b/>
                <w:bCs/>
              </w:rPr>
            </w:pPr>
            <w:r>
              <w:t>Datasets and data tables</w:t>
            </w:r>
          </w:p>
        </w:tc>
        <w:tc>
          <w:tcPr>
            <w:tcW w:w="9780" w:type="dxa"/>
          </w:tcPr>
          <w:p w14:paraId="11D39A40" w14:textId="77777777" w:rsidR="0028100A" w:rsidRDefault="0028100A" w:rsidP="0028100A">
            <w:pPr>
              <w:rPr>
                <w:rStyle w:val="Strong"/>
              </w:rPr>
            </w:pPr>
            <w:r>
              <w:rPr>
                <w:rStyle w:val="Strong"/>
              </w:rPr>
              <w:lastRenderedPageBreak/>
              <w:t>Lesson overview</w:t>
            </w:r>
          </w:p>
          <w:p w14:paraId="3D702D56" w14:textId="4047999B" w:rsidR="007A7D47" w:rsidRPr="007A7D47" w:rsidRDefault="007A7D47" w:rsidP="007A7D47">
            <w:r w:rsidRPr="007A7D47">
              <w:t xml:space="preserve">This lesson expands students’ understanding of migration and urbanisation </w:t>
            </w:r>
            <w:r w:rsidR="00C67B48">
              <w:t>on</w:t>
            </w:r>
            <w:r w:rsidR="00C67B48" w:rsidRPr="007A7D47">
              <w:t xml:space="preserve"> </w:t>
            </w:r>
            <w:r w:rsidRPr="007A7D47">
              <w:t>a regional scale by examining population trends in Asia and the Pacific. Students analyse contemporary migration patterns and demographic change. Through mapping activities and video analysis, students identify emerging megacities in Asia and explore the economic, social and demographic drivers of urban growth. The lesson strengthens students’ ability to interpret regional data, recognise spatial patterns and connect migration trends to rapid urban expansion.</w:t>
            </w:r>
          </w:p>
          <w:p w14:paraId="731C3FD8" w14:textId="1D3AB551" w:rsidR="007B3E60" w:rsidRDefault="007B3E60" w:rsidP="007B3E60">
            <w:r w:rsidRPr="00146CF4">
              <w:lastRenderedPageBreak/>
              <w:t>Suggested duration</w:t>
            </w:r>
            <w:r>
              <w:t xml:space="preserve">: </w:t>
            </w:r>
            <w:r w:rsidR="00720978">
              <w:t>one</w:t>
            </w:r>
            <w:r>
              <w:t xml:space="preserve"> hour</w:t>
            </w:r>
          </w:p>
          <w:p w14:paraId="1DCA3CE1" w14:textId="02F5D60E"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87470D" w:rsidRPr="0087470D">
              <w:rPr>
                <w:rFonts w:eastAsia="Aptos"/>
                <w:szCs w:val="22"/>
              </w:rPr>
              <w:t>UnT9</w:t>
            </w:r>
            <w:r w:rsidRPr="00E02DC4">
              <w:rPr>
                <w:rFonts w:eastAsia="Aptos"/>
                <w:szCs w:val="22"/>
                <w:lang w:val="en-GB"/>
              </w:rPr>
              <w:t xml:space="preserve">. </w:t>
            </w:r>
            <w:r w:rsidRPr="00EA5735">
              <w:rPr>
                <w:szCs w:val="22"/>
              </w:rPr>
              <w:t xml:space="preserve">Visit </w:t>
            </w:r>
            <w:hyperlink r:id="rId177">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728E3D81" w14:textId="2C4B319B" w:rsidR="007B3E60" w:rsidRPr="00146CF4" w:rsidRDefault="007B3E60" w:rsidP="007B3E60">
            <w:r w:rsidRPr="003E4187">
              <w:t>Prior learning</w:t>
            </w:r>
            <w:r w:rsidRPr="00146CF4">
              <w:t>:</w:t>
            </w:r>
            <w:r>
              <w:t xml:space="preserve"> </w:t>
            </w:r>
            <w:r w:rsidR="00720978">
              <w:t>s</w:t>
            </w:r>
            <w:r w:rsidR="003E4187" w:rsidRPr="003E4187">
              <w:t xml:space="preserve">tudents should understand migration, including push and pull factors and net migration, and be familiar with the concept of megacities. They should have prior experience interpreting thematic maps and population </w:t>
            </w:r>
            <w:r w:rsidR="000E7711" w:rsidRPr="003E4187">
              <w:t>data and</w:t>
            </w:r>
            <w:r w:rsidR="003E4187" w:rsidRPr="003E4187">
              <w:t xml:space="preserve"> be able to locate countries and regions on a world map. Students should also understand how migration contributes to urban growth.</w:t>
            </w:r>
          </w:p>
          <w:p w14:paraId="55DA7FCA" w14:textId="6CF55D56" w:rsidR="007B3E60" w:rsidRPr="00146CF4" w:rsidRDefault="007B3E60" w:rsidP="007B3E60">
            <w:r w:rsidRPr="00146CF4">
              <w:t xml:space="preserve">Key </w:t>
            </w:r>
            <w:r w:rsidRPr="00EE1DC5">
              <w:t>vocabulary</w:t>
            </w:r>
            <w:r w:rsidRPr="00146CF4">
              <w:t xml:space="preserve">: </w:t>
            </w:r>
            <w:r w:rsidR="00742D93">
              <w:t>migration, megacity</w:t>
            </w:r>
          </w:p>
          <w:p w14:paraId="3A654106" w14:textId="1C0A9CDD" w:rsidR="007B3E60" w:rsidRDefault="007B3E60" w:rsidP="007B3E60">
            <w:r w:rsidRPr="00146CF4">
              <w:t xml:space="preserve">Related resources: </w:t>
            </w:r>
            <w:r w:rsidRPr="009C19F4">
              <w:t xml:space="preserve">Resource </w:t>
            </w:r>
            <w:r w:rsidR="00A5181E">
              <w:t>2</w:t>
            </w:r>
            <w:r w:rsidRPr="009C19F4">
              <w:t>1.1</w:t>
            </w:r>
          </w:p>
          <w:p w14:paraId="597C5872" w14:textId="4090435E" w:rsidR="007B3E60" w:rsidRPr="00B16460" w:rsidRDefault="002F1584" w:rsidP="007B3E60">
            <w:pPr>
              <w:rPr>
                <w:rStyle w:val="Strong"/>
              </w:rPr>
            </w:pPr>
            <w:r>
              <w:rPr>
                <w:rStyle w:val="Strong"/>
              </w:rPr>
              <w:t>Beginning the lesson</w:t>
            </w:r>
          </w:p>
          <w:p w14:paraId="125A0261" w14:textId="7CE3E119" w:rsidR="007B3E60" w:rsidRDefault="007B3E60" w:rsidP="007B3E60">
            <w:pPr>
              <w:rPr>
                <w:rStyle w:val="Strong"/>
                <w:b w:val="0"/>
                <w:bCs w:val="0"/>
              </w:rPr>
            </w:pPr>
            <w:r w:rsidRPr="003B5BFA">
              <w:rPr>
                <w:rStyle w:val="Strong"/>
                <w:b w:val="0"/>
                <w:bCs w:val="0"/>
              </w:rPr>
              <w:t>Explain the learning intention</w:t>
            </w:r>
            <w:r w:rsidR="00721039">
              <w:rPr>
                <w:rStyle w:val="Strong"/>
                <w:b w:val="0"/>
                <w:bCs w:val="0"/>
              </w:rPr>
              <w:t>s</w:t>
            </w:r>
            <w:r w:rsidRPr="003B5BFA">
              <w:rPr>
                <w:rStyle w:val="Strong"/>
                <w:b w:val="0"/>
                <w:bCs w:val="0"/>
              </w:rPr>
              <w:t xml:space="preserve"> and refer to </w:t>
            </w:r>
            <w:r w:rsidR="00721039">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221A0B79" w14:textId="749A19B3" w:rsidR="007B3E60" w:rsidRDefault="007B3E60" w:rsidP="007B3E60">
            <w:pPr>
              <w:rPr>
                <w:rStyle w:val="Strong"/>
                <w:b w:val="0"/>
                <w:bCs w:val="0"/>
              </w:rPr>
            </w:pPr>
            <w:r w:rsidRPr="004165DB">
              <w:rPr>
                <w:rStyle w:val="Strong"/>
                <w:b w:val="0"/>
                <w:bCs w:val="0"/>
              </w:rPr>
              <w:t>Learning intention</w:t>
            </w:r>
            <w:r w:rsidR="00721039">
              <w:rPr>
                <w:rStyle w:val="Strong"/>
                <w:b w:val="0"/>
                <w:bCs w:val="0"/>
              </w:rPr>
              <w:t>s</w:t>
            </w:r>
          </w:p>
          <w:p w14:paraId="5C36D854" w14:textId="77777777" w:rsidR="007B3E60" w:rsidRDefault="007B3E60" w:rsidP="007B3E60">
            <w:pPr>
              <w:rPr>
                <w:rStyle w:val="Strong"/>
                <w:b w:val="0"/>
                <w:bCs w:val="0"/>
              </w:rPr>
            </w:pPr>
            <w:r w:rsidRPr="00E27C29">
              <w:rPr>
                <w:rStyle w:val="Strong"/>
                <w:b w:val="0"/>
                <w:bCs w:val="0"/>
              </w:rPr>
              <w:t>Students develop an</w:t>
            </w:r>
            <w:r>
              <w:rPr>
                <w:rStyle w:val="Strong"/>
                <w:b w:val="0"/>
                <w:bCs w:val="0"/>
              </w:rPr>
              <w:t xml:space="preserve"> understanding of:</w:t>
            </w:r>
          </w:p>
          <w:p w14:paraId="3A5BD912" w14:textId="77777777" w:rsidR="00782B41" w:rsidRPr="00721039" w:rsidRDefault="00782B41" w:rsidP="00721039">
            <w:pPr>
              <w:pStyle w:val="ListBullet"/>
            </w:pPr>
            <w:r w:rsidRPr="00721039">
              <w:lastRenderedPageBreak/>
              <w:t>population and migration trends in Asia and the Pacific</w:t>
            </w:r>
          </w:p>
          <w:p w14:paraId="214E7C11" w14:textId="77777777" w:rsidR="00782B41" w:rsidRPr="00721039" w:rsidRDefault="00782B41" w:rsidP="00721039">
            <w:pPr>
              <w:pStyle w:val="ListBullet"/>
            </w:pPr>
            <w:r w:rsidRPr="00721039">
              <w:t>the location of Southeast Asian countries</w:t>
            </w:r>
          </w:p>
          <w:p w14:paraId="1AF1EAC9" w14:textId="77777777" w:rsidR="00782B41" w:rsidRPr="00721039" w:rsidRDefault="00782B41" w:rsidP="00721039">
            <w:pPr>
              <w:pStyle w:val="ListBullet"/>
            </w:pPr>
            <w:r w:rsidRPr="00721039">
              <w:t>the growth of megacities in Asia</w:t>
            </w:r>
          </w:p>
          <w:p w14:paraId="312A48A8" w14:textId="3EB6009F" w:rsidR="00782B41" w:rsidRPr="00721039" w:rsidRDefault="00782B41" w:rsidP="00721039">
            <w:pPr>
              <w:pStyle w:val="ListBullet"/>
            </w:pPr>
            <w:r w:rsidRPr="00721039">
              <w:t>factors driving rapid urban growth in the region</w:t>
            </w:r>
            <w:r w:rsidR="00636EDC" w:rsidRPr="00721039">
              <w:t>.</w:t>
            </w:r>
          </w:p>
          <w:p w14:paraId="7033644F" w14:textId="4DC8F34A" w:rsidR="007B3E60" w:rsidRDefault="007B3E60" w:rsidP="007B3E60">
            <w:pPr>
              <w:rPr>
                <w:rStyle w:val="Strong"/>
                <w:b w:val="0"/>
                <w:bCs w:val="0"/>
              </w:rPr>
            </w:pPr>
            <w:r w:rsidRPr="00E27C29">
              <w:rPr>
                <w:rStyle w:val="Strong"/>
                <w:b w:val="0"/>
                <w:bCs w:val="0"/>
              </w:rPr>
              <w:t>Success</w:t>
            </w:r>
            <w:r w:rsidRPr="004165DB">
              <w:rPr>
                <w:rStyle w:val="Strong"/>
                <w:b w:val="0"/>
                <w:bCs w:val="0"/>
              </w:rPr>
              <w:t xml:space="preserve"> criteria</w:t>
            </w:r>
          </w:p>
          <w:p w14:paraId="7E9C2581" w14:textId="77777777" w:rsidR="007B3E60" w:rsidRPr="00392752" w:rsidRDefault="007B3E60" w:rsidP="007B3E60">
            <w:pPr>
              <w:rPr>
                <w:rStyle w:val="Strong"/>
                <w:b w:val="0"/>
                <w:bCs w:val="0"/>
              </w:rPr>
            </w:pPr>
            <w:r w:rsidRPr="00392752">
              <w:rPr>
                <w:rStyle w:val="Strong"/>
                <w:b w:val="0"/>
                <w:bCs w:val="0"/>
              </w:rPr>
              <w:t xml:space="preserve">I can: </w:t>
            </w:r>
          </w:p>
          <w:p w14:paraId="25627822" w14:textId="77777777" w:rsidR="00782B41" w:rsidRDefault="00782B41" w:rsidP="00721039">
            <w:pPr>
              <w:pStyle w:val="ListBullet"/>
            </w:pPr>
            <w:r w:rsidRPr="00782B41">
              <w:t>describe key population trends in Asia and the Pacific</w:t>
            </w:r>
          </w:p>
          <w:p w14:paraId="0A05541B" w14:textId="77777777" w:rsidR="00782B41" w:rsidRDefault="00782B41" w:rsidP="00721039">
            <w:pPr>
              <w:pStyle w:val="ListBullet"/>
            </w:pPr>
            <w:r w:rsidRPr="00782B41">
              <w:t>locate and label Southeast Asian countries on a map</w:t>
            </w:r>
          </w:p>
          <w:p w14:paraId="09656871" w14:textId="77777777" w:rsidR="00782B41" w:rsidRDefault="00782B41" w:rsidP="00721039">
            <w:pPr>
              <w:pStyle w:val="ListBullet"/>
            </w:pPr>
            <w:r w:rsidRPr="00782B41">
              <w:t>identify major megacities in Asia</w:t>
            </w:r>
          </w:p>
          <w:p w14:paraId="6ABFD0E5" w14:textId="2DB2D85A" w:rsidR="00782B41" w:rsidRDefault="00782B41" w:rsidP="00721039">
            <w:pPr>
              <w:pStyle w:val="ListBullet"/>
            </w:pPr>
            <w:r w:rsidRPr="00782B41">
              <w:t>explain common reasons for rapid urban growth in Asian cities</w:t>
            </w:r>
            <w:r w:rsidR="00EE5C89">
              <w:t>.</w:t>
            </w:r>
          </w:p>
          <w:p w14:paraId="4FB5D6B9" w14:textId="0DFA5B87" w:rsidR="00BF19E6" w:rsidRDefault="008B7695" w:rsidP="0028100A">
            <w:r>
              <w:t xml:space="preserve">Use </w:t>
            </w:r>
            <w:hyperlink r:id="rId178" w:history="1">
              <w:r w:rsidRPr="0081794D">
                <w:rPr>
                  <w:rStyle w:val="Hyperlink"/>
                </w:rPr>
                <w:t>Connecting learning</w:t>
              </w:r>
            </w:hyperlink>
            <w:r>
              <w:t xml:space="preserve"> to activate prior knowledge </w:t>
            </w:r>
            <w:r w:rsidR="005E1854">
              <w:t xml:space="preserve">of </w:t>
            </w:r>
            <w:r w:rsidR="00BF19E6">
              <w:t xml:space="preserve">international migration by asking the following choral response question: </w:t>
            </w:r>
          </w:p>
          <w:p w14:paraId="34B3CE29" w14:textId="485FF3DA" w:rsidR="006A2A1D" w:rsidRDefault="00BF19E6" w:rsidP="0028100A">
            <w:r>
              <w:t xml:space="preserve">Movement across national borders between </w:t>
            </w:r>
            <w:r w:rsidR="006A2A1D">
              <w:t>countries is called [student response]</w:t>
            </w:r>
            <w:r w:rsidR="005E1854">
              <w:t>.</w:t>
            </w:r>
          </w:p>
          <w:p w14:paraId="0F60058F" w14:textId="4BFC0E95" w:rsidR="00BF19E6" w:rsidRDefault="006A2A1D" w:rsidP="00B6635A">
            <w:pPr>
              <w:pStyle w:val="FeatureBox3"/>
            </w:pPr>
            <w:r>
              <w:rPr>
                <w:b/>
                <w:bCs/>
              </w:rPr>
              <w:lastRenderedPageBreak/>
              <w:t>Answ</w:t>
            </w:r>
            <w:r w:rsidR="002C0886">
              <w:rPr>
                <w:b/>
                <w:bCs/>
              </w:rPr>
              <w:t>er</w:t>
            </w:r>
            <w:r w:rsidRPr="00005925">
              <w:rPr>
                <w:b/>
                <w:bCs/>
              </w:rPr>
              <w:t>:</w:t>
            </w:r>
            <w:r>
              <w:t xml:space="preserve"> </w:t>
            </w:r>
            <w:r w:rsidR="002C0886">
              <w:t>international migration</w:t>
            </w:r>
            <w:r>
              <w:t xml:space="preserve"> </w:t>
            </w:r>
          </w:p>
          <w:p w14:paraId="5108EF66" w14:textId="2948FA51" w:rsidR="00427B13" w:rsidRDefault="0028100A" w:rsidP="00427B13">
            <w:pPr>
              <w:rPr>
                <w:b/>
                <w:bCs/>
              </w:rPr>
            </w:pPr>
            <w:r w:rsidRPr="004165DB">
              <w:rPr>
                <w:b/>
                <w:bCs/>
              </w:rPr>
              <w:t>Core le</w:t>
            </w:r>
            <w:r>
              <w:rPr>
                <w:b/>
                <w:bCs/>
              </w:rPr>
              <w:t>sson</w:t>
            </w:r>
          </w:p>
          <w:p w14:paraId="5ED506E7" w14:textId="1F324F6B" w:rsidR="00427B13" w:rsidRDefault="00427B13" w:rsidP="00427B13">
            <w:pPr>
              <w:pStyle w:val="FeatureBox2"/>
            </w:pPr>
            <w:r w:rsidRPr="00694A75">
              <w:rPr>
                <w:b/>
                <w:bCs/>
              </w:rPr>
              <w:t>Note</w:t>
            </w:r>
            <w:r w:rsidRPr="0004456E">
              <w:t>:</w:t>
            </w:r>
            <w:r>
              <w:t xml:space="preserve"> the following activity embeds </w:t>
            </w:r>
            <w:r w:rsidR="005E1854">
              <w:t xml:space="preserve">explicit </w:t>
            </w:r>
            <w:r>
              <w:t xml:space="preserve">vocabulary instruction in a GIST (Gather background knowledge and vocabulary, Identify the topic, Summarise the text, Top and Tail sentences) reading comprehension. An explanation, examples and templates to support GIST are available from </w:t>
            </w:r>
            <w:hyperlink r:id="rId179" w:history="1">
              <w:r w:rsidRPr="00494D92">
                <w:rPr>
                  <w:rStyle w:val="Hyperlink"/>
                </w:rPr>
                <w:t xml:space="preserve">Main idea teaching strategies for </w:t>
              </w:r>
              <w:r>
                <w:rPr>
                  <w:rStyle w:val="Hyperlink"/>
                </w:rPr>
                <w:t>y</w:t>
              </w:r>
              <w:r w:rsidRPr="00494D92">
                <w:rPr>
                  <w:rStyle w:val="Hyperlink"/>
                </w:rPr>
                <w:t>ear</w:t>
              </w:r>
              <w:r>
                <w:rPr>
                  <w:rStyle w:val="Hyperlink"/>
                </w:rPr>
                <w:t>s</w:t>
              </w:r>
              <w:r w:rsidRPr="00494D92">
                <w:rPr>
                  <w:rStyle w:val="Hyperlink"/>
                </w:rPr>
                <w:t xml:space="preserve"> 7 to 8</w:t>
              </w:r>
            </w:hyperlink>
            <w:r>
              <w:t xml:space="preserve">. </w:t>
            </w:r>
          </w:p>
          <w:p w14:paraId="3D355897" w14:textId="645F1B21" w:rsidR="00427B13" w:rsidRDefault="00427B13" w:rsidP="00427B13">
            <w:r w:rsidRPr="006342B9">
              <w:t xml:space="preserve">Share the </w:t>
            </w:r>
            <w:hyperlink r:id="rId180" w:history="1">
              <w:r w:rsidRPr="004D20D6">
                <w:rPr>
                  <w:rStyle w:val="Hyperlink"/>
                </w:rPr>
                <w:t>Asia-Pacific Migration Report 2024</w:t>
              </w:r>
            </w:hyperlink>
            <w:r>
              <w:t xml:space="preserve"> and engage with the </w:t>
            </w:r>
            <w:r w:rsidRPr="004D20D6">
              <w:t xml:space="preserve">first </w:t>
            </w:r>
            <w:r>
              <w:t>2</w:t>
            </w:r>
            <w:r w:rsidRPr="004D20D6">
              <w:t xml:space="preserve"> paragraphs of the Executive Summary Context on page vii</w:t>
            </w:r>
            <w:r w:rsidR="002915C2">
              <w:t xml:space="preserve"> (</w:t>
            </w:r>
            <w:r w:rsidR="00114CE8">
              <w:t xml:space="preserve">see </w:t>
            </w:r>
            <w:r w:rsidR="002915C2">
              <w:t>Activity 1</w:t>
            </w:r>
            <w:r w:rsidR="00114CE8">
              <w:t xml:space="preserve"> in Resource 21.1</w:t>
            </w:r>
            <w:r w:rsidR="002915C2">
              <w:t>)</w:t>
            </w:r>
            <w:r>
              <w:t>.</w:t>
            </w:r>
          </w:p>
          <w:p w14:paraId="54297FF5" w14:textId="15DC9EE3" w:rsidR="00A14BB3" w:rsidRPr="006342B9" w:rsidRDefault="00A14BB3" w:rsidP="00A14BB3">
            <w:pPr>
              <w:widowControl/>
              <w:mirrorIndents w:val="0"/>
            </w:pPr>
            <w:r w:rsidRPr="006342B9">
              <w:t>Draw students’ attention to the author and publication date of the source. Review the purpose of the informative text: to explain or inform the reader of factual information. Model skimming and scanning the text for structural clues including:</w:t>
            </w:r>
          </w:p>
          <w:p w14:paraId="571EC646" w14:textId="77777777" w:rsidR="00A14BB3" w:rsidRDefault="00A14BB3" w:rsidP="006F1334">
            <w:pPr>
              <w:pStyle w:val="ListBullet"/>
            </w:pPr>
            <w:r w:rsidRPr="006342B9">
              <w:t>use of headings and subheadings</w:t>
            </w:r>
          </w:p>
          <w:p w14:paraId="52A95753" w14:textId="77777777" w:rsidR="00A14BB3" w:rsidRDefault="00A14BB3" w:rsidP="006F1334">
            <w:pPr>
              <w:pStyle w:val="ListBullet"/>
            </w:pPr>
            <w:r w:rsidRPr="006342B9">
              <w:t>use of data</w:t>
            </w:r>
          </w:p>
          <w:p w14:paraId="4587FA92" w14:textId="77777777" w:rsidR="00A14BB3" w:rsidRDefault="00A14BB3" w:rsidP="006F1334">
            <w:pPr>
              <w:pStyle w:val="ListBullet"/>
            </w:pPr>
            <w:r w:rsidRPr="006342B9">
              <w:t>abbreviations</w:t>
            </w:r>
          </w:p>
          <w:p w14:paraId="0CA490B4" w14:textId="77777777" w:rsidR="00A14BB3" w:rsidRPr="006342B9" w:rsidRDefault="00A14BB3" w:rsidP="006F1334">
            <w:pPr>
              <w:pStyle w:val="ListBullet"/>
            </w:pPr>
            <w:r w:rsidRPr="006342B9">
              <w:lastRenderedPageBreak/>
              <w:t>quotes that highlight appropriate research</w:t>
            </w:r>
          </w:p>
          <w:p w14:paraId="204FFED1" w14:textId="77777777" w:rsidR="00A14BB3" w:rsidRPr="006342B9" w:rsidRDefault="00A14BB3" w:rsidP="006F1334">
            <w:pPr>
              <w:pStyle w:val="ListBullet"/>
            </w:pPr>
            <w:r w:rsidRPr="006342B9">
              <w:t>visual representations that enhance understanding.</w:t>
            </w:r>
          </w:p>
          <w:p w14:paraId="70BEFA68" w14:textId="4BC81A32" w:rsidR="00EA5004" w:rsidRDefault="00A14BB3" w:rsidP="00614FEE">
            <w:pPr>
              <w:widowControl/>
              <w:mirrorIndents w:val="0"/>
            </w:pPr>
            <w:r w:rsidRPr="006342B9">
              <w:t>Direct students to gather information and key vocabulary by identifying essential vocabulary, unfamiliar vocabulary and repeated vocabulary. Collate these terms and share with the whole class. ‘Say, write, define’ the keywords the class has identified as unfamiliar vocabulary. ‘Clarify’ the terms in the context of the text.</w:t>
            </w:r>
          </w:p>
          <w:p w14:paraId="1B8F98DD" w14:textId="21CC02B3" w:rsidR="004E5981" w:rsidRDefault="004E5981" w:rsidP="004E5981">
            <w:r>
              <w:t xml:space="preserve">Have students engage with </w:t>
            </w:r>
            <w:hyperlink r:id="rId181" w:history="1">
              <w:r w:rsidR="001746AA" w:rsidRPr="001746AA">
                <w:rPr>
                  <w:rStyle w:val="Hyperlink"/>
                </w:rPr>
                <w:t>Southeast Asia Map</w:t>
              </w:r>
            </w:hyperlink>
            <w:r>
              <w:t xml:space="preserve"> to label the different countries of Southeast Asia (</w:t>
            </w:r>
            <w:r w:rsidR="00114CE8">
              <w:t xml:space="preserve">see </w:t>
            </w:r>
            <w:r>
              <w:t xml:space="preserve">Activity </w:t>
            </w:r>
            <w:r w:rsidR="00347B0F">
              <w:t>2</w:t>
            </w:r>
            <w:r w:rsidR="00114CE8">
              <w:t xml:space="preserve"> </w:t>
            </w:r>
            <w:r w:rsidR="00114CE8" w:rsidRPr="00114CE8">
              <w:t>in Resource 21.1</w:t>
            </w:r>
            <w:r>
              <w:t>).</w:t>
            </w:r>
          </w:p>
          <w:p w14:paraId="6EE826D5" w14:textId="63DAFC44" w:rsidR="004E5981" w:rsidRDefault="004E5981" w:rsidP="004E5981">
            <w:pPr>
              <w:rPr>
                <w:rFonts w:eastAsia="Calibri"/>
              </w:rPr>
            </w:pPr>
            <w:r w:rsidRPr="0084435C">
              <w:rPr>
                <w:rFonts w:eastAsia="Calibri"/>
              </w:rPr>
              <w:t xml:space="preserve">Engage with </w:t>
            </w:r>
            <w:hyperlink r:id="rId182" w:history="1">
              <w:r w:rsidR="001746AA" w:rsidRPr="008C4475">
                <w:rPr>
                  <w:rStyle w:val="Hyperlink"/>
                </w:rPr>
                <w:t xml:space="preserve">7 Asian </w:t>
              </w:r>
              <w:r w:rsidR="001746AA">
                <w:rPr>
                  <w:rStyle w:val="Hyperlink"/>
                </w:rPr>
                <w:t>C</w:t>
              </w:r>
              <w:r w:rsidR="001746AA" w:rsidRPr="008C4475">
                <w:rPr>
                  <w:rStyle w:val="Hyperlink"/>
                </w:rPr>
                <w:t xml:space="preserve">ities </w:t>
              </w:r>
              <w:r w:rsidR="001746AA">
                <w:rPr>
                  <w:rStyle w:val="Hyperlink"/>
                </w:rPr>
                <w:t>B</w:t>
              </w:r>
              <w:r w:rsidR="001746AA" w:rsidRPr="008C4475">
                <w:rPr>
                  <w:rStyle w:val="Hyperlink"/>
                </w:rPr>
                <w:t xml:space="preserve">ecoming the </w:t>
              </w:r>
              <w:r w:rsidR="001746AA">
                <w:rPr>
                  <w:rStyle w:val="Hyperlink"/>
                </w:rPr>
                <w:t>L</w:t>
              </w:r>
              <w:r w:rsidR="001746AA" w:rsidRPr="008C4475">
                <w:rPr>
                  <w:rStyle w:val="Hyperlink"/>
                </w:rPr>
                <w:t>argest by 2030</w:t>
              </w:r>
              <w:r w:rsidR="001746AA">
                <w:rPr>
                  <w:rStyle w:val="Hyperlink"/>
                </w:rPr>
                <w:t>!</w:t>
              </w:r>
              <w:r w:rsidR="001746AA" w:rsidRPr="008C4475">
                <w:rPr>
                  <w:rStyle w:val="Hyperlink"/>
                </w:rPr>
                <w:t xml:space="preserve"> (6</w:t>
              </w:r>
              <w:r w:rsidR="001746AA">
                <w:rPr>
                  <w:rStyle w:val="Hyperlink"/>
                </w:rPr>
                <w:t>:</w:t>
              </w:r>
              <w:r w:rsidR="001746AA" w:rsidRPr="008C4475">
                <w:rPr>
                  <w:rStyle w:val="Hyperlink"/>
                </w:rPr>
                <w:t>17)</w:t>
              </w:r>
            </w:hyperlink>
            <w:r>
              <w:rPr>
                <w:rFonts w:eastAsia="Calibri"/>
              </w:rPr>
              <w:t xml:space="preserve"> and have s</w:t>
            </w:r>
            <w:r w:rsidRPr="0084435C">
              <w:rPr>
                <w:rFonts w:eastAsia="Calibri"/>
              </w:rPr>
              <w:t xml:space="preserve">tudents complete </w:t>
            </w:r>
            <w:r>
              <w:rPr>
                <w:rFonts w:eastAsia="Calibri"/>
              </w:rPr>
              <w:t>a summary</w:t>
            </w:r>
            <w:r w:rsidRPr="0084435C">
              <w:rPr>
                <w:rFonts w:eastAsia="Calibri"/>
              </w:rPr>
              <w:t xml:space="preserve"> table while viewing the video</w:t>
            </w:r>
            <w:r>
              <w:rPr>
                <w:rFonts w:eastAsia="Calibri"/>
              </w:rPr>
              <w:t xml:space="preserve"> (</w:t>
            </w:r>
            <w:r w:rsidR="00114CE8">
              <w:rPr>
                <w:rFonts w:eastAsia="Calibri"/>
              </w:rPr>
              <w:t xml:space="preserve">see </w:t>
            </w:r>
            <w:r w:rsidRPr="00347B0F">
              <w:rPr>
                <w:rFonts w:eastAsia="Calibri"/>
              </w:rPr>
              <w:t xml:space="preserve">Activity </w:t>
            </w:r>
            <w:r>
              <w:rPr>
                <w:rFonts w:eastAsia="Calibri"/>
              </w:rPr>
              <w:t>3</w:t>
            </w:r>
            <w:r w:rsidR="00114CE8">
              <w:rPr>
                <w:rFonts w:eastAsia="Calibri"/>
              </w:rPr>
              <w:t xml:space="preserve"> </w:t>
            </w:r>
            <w:r w:rsidR="00114CE8">
              <w:t>in Resource 21.1</w:t>
            </w:r>
            <w:r>
              <w:rPr>
                <w:rFonts w:eastAsia="Calibri"/>
              </w:rPr>
              <w:t>).</w:t>
            </w:r>
          </w:p>
          <w:p w14:paraId="406D9F3F" w14:textId="05F6A701" w:rsidR="00BA5810" w:rsidRPr="00BA5810" w:rsidRDefault="00FD6F24" w:rsidP="00C807A3">
            <w:pPr>
              <w:pStyle w:val="FeatureBox4"/>
            </w:pPr>
            <w:r w:rsidRPr="00F90DB2">
              <w:rPr>
                <w:b/>
                <w:bCs/>
              </w:rPr>
              <w:t>Differentiation</w:t>
            </w:r>
            <w:r>
              <w:t xml:space="preserve">: </w:t>
            </w:r>
            <w:r w:rsidR="0099384E">
              <w:t>t</w:t>
            </w:r>
            <w:r w:rsidR="0099384E" w:rsidRPr="00BA5810">
              <w:t xml:space="preserve">o </w:t>
            </w:r>
            <w:r w:rsidR="00BA5810" w:rsidRPr="00BA5810">
              <w:t>extend HPGE students, ask them to analyse spatial patterns and consider the implications of megacity growth. Students examine the colour-coded map showing levels of urbanisation and predicted growth.</w:t>
            </w:r>
          </w:p>
          <w:p w14:paraId="6825398F" w14:textId="5E307E0F" w:rsidR="00BA5810" w:rsidRPr="00BA5810" w:rsidRDefault="00114CE8" w:rsidP="00C807A3">
            <w:pPr>
              <w:pStyle w:val="FeatureBox"/>
            </w:pPr>
            <w:r w:rsidRPr="00C807A3">
              <w:rPr>
                <w:b/>
                <w:bCs/>
              </w:rPr>
              <w:t>Suggested think-aloud:</w:t>
            </w:r>
            <w:r>
              <w:t xml:space="preserve"> m</w:t>
            </w:r>
            <w:r w:rsidR="00BA5810" w:rsidRPr="00BA5810">
              <w:t>odel</w:t>
            </w:r>
            <w:r w:rsidR="006E162F">
              <w:t xml:space="preserve"> using</w:t>
            </w:r>
            <w:r w:rsidR="00BA5810" w:rsidRPr="00BA5810">
              <w:t xml:space="preserve"> the </w:t>
            </w:r>
            <w:hyperlink r:id="rId183" w:history="1">
              <w:r w:rsidR="009777D1" w:rsidRPr="00D705C4">
                <w:rPr>
                  <w:rStyle w:val="Hyperlink"/>
                </w:rPr>
                <w:t>think aloud strategy</w:t>
              </w:r>
            </w:hyperlink>
            <w:r w:rsidR="00BA5810" w:rsidRPr="00BA5810">
              <w:t>:</w:t>
            </w:r>
            <w:r w:rsidR="00D82694">
              <w:t xml:space="preserve"> ‘</w:t>
            </w:r>
            <w:r w:rsidR="00BA5810" w:rsidRPr="00BA5810">
              <w:t xml:space="preserve">I can see that countries with lower urbanisation in 2025 are predicted to grow more by 2050. That suggests the process of urban </w:t>
            </w:r>
            <w:r w:rsidR="00BA5810" w:rsidRPr="00BA5810">
              <w:lastRenderedPageBreak/>
              <w:t>transition is accelerating in those places.</w:t>
            </w:r>
            <w:r w:rsidR="00D82694">
              <w:t>’</w:t>
            </w:r>
          </w:p>
          <w:p w14:paraId="1DF969E7" w14:textId="77777777" w:rsidR="009C48A2" w:rsidRPr="00114CE8" w:rsidRDefault="00BA5810" w:rsidP="00C807A3">
            <w:r w:rsidRPr="00114CE8">
              <w:t>Students then respond to the following extension questions:</w:t>
            </w:r>
            <w:r w:rsidR="009C48A2" w:rsidRPr="00114CE8">
              <w:t xml:space="preserve"> </w:t>
            </w:r>
          </w:p>
          <w:p w14:paraId="7CDC5F11" w14:textId="0560F300" w:rsidR="009C48A2" w:rsidRPr="00114CE8" w:rsidRDefault="009C48A2" w:rsidP="00C807A3">
            <w:pPr>
              <w:pStyle w:val="ListNumber"/>
              <w:numPr>
                <w:ilvl w:val="0"/>
                <w:numId w:val="128"/>
              </w:numPr>
            </w:pPr>
            <w:r w:rsidRPr="00114CE8">
              <w:t xml:space="preserve">What spatial patterns can you identify in the distribution of rapidly growing cities across Asia? Consider whether these cities are located near coasts, rivers, trade routes or existing economic centres. </w:t>
            </w:r>
          </w:p>
          <w:p w14:paraId="135DEA5B" w14:textId="7356E98A" w:rsidR="009C48A2" w:rsidRPr="00114CE8" w:rsidRDefault="009C48A2" w:rsidP="00C807A3">
            <w:pPr>
              <w:pStyle w:val="ListNumber"/>
            </w:pPr>
            <w:r w:rsidRPr="00114CE8">
              <w:t xml:space="preserve">Why might these locations attract rapid urban growth? Refer to economic opportunities, infrastructure, migration patterns or access to resources. </w:t>
            </w:r>
          </w:p>
          <w:p w14:paraId="1E90C1E7" w14:textId="684A4938" w:rsidR="009C48A2" w:rsidRPr="00114CE8" w:rsidRDefault="009C48A2" w:rsidP="00C807A3">
            <w:pPr>
              <w:pStyle w:val="ListNumber"/>
            </w:pPr>
            <w:r w:rsidRPr="00114CE8">
              <w:t xml:space="preserve">What sustainability challenges might these megacities face as their populations increase? Consider housing, transportation, waste management, pollution or access to clean water. </w:t>
            </w:r>
          </w:p>
          <w:p w14:paraId="671E217F" w14:textId="04E7CD60" w:rsidR="009C48A2" w:rsidRPr="00114CE8" w:rsidRDefault="009C48A2" w:rsidP="00C807A3">
            <w:pPr>
              <w:pStyle w:val="ListNumber"/>
            </w:pPr>
            <w:r w:rsidRPr="00114CE8">
              <w:t xml:space="preserve">How might governments or city planners manage the pressure on infrastructure caused by rapid megacity growth? Suggest one strategy that could support more sustainable urban development. </w:t>
            </w:r>
          </w:p>
          <w:p w14:paraId="45DDF20F" w14:textId="50F2C369" w:rsidR="005476CD" w:rsidRDefault="004E5981" w:rsidP="004E5981">
            <w:r>
              <w:t>Students to locate and mark the 7 Asia</w:t>
            </w:r>
            <w:r w:rsidR="006E162F">
              <w:t>n</w:t>
            </w:r>
            <w:r>
              <w:t xml:space="preserve"> and the Pacific megacities on their map. Use the </w:t>
            </w:r>
            <w:r w:rsidR="00D047F4" w:rsidRPr="00D047F4">
              <w:t>South</w:t>
            </w:r>
            <w:r w:rsidR="00C60547">
              <w:t>east</w:t>
            </w:r>
            <w:r w:rsidR="00D047F4" w:rsidRPr="00D047F4">
              <w:t xml:space="preserve"> Asia</w:t>
            </w:r>
            <w:r>
              <w:t xml:space="preserve"> map for guidance (</w:t>
            </w:r>
            <w:r w:rsidR="00114CE8">
              <w:t xml:space="preserve">see </w:t>
            </w:r>
            <w:r w:rsidRPr="00347B0F">
              <w:t xml:space="preserve">Activity </w:t>
            </w:r>
            <w:r w:rsidR="00E61B66">
              <w:t>2 mapping task</w:t>
            </w:r>
            <w:r w:rsidR="00646B02">
              <w:t>)</w:t>
            </w:r>
            <w:r>
              <w:t>.</w:t>
            </w:r>
          </w:p>
          <w:p w14:paraId="1EC9125F" w14:textId="294EA4EA" w:rsidR="004E5981" w:rsidRPr="004E5981" w:rsidRDefault="009270AF" w:rsidP="0028100A">
            <w:hyperlink r:id="rId184"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4E5981" w:rsidRPr="00664BF5">
              <w:t xml:space="preserve"> a response to the </w:t>
            </w:r>
            <w:r w:rsidR="004E5981">
              <w:t>following</w:t>
            </w:r>
            <w:r w:rsidR="004E5981" w:rsidRPr="00664BF5">
              <w:t>:</w:t>
            </w:r>
            <w:r w:rsidR="004E5981" w:rsidRPr="00137D94">
              <w:t xml:space="preserve"> </w:t>
            </w:r>
            <w:r w:rsidR="004E5981">
              <w:t>‘W</w:t>
            </w:r>
            <w:r w:rsidR="004E5981" w:rsidRPr="00137D94">
              <w:t>hat are the most common reasons for growth of these Asian cities?</w:t>
            </w:r>
            <w:r w:rsidR="004E5981">
              <w:t>’</w:t>
            </w:r>
          </w:p>
          <w:p w14:paraId="53B8469A" w14:textId="77777777" w:rsidR="0028100A" w:rsidRDefault="0028100A" w:rsidP="0028100A">
            <w:pPr>
              <w:rPr>
                <w:b/>
                <w:bCs/>
              </w:rPr>
            </w:pPr>
            <w:r w:rsidRPr="004165DB">
              <w:rPr>
                <w:b/>
                <w:bCs/>
              </w:rPr>
              <w:lastRenderedPageBreak/>
              <w:t>Concluding the le</w:t>
            </w:r>
            <w:r>
              <w:rPr>
                <w:b/>
                <w:bCs/>
              </w:rPr>
              <w:t>s</w:t>
            </w:r>
            <w:r w:rsidRPr="007C692A">
              <w:rPr>
                <w:b/>
                <w:bCs/>
              </w:rPr>
              <w:t>son</w:t>
            </w:r>
          </w:p>
          <w:p w14:paraId="7F82251A" w14:textId="2383AE81" w:rsidR="00853782" w:rsidRDefault="00891F41" w:rsidP="00891F41">
            <w:r>
              <w:t xml:space="preserve">Students complete a 3-2-1 </w:t>
            </w:r>
            <w:hyperlink r:id="rId185" w:history="1">
              <w:r w:rsidR="009D0FDE">
                <w:rPr>
                  <w:rStyle w:val="Hyperlink"/>
                </w:rPr>
                <w:t>e</w:t>
              </w:r>
              <w:r w:rsidRPr="00EC226B">
                <w:rPr>
                  <w:rStyle w:val="Hyperlink"/>
                </w:rPr>
                <w:t>xit ticket</w:t>
              </w:r>
            </w:hyperlink>
            <w:r w:rsidR="00853782">
              <w:t xml:space="preserve"> (</w:t>
            </w:r>
            <w:r w:rsidR="00114CE8">
              <w:t xml:space="preserve">see </w:t>
            </w:r>
            <w:r w:rsidR="00853782">
              <w:t>Activity 4</w:t>
            </w:r>
            <w:r w:rsidR="00114CE8">
              <w:t xml:space="preserve"> in Resource 21.1</w:t>
            </w:r>
            <w:r w:rsidR="00853782">
              <w:t>).</w:t>
            </w:r>
          </w:p>
          <w:p w14:paraId="45F6F019" w14:textId="448E2D40" w:rsidR="00853782" w:rsidRDefault="00853782" w:rsidP="00505B55">
            <w:pPr>
              <w:pStyle w:val="ListNumber"/>
              <w:numPr>
                <w:ilvl w:val="0"/>
                <w:numId w:val="120"/>
              </w:numPr>
            </w:pPr>
            <w:r>
              <w:t xml:space="preserve">List </w:t>
            </w:r>
            <w:r w:rsidR="00891F41">
              <w:t>3 things they learn</w:t>
            </w:r>
            <w:r w:rsidR="001746AA">
              <w:t>ed</w:t>
            </w:r>
            <w:r w:rsidR="00891F41">
              <w:t xml:space="preserve"> in the lesson</w:t>
            </w:r>
            <w:r>
              <w:t>.</w:t>
            </w:r>
          </w:p>
          <w:p w14:paraId="5AD50F7D" w14:textId="4C58BC55" w:rsidR="00853782" w:rsidRDefault="00853782" w:rsidP="00853782">
            <w:pPr>
              <w:pStyle w:val="ListNumber"/>
            </w:pPr>
            <w:r>
              <w:t xml:space="preserve">List </w:t>
            </w:r>
            <w:r w:rsidR="00891F41">
              <w:t>2 questions they now have about migration</w:t>
            </w:r>
            <w:r>
              <w:t>.</w:t>
            </w:r>
          </w:p>
          <w:p w14:paraId="14BB7E4F" w14:textId="454854A5" w:rsidR="00891F41" w:rsidRDefault="00853782" w:rsidP="00853782">
            <w:pPr>
              <w:pStyle w:val="ListNumber"/>
            </w:pPr>
            <w:r>
              <w:t xml:space="preserve">List </w:t>
            </w:r>
            <w:r w:rsidR="00891F41">
              <w:t>1 thing they think was important to learn.</w:t>
            </w:r>
          </w:p>
          <w:p w14:paraId="51D670BF" w14:textId="77E96993" w:rsidR="0028100A" w:rsidRDefault="0028100A" w:rsidP="0028100A">
            <w:pPr>
              <w:rPr>
                <w:b/>
                <w:bCs/>
              </w:rPr>
            </w:pPr>
            <w:r>
              <w:rPr>
                <w:b/>
                <w:bCs/>
              </w:rPr>
              <w:t>Evidence of learning</w:t>
            </w:r>
          </w:p>
          <w:p w14:paraId="5894C60B" w14:textId="4C2FF9BF" w:rsidR="000E1EFF" w:rsidRDefault="000E1EFF" w:rsidP="0028100A">
            <w:r w:rsidRPr="000E1EFF">
              <w:t>Students demonstrate an understanding of migration and urban growth in Asia and the Pacific by:</w:t>
            </w:r>
          </w:p>
          <w:p w14:paraId="2A01360A" w14:textId="503B0AA4" w:rsidR="000E1EFF" w:rsidRPr="008A1F2F" w:rsidRDefault="00E32912" w:rsidP="00721039">
            <w:pPr>
              <w:pStyle w:val="ListBullet"/>
            </w:pPr>
            <w:r>
              <w:t xml:space="preserve">identifying and mapping </w:t>
            </w:r>
            <w:r w:rsidR="000E1EFF" w:rsidRPr="008A1F2F">
              <w:t xml:space="preserve">Southeast Asian countries </w:t>
            </w:r>
            <w:r w:rsidRPr="008A1F2F">
              <w:t xml:space="preserve">and megacities </w:t>
            </w:r>
            <w:r w:rsidR="000E1EFF" w:rsidRPr="008A1F2F">
              <w:t>on a map</w:t>
            </w:r>
          </w:p>
          <w:p w14:paraId="7A341B18" w14:textId="2DD58604" w:rsidR="0028100A" w:rsidRPr="00E32912" w:rsidRDefault="001D1741" w:rsidP="00721039">
            <w:pPr>
              <w:pStyle w:val="ListBullet"/>
              <w:rPr>
                <w:rStyle w:val="Strong"/>
                <w:b w:val="0"/>
                <w:bCs w:val="0"/>
              </w:rPr>
            </w:pPr>
            <w:r w:rsidRPr="008A1F2F">
              <w:t xml:space="preserve">explaining </w:t>
            </w:r>
            <w:r w:rsidR="000E1EFF" w:rsidRPr="008A1F2F">
              <w:t>factors contributing to</w:t>
            </w:r>
            <w:r w:rsidR="000E1EFF" w:rsidRPr="000E1EFF">
              <w:t xml:space="preserve"> urban growth in selected cities</w:t>
            </w:r>
            <w:r w:rsidR="00E32912">
              <w:t>.</w:t>
            </w:r>
          </w:p>
        </w:tc>
        <w:tc>
          <w:tcPr>
            <w:tcW w:w="1526" w:type="dxa"/>
          </w:tcPr>
          <w:p w14:paraId="3C004EBF" w14:textId="77777777" w:rsidR="0028100A" w:rsidRPr="00B16460" w:rsidRDefault="0028100A" w:rsidP="0028100A">
            <w:pPr>
              <w:rPr>
                <w:rStyle w:val="Strong"/>
              </w:rPr>
            </w:pPr>
          </w:p>
        </w:tc>
      </w:tr>
      <w:tr w:rsidR="00A71ED6" w14:paraId="18F5D684" w14:textId="77777777">
        <w:tc>
          <w:tcPr>
            <w:tcW w:w="3256" w:type="dxa"/>
          </w:tcPr>
          <w:p w14:paraId="6D2EB0D9" w14:textId="7B464DCF" w:rsidR="009A2C27" w:rsidRPr="009A2C27" w:rsidRDefault="009A2C27" w:rsidP="009A2C27">
            <w:pPr>
              <w:widowControl/>
              <w:mirrorIndents w:val="0"/>
            </w:pPr>
            <w:r w:rsidRPr="009A2C27">
              <w:rPr>
                <w:b/>
                <w:bCs/>
              </w:rPr>
              <w:lastRenderedPageBreak/>
              <w:t xml:space="preserve">Lesson </w:t>
            </w:r>
            <w:r>
              <w:rPr>
                <w:b/>
                <w:bCs/>
              </w:rPr>
              <w:t>22</w:t>
            </w:r>
            <w:r w:rsidRPr="009A2C27">
              <w:t xml:space="preserve"> </w:t>
            </w:r>
            <w:r w:rsidRPr="00C807A3">
              <w:rPr>
                <w:b/>
                <w:bCs/>
              </w:rPr>
              <w:t xml:space="preserve">– </w:t>
            </w:r>
            <w:r w:rsidR="00520143" w:rsidRPr="00C807A3">
              <w:rPr>
                <w:b/>
                <w:bCs/>
              </w:rPr>
              <w:t>megacity growth in Asia</w:t>
            </w:r>
          </w:p>
          <w:p w14:paraId="33436021" w14:textId="6F50B1B8" w:rsidR="009A2C27" w:rsidRPr="009A2C27" w:rsidRDefault="009A2C27" w:rsidP="009A2C27">
            <w:pPr>
              <w:widowControl/>
              <w:mirrorIndents w:val="0"/>
              <w:rPr>
                <w:b/>
                <w:bCs/>
              </w:rPr>
            </w:pPr>
            <w:r w:rsidRPr="009A2C27">
              <w:rPr>
                <w:b/>
                <w:bCs/>
              </w:rPr>
              <w:t>Outcome</w:t>
            </w:r>
            <w:r w:rsidR="00290CEB">
              <w:rPr>
                <w:b/>
                <w:bCs/>
              </w:rPr>
              <w:t>s</w:t>
            </w:r>
          </w:p>
          <w:p w14:paraId="495AE27A" w14:textId="66AB952D"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processes and interactions that transform people, places </w:t>
            </w:r>
            <w:r>
              <w:rPr>
                <w:noProof/>
              </w:rPr>
              <w:lastRenderedPageBreak/>
              <w:t>and environments</w:t>
            </w:r>
            <w:r w:rsidR="00504A71" w:rsidRPr="00FA3B36">
              <w:rPr>
                <w:b/>
                <w:lang w:val="it-IT"/>
              </w:rPr>
              <w:t xml:space="preserve"> </w:t>
            </w:r>
          </w:p>
          <w:p w14:paraId="3ACBB006" w14:textId="3146FFE9" w:rsidR="009A2C27"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332CAE72" w14:textId="77777777" w:rsidR="009A2C27" w:rsidRPr="009A2C27" w:rsidRDefault="009A2C27" w:rsidP="009A2C27">
            <w:pPr>
              <w:widowControl/>
              <w:mirrorIndents w:val="0"/>
              <w:rPr>
                <w:b/>
              </w:rPr>
            </w:pPr>
            <w:r w:rsidRPr="009A2C27">
              <w:rPr>
                <w:b/>
              </w:rPr>
              <w:t>Content</w:t>
            </w:r>
          </w:p>
          <w:p w14:paraId="750752DF" w14:textId="77777777" w:rsidR="00DE7267" w:rsidRPr="00426EC7" w:rsidRDefault="00DE7267" w:rsidP="00DE7267">
            <w:pPr>
              <w:rPr>
                <w:bCs/>
              </w:rPr>
            </w:pPr>
            <w:r w:rsidRPr="00426EC7">
              <w:rPr>
                <w:bCs/>
              </w:rPr>
              <w:t>Thinking and working geographically</w:t>
            </w:r>
          </w:p>
          <w:p w14:paraId="350325B4" w14:textId="77777777" w:rsidR="00DE7267" w:rsidRPr="00426EC7" w:rsidRDefault="00DE7267" w:rsidP="00DE7267">
            <w:pPr>
              <w:pStyle w:val="ListBullet"/>
            </w:pPr>
            <w:r w:rsidRPr="00426EC7">
              <w:t>Select and apply relevant geographical concepts</w:t>
            </w:r>
          </w:p>
          <w:p w14:paraId="267063B4" w14:textId="77777777" w:rsidR="00DE7267" w:rsidRPr="00426EC7" w:rsidRDefault="00DE7267" w:rsidP="00DE7267">
            <w:pPr>
              <w:pStyle w:val="ListBullet"/>
            </w:pPr>
            <w:r w:rsidRPr="00426EC7">
              <w:t>Select a range of relevant geographical tools</w:t>
            </w:r>
          </w:p>
          <w:p w14:paraId="60061D9C" w14:textId="5E7CA810" w:rsidR="00957D2F" w:rsidRPr="00957D2F" w:rsidRDefault="00957D2F" w:rsidP="00957D2F">
            <w:r w:rsidRPr="00957D2F">
              <w:t>Movement of people</w:t>
            </w:r>
          </w:p>
          <w:p w14:paraId="62D2C218" w14:textId="6743E79C" w:rsidR="009A2C27" w:rsidRPr="00957D2F" w:rsidRDefault="00957D2F" w:rsidP="00505B55">
            <w:pPr>
              <w:pStyle w:val="ListBullet"/>
              <w:numPr>
                <w:ilvl w:val="0"/>
                <w:numId w:val="74"/>
              </w:numPr>
            </w:pPr>
            <w:r w:rsidRPr="00957D2F">
              <w:t xml:space="preserve">Economic and social consequences of international migration on </w:t>
            </w:r>
            <w:r w:rsidRPr="00957D2F">
              <w:lastRenderedPageBreak/>
              <w:t>a global scale</w:t>
            </w:r>
          </w:p>
          <w:p w14:paraId="4A6CFF70" w14:textId="77777777" w:rsidR="009A2C27" w:rsidRPr="009A2C27" w:rsidRDefault="009A2C27" w:rsidP="009A2C27">
            <w:pPr>
              <w:widowControl/>
              <w:mirrorIndents w:val="0"/>
              <w:rPr>
                <w:b/>
                <w:bCs/>
              </w:rPr>
            </w:pPr>
            <w:r w:rsidRPr="009A2C27">
              <w:rPr>
                <w:b/>
                <w:bCs/>
              </w:rPr>
              <w:t>Concepts</w:t>
            </w:r>
          </w:p>
          <w:p w14:paraId="45804AD7" w14:textId="77777777" w:rsidR="00520143" w:rsidRDefault="00520143" w:rsidP="00520143">
            <w:pPr>
              <w:widowControl/>
              <w:mirrorIndents w:val="0"/>
            </w:pPr>
            <w:r w:rsidRPr="004C357E">
              <w:t>Place</w:t>
            </w:r>
          </w:p>
          <w:p w14:paraId="65C3F9A3" w14:textId="77777777" w:rsidR="00520143" w:rsidRDefault="00520143" w:rsidP="00721039">
            <w:pPr>
              <w:pStyle w:val="ListBullet"/>
            </w:pPr>
            <w:r w:rsidRPr="00243A07">
              <w:t>Characteristics of places</w:t>
            </w:r>
          </w:p>
          <w:p w14:paraId="2A4CD2C2" w14:textId="77777777" w:rsidR="00520143" w:rsidRDefault="00520143" w:rsidP="00721039">
            <w:pPr>
              <w:pStyle w:val="ListBullet"/>
            </w:pPr>
            <w:r w:rsidRPr="00243A07">
              <w:t>The effect of local and global geographical processes, such as urbanisation, migration and climate change, on places and communities</w:t>
            </w:r>
          </w:p>
          <w:p w14:paraId="603E2F92" w14:textId="77777777" w:rsidR="00520143" w:rsidRDefault="00520143" w:rsidP="00290CEB">
            <w:r w:rsidRPr="00243A07">
              <w:t>Space</w:t>
            </w:r>
          </w:p>
          <w:p w14:paraId="4CB3DEBD" w14:textId="77777777" w:rsidR="00520143" w:rsidRDefault="00520143" w:rsidP="00505B55">
            <w:pPr>
              <w:pStyle w:val="ListBullet"/>
              <w:numPr>
                <w:ilvl w:val="0"/>
                <w:numId w:val="72"/>
              </w:numPr>
            </w:pPr>
            <w:r>
              <w:t>Significance of location and spatial distribution</w:t>
            </w:r>
          </w:p>
          <w:p w14:paraId="2B74C550" w14:textId="77777777" w:rsidR="00520143" w:rsidRDefault="00520143" w:rsidP="00290CEB">
            <w:r w:rsidRPr="00801F95">
              <w:t>Environment</w:t>
            </w:r>
          </w:p>
          <w:p w14:paraId="39C260EF" w14:textId="77777777" w:rsidR="00520143" w:rsidRDefault="00520143" w:rsidP="00505B55">
            <w:pPr>
              <w:pStyle w:val="ListBullet"/>
              <w:numPr>
                <w:ilvl w:val="0"/>
                <w:numId w:val="72"/>
              </w:numPr>
            </w:pPr>
            <w:r w:rsidRPr="00381B2D">
              <w:t xml:space="preserve">Important interrelationships between humans and the </w:t>
            </w:r>
            <w:r w:rsidRPr="00381B2D">
              <w:lastRenderedPageBreak/>
              <w:t>environment</w:t>
            </w:r>
          </w:p>
          <w:p w14:paraId="710D869D" w14:textId="77777777" w:rsidR="00520143" w:rsidRDefault="00520143" w:rsidP="00290CEB">
            <w:r w:rsidRPr="00387EB3">
              <w:t>Sustainability</w:t>
            </w:r>
          </w:p>
          <w:p w14:paraId="2EF2346A" w14:textId="77777777" w:rsidR="00520143" w:rsidRDefault="00520143" w:rsidP="00505B55">
            <w:pPr>
              <w:pStyle w:val="ListBullet"/>
              <w:numPr>
                <w:ilvl w:val="0"/>
                <w:numId w:val="72"/>
              </w:numPr>
            </w:pPr>
            <w:r w:rsidRPr="0087287E">
              <w:t>Sustainable environmental management approaches for a long-term future</w:t>
            </w:r>
          </w:p>
          <w:p w14:paraId="1CD19842" w14:textId="77777777" w:rsidR="00520143" w:rsidRDefault="00520143" w:rsidP="00290CEB">
            <w:r w:rsidRPr="0087287E">
              <w:t>Change</w:t>
            </w:r>
          </w:p>
          <w:p w14:paraId="2FCAD5F9" w14:textId="77777777" w:rsidR="00520143" w:rsidRDefault="00520143" w:rsidP="00505B55">
            <w:pPr>
              <w:pStyle w:val="ListBullet"/>
              <w:numPr>
                <w:ilvl w:val="0"/>
                <w:numId w:val="72"/>
              </w:numPr>
            </w:pPr>
            <w:r>
              <w:t>Consequences of urbanisation</w:t>
            </w:r>
          </w:p>
          <w:p w14:paraId="137F7B90" w14:textId="77777777" w:rsidR="00520143" w:rsidRPr="009A2C27" w:rsidRDefault="00520143" w:rsidP="00505B55">
            <w:pPr>
              <w:pStyle w:val="ListBullet"/>
              <w:numPr>
                <w:ilvl w:val="0"/>
                <w:numId w:val="72"/>
              </w:numPr>
            </w:pPr>
            <w:r>
              <w:t>Protection of places and environments as a result of sustainable management practices</w:t>
            </w:r>
          </w:p>
          <w:p w14:paraId="1CB40F71" w14:textId="77777777" w:rsidR="00520143" w:rsidRPr="009A2C27" w:rsidRDefault="00520143" w:rsidP="00520143">
            <w:pPr>
              <w:widowControl/>
              <w:mirrorIndents w:val="0"/>
              <w:rPr>
                <w:b/>
                <w:bCs/>
              </w:rPr>
            </w:pPr>
            <w:r w:rsidRPr="009A2C27">
              <w:rPr>
                <w:b/>
                <w:bCs/>
              </w:rPr>
              <w:t>Skills and tools</w:t>
            </w:r>
          </w:p>
          <w:p w14:paraId="42C12A82" w14:textId="77777777" w:rsidR="00520143" w:rsidRDefault="00520143" w:rsidP="00520143">
            <w:pPr>
              <w:widowControl/>
              <w:mirrorIndents w:val="0"/>
            </w:pPr>
            <w:r>
              <w:t>Maps</w:t>
            </w:r>
          </w:p>
          <w:p w14:paraId="07888982" w14:textId="77777777" w:rsidR="00520143" w:rsidRDefault="00520143" w:rsidP="00505B55">
            <w:pPr>
              <w:pStyle w:val="ListParagraph"/>
              <w:numPr>
                <w:ilvl w:val="0"/>
                <w:numId w:val="73"/>
              </w:numPr>
            </w:pPr>
            <w:r>
              <w:t>Topographic maps</w:t>
            </w:r>
          </w:p>
          <w:p w14:paraId="1C0FF042" w14:textId="77777777" w:rsidR="00520143" w:rsidRPr="009A2C27" w:rsidRDefault="00520143" w:rsidP="00520143">
            <w:pPr>
              <w:widowControl/>
              <w:mirrorIndents w:val="0"/>
            </w:pPr>
            <w:r>
              <w:lastRenderedPageBreak/>
              <w:t>Data and graphs</w:t>
            </w:r>
          </w:p>
          <w:p w14:paraId="216B5514" w14:textId="329B6286" w:rsidR="0028100A" w:rsidRPr="004A1AA4" w:rsidRDefault="00520143" w:rsidP="00505B55">
            <w:pPr>
              <w:pStyle w:val="ListParagraph"/>
              <w:widowControl/>
              <w:numPr>
                <w:ilvl w:val="0"/>
                <w:numId w:val="63"/>
              </w:numPr>
              <w:mirrorIndents w:val="0"/>
              <w:rPr>
                <w:b/>
                <w:bCs/>
              </w:rPr>
            </w:pPr>
            <w:r>
              <w:t>Datasets and data tables</w:t>
            </w:r>
          </w:p>
        </w:tc>
        <w:tc>
          <w:tcPr>
            <w:tcW w:w="9780" w:type="dxa"/>
          </w:tcPr>
          <w:p w14:paraId="34327EA3" w14:textId="77777777" w:rsidR="0028100A" w:rsidRDefault="0028100A" w:rsidP="0028100A">
            <w:pPr>
              <w:rPr>
                <w:rStyle w:val="Strong"/>
              </w:rPr>
            </w:pPr>
            <w:r>
              <w:rPr>
                <w:rStyle w:val="Strong"/>
              </w:rPr>
              <w:lastRenderedPageBreak/>
              <w:t>Lesson overview</w:t>
            </w:r>
          </w:p>
          <w:p w14:paraId="412F8986" w14:textId="3D03491F" w:rsidR="00556FE2" w:rsidRDefault="00C0636A" w:rsidP="007B3E60">
            <w:r w:rsidRPr="00C0636A">
              <w:t xml:space="preserve">This lesson examines rapid urbanisation in Bangladesh as a case study of megacity growth in Asia. Students analyse demographic data and distinguish between statements of fact and inference when interpreting data. </w:t>
            </w:r>
            <w:r w:rsidR="00B6635A">
              <w:t>They</w:t>
            </w:r>
            <w:r w:rsidRPr="00C0636A">
              <w:t xml:space="preserve"> investigate the impacts of internal migration on Dhaka and other urban areas, categorising opportunities and challenges as economic, social, environmental and political. The lesson strengthens students’ data interpretation, critical thinking and evaluative </w:t>
            </w:r>
            <w:r w:rsidRPr="00C0636A">
              <w:lastRenderedPageBreak/>
              <w:t>skills while deepening their understanding of urban growth in developing contexts.</w:t>
            </w:r>
          </w:p>
          <w:p w14:paraId="0C4D2026" w14:textId="64181DEE" w:rsidR="007B3E60" w:rsidRDefault="007B3E60" w:rsidP="007B3E60">
            <w:r w:rsidRPr="00146CF4">
              <w:t>Suggested duration</w:t>
            </w:r>
            <w:r>
              <w:t xml:space="preserve">: </w:t>
            </w:r>
            <w:r w:rsidR="00720978">
              <w:t>one</w:t>
            </w:r>
            <w:r>
              <w:t xml:space="preserve"> hour</w:t>
            </w:r>
          </w:p>
          <w:p w14:paraId="05D7018A" w14:textId="4212D569"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4C7598" w:rsidRPr="004C7598">
              <w:rPr>
                <w:rFonts w:eastAsia="Aptos"/>
                <w:szCs w:val="22"/>
              </w:rPr>
              <w:t>NPV10</w:t>
            </w:r>
            <w:r w:rsidR="00913B93">
              <w:rPr>
                <w:rFonts w:eastAsia="Aptos"/>
                <w:szCs w:val="22"/>
              </w:rPr>
              <w:t xml:space="preserve">, </w:t>
            </w:r>
            <w:r w:rsidR="00913B93" w:rsidRPr="00913B93">
              <w:rPr>
                <w:rFonts w:eastAsia="Aptos"/>
                <w:szCs w:val="22"/>
              </w:rPr>
              <w:t>UnT9</w:t>
            </w:r>
            <w:r w:rsidR="00132E94">
              <w:rPr>
                <w:rFonts w:eastAsia="Aptos"/>
                <w:szCs w:val="22"/>
              </w:rPr>
              <w:t xml:space="preserve">, </w:t>
            </w:r>
            <w:r w:rsidR="00132E94" w:rsidRPr="00132E94">
              <w:rPr>
                <w:rFonts w:eastAsia="Aptos"/>
                <w:szCs w:val="22"/>
              </w:rPr>
              <w:t>IRD4</w:t>
            </w:r>
            <w:r w:rsidR="004C7598">
              <w:rPr>
                <w:rFonts w:eastAsia="Aptos"/>
                <w:szCs w:val="22"/>
              </w:rPr>
              <w:t xml:space="preserve"> </w:t>
            </w:r>
            <w:r w:rsidR="00E0568D">
              <w:rPr>
                <w:rFonts w:eastAsia="Aptos"/>
                <w:szCs w:val="22"/>
              </w:rPr>
              <w:t xml:space="preserve">and </w:t>
            </w:r>
            <w:r w:rsidR="00E0568D" w:rsidRPr="00E0568D">
              <w:rPr>
                <w:rFonts w:eastAsia="Aptos"/>
                <w:szCs w:val="22"/>
              </w:rPr>
              <w:t>IRD6</w:t>
            </w:r>
            <w:r w:rsidR="00E0568D">
              <w:rPr>
                <w:rFonts w:eastAsia="Aptos"/>
                <w:szCs w:val="22"/>
              </w:rPr>
              <w:t xml:space="preserve">. </w:t>
            </w:r>
            <w:r w:rsidRPr="00EA5735">
              <w:rPr>
                <w:szCs w:val="22"/>
              </w:rPr>
              <w:t xml:space="preserve">Visit </w:t>
            </w:r>
            <w:hyperlink r:id="rId186">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2CF380B6" w14:textId="1875BD3D" w:rsidR="008B6B80" w:rsidRDefault="007B3E60" w:rsidP="007B3E60">
            <w:r w:rsidRPr="00556FE2">
              <w:t>Prior learning</w:t>
            </w:r>
            <w:r w:rsidRPr="00146CF4">
              <w:t>:</w:t>
            </w:r>
            <w:r>
              <w:t xml:space="preserve"> </w:t>
            </w:r>
            <w:r w:rsidR="00720978">
              <w:t>s</w:t>
            </w:r>
            <w:r w:rsidR="008B6B80" w:rsidRPr="008B6B80">
              <w:t>tudents should understand the characteristics of a megacity and be familiar with urban growth trends in Asia. They should have prior knowledge of migration, including internal migration and push and pull factors. Students should also have experience interpreting population data and distinguishing between descriptive and analytical responses.</w:t>
            </w:r>
          </w:p>
          <w:p w14:paraId="79852BDE" w14:textId="4BBEA228" w:rsidR="007B3E60" w:rsidRPr="00146CF4" w:rsidRDefault="007B3E60" w:rsidP="007B3E60">
            <w:r w:rsidRPr="00146CF4">
              <w:t xml:space="preserve">Key </w:t>
            </w:r>
            <w:r w:rsidRPr="00692C78">
              <w:t>vocabulary</w:t>
            </w:r>
            <w:r w:rsidRPr="00146CF4">
              <w:t xml:space="preserve">: </w:t>
            </w:r>
            <w:r w:rsidR="00692C78">
              <w:t xml:space="preserve">demographic characteristics, </w:t>
            </w:r>
            <w:r w:rsidR="00EF79C1">
              <w:t>inference, opportunities, challenges</w:t>
            </w:r>
          </w:p>
          <w:p w14:paraId="04F0EBDF" w14:textId="6B5FC0E7" w:rsidR="007B3E60" w:rsidRDefault="007B3E60" w:rsidP="007B3E60">
            <w:r w:rsidRPr="00146CF4">
              <w:t xml:space="preserve">Related </w:t>
            </w:r>
            <w:r w:rsidRPr="0050161F">
              <w:t>resources</w:t>
            </w:r>
            <w:r w:rsidRPr="00146CF4">
              <w:t xml:space="preserve">: </w:t>
            </w:r>
            <w:r w:rsidRPr="009C19F4">
              <w:t xml:space="preserve">Resource </w:t>
            </w:r>
            <w:r w:rsidR="0050161F">
              <w:t>22</w:t>
            </w:r>
            <w:r w:rsidRPr="009C19F4">
              <w:t>.1</w:t>
            </w:r>
          </w:p>
          <w:p w14:paraId="2995862E" w14:textId="231A2A9E" w:rsidR="007B3E60" w:rsidRPr="00B16460" w:rsidRDefault="002F1584" w:rsidP="007B3E60">
            <w:pPr>
              <w:rPr>
                <w:rStyle w:val="Strong"/>
              </w:rPr>
            </w:pPr>
            <w:r>
              <w:rPr>
                <w:rStyle w:val="Strong"/>
              </w:rPr>
              <w:t>Beginning the lesson</w:t>
            </w:r>
          </w:p>
          <w:p w14:paraId="68496714" w14:textId="27905E89" w:rsidR="007B3E60" w:rsidRDefault="007B3E60" w:rsidP="007B3E60">
            <w:pPr>
              <w:rPr>
                <w:rStyle w:val="Strong"/>
                <w:b w:val="0"/>
                <w:bCs w:val="0"/>
              </w:rPr>
            </w:pPr>
            <w:r w:rsidRPr="003B5BFA">
              <w:rPr>
                <w:rStyle w:val="Strong"/>
                <w:b w:val="0"/>
                <w:bCs w:val="0"/>
              </w:rPr>
              <w:t>Explain the learning intention</w:t>
            </w:r>
            <w:r w:rsidR="00721039">
              <w:rPr>
                <w:rStyle w:val="Strong"/>
                <w:b w:val="0"/>
                <w:bCs w:val="0"/>
              </w:rPr>
              <w:t>s</w:t>
            </w:r>
            <w:r w:rsidRPr="003B5BFA">
              <w:rPr>
                <w:rStyle w:val="Strong"/>
                <w:b w:val="0"/>
                <w:bCs w:val="0"/>
              </w:rPr>
              <w:t xml:space="preserve"> and refer to </w:t>
            </w:r>
            <w:r w:rsidR="00721039">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3045855" w14:textId="20198B30" w:rsidR="007B3E60" w:rsidRDefault="007B3E60" w:rsidP="007B3E60">
            <w:pPr>
              <w:rPr>
                <w:rStyle w:val="Strong"/>
                <w:b w:val="0"/>
                <w:bCs w:val="0"/>
              </w:rPr>
            </w:pPr>
            <w:r w:rsidRPr="004165DB">
              <w:rPr>
                <w:rStyle w:val="Strong"/>
                <w:b w:val="0"/>
                <w:bCs w:val="0"/>
              </w:rPr>
              <w:t>Learning intention</w:t>
            </w:r>
            <w:r w:rsidR="00721039">
              <w:rPr>
                <w:rStyle w:val="Strong"/>
                <w:b w:val="0"/>
                <w:bCs w:val="0"/>
              </w:rPr>
              <w:t>s</w:t>
            </w:r>
          </w:p>
          <w:p w14:paraId="38BDAE90" w14:textId="77777777" w:rsidR="007B3E60" w:rsidRDefault="007B3E60" w:rsidP="007B3E60">
            <w:pPr>
              <w:rPr>
                <w:rStyle w:val="Strong"/>
                <w:b w:val="0"/>
                <w:bCs w:val="0"/>
              </w:rPr>
            </w:pPr>
            <w:r w:rsidRPr="008B6B80">
              <w:rPr>
                <w:rStyle w:val="Strong"/>
                <w:b w:val="0"/>
                <w:bCs w:val="0"/>
              </w:rPr>
              <w:lastRenderedPageBreak/>
              <w:t>Students develop an</w:t>
            </w:r>
            <w:r>
              <w:rPr>
                <w:rStyle w:val="Strong"/>
                <w:b w:val="0"/>
                <w:bCs w:val="0"/>
              </w:rPr>
              <w:t xml:space="preserve"> understanding of:</w:t>
            </w:r>
          </w:p>
          <w:p w14:paraId="3D02EBF1" w14:textId="77777777" w:rsidR="00694E70" w:rsidRPr="00721039" w:rsidRDefault="008B6B80" w:rsidP="00721039">
            <w:pPr>
              <w:pStyle w:val="ListBullet"/>
            </w:pPr>
            <w:r w:rsidRPr="00721039">
              <w:t>demographic characteristics of Bangladesh</w:t>
            </w:r>
          </w:p>
          <w:p w14:paraId="554EFE78" w14:textId="77777777" w:rsidR="00694E70" w:rsidRPr="00721039" w:rsidRDefault="008B6B80" w:rsidP="00721039">
            <w:pPr>
              <w:pStyle w:val="ListBullet"/>
            </w:pPr>
            <w:r w:rsidRPr="00721039">
              <w:t>the difference between statements of fact and inferences</w:t>
            </w:r>
          </w:p>
          <w:p w14:paraId="62710793" w14:textId="77777777" w:rsidR="00694E70" w:rsidRPr="00721039" w:rsidRDefault="008B6B80" w:rsidP="00721039">
            <w:pPr>
              <w:pStyle w:val="ListBullet"/>
            </w:pPr>
            <w:r w:rsidRPr="00721039">
              <w:t>the impacts of internal migration on urban growth in Bangladesh</w:t>
            </w:r>
          </w:p>
          <w:p w14:paraId="1A4515DF" w14:textId="60E14794" w:rsidR="00694E70" w:rsidRPr="00721039" w:rsidRDefault="008B6B80" w:rsidP="00721039">
            <w:pPr>
              <w:pStyle w:val="ListBullet"/>
            </w:pPr>
            <w:r w:rsidRPr="00721039">
              <w:t>opportunities and challenges associated with rapid urbanisation</w:t>
            </w:r>
            <w:r w:rsidR="00AE1CC1" w:rsidRPr="00721039">
              <w:t>.</w:t>
            </w:r>
          </w:p>
          <w:p w14:paraId="44B9EB5F" w14:textId="253C6D98" w:rsidR="007B3E60" w:rsidRDefault="007B3E60" w:rsidP="007B3E60">
            <w:pPr>
              <w:rPr>
                <w:rStyle w:val="Strong"/>
                <w:b w:val="0"/>
                <w:bCs w:val="0"/>
              </w:rPr>
            </w:pPr>
            <w:r w:rsidRPr="008B6B80">
              <w:rPr>
                <w:rStyle w:val="Strong"/>
                <w:b w:val="0"/>
                <w:bCs w:val="0"/>
              </w:rPr>
              <w:t xml:space="preserve">Success </w:t>
            </w:r>
            <w:r w:rsidRPr="004165DB">
              <w:rPr>
                <w:rStyle w:val="Strong"/>
                <w:b w:val="0"/>
                <w:bCs w:val="0"/>
              </w:rPr>
              <w:t>criteria</w:t>
            </w:r>
          </w:p>
          <w:p w14:paraId="2E754FC7" w14:textId="77777777" w:rsidR="00694E70" w:rsidRDefault="007B3E60" w:rsidP="00666AD9">
            <w:pPr>
              <w:rPr>
                <w:rStyle w:val="Strong"/>
                <w:b w:val="0"/>
                <w:bCs w:val="0"/>
              </w:rPr>
            </w:pPr>
            <w:r w:rsidRPr="00392752">
              <w:rPr>
                <w:rStyle w:val="Strong"/>
                <w:b w:val="0"/>
                <w:bCs w:val="0"/>
              </w:rPr>
              <w:t xml:space="preserve">I can: </w:t>
            </w:r>
          </w:p>
          <w:p w14:paraId="3A6EDC4D" w14:textId="77777777" w:rsidR="00694E70" w:rsidRDefault="00694E70" w:rsidP="00721039">
            <w:pPr>
              <w:pStyle w:val="ListBullet"/>
            </w:pPr>
            <w:r w:rsidRPr="00694E70">
              <w:t>identify demographic trends using population data</w:t>
            </w:r>
          </w:p>
          <w:p w14:paraId="5C86D686" w14:textId="77777777" w:rsidR="00694E70" w:rsidRDefault="00694E70" w:rsidP="00721039">
            <w:pPr>
              <w:pStyle w:val="ListBullet"/>
            </w:pPr>
            <w:r w:rsidRPr="00694E70">
              <w:t>distinguish between a statement of fact and an inference</w:t>
            </w:r>
          </w:p>
          <w:p w14:paraId="4B0061FC" w14:textId="77777777" w:rsidR="00694E70" w:rsidRDefault="00694E70" w:rsidP="00721039">
            <w:pPr>
              <w:pStyle w:val="ListBullet"/>
            </w:pPr>
            <w:r w:rsidRPr="00694E70">
              <w:t>make evidence-based inferences from demographic data</w:t>
            </w:r>
          </w:p>
          <w:p w14:paraId="7D2D1061" w14:textId="6D69F2F3" w:rsidR="00694E70" w:rsidRDefault="00694E70" w:rsidP="00721039">
            <w:pPr>
              <w:pStyle w:val="ListBullet"/>
            </w:pPr>
            <w:r w:rsidRPr="00694E70">
              <w:t>explain how internal migration impacts urban areas</w:t>
            </w:r>
          </w:p>
          <w:p w14:paraId="04AC5826" w14:textId="440C0F99" w:rsidR="00694E70" w:rsidRDefault="00694E70" w:rsidP="00721039">
            <w:pPr>
              <w:pStyle w:val="ListBullet"/>
            </w:pPr>
            <w:r w:rsidRPr="00694E70">
              <w:t>categorise impacts as economic, social, environmental or political</w:t>
            </w:r>
            <w:r w:rsidR="004A1AA4">
              <w:t>.</w:t>
            </w:r>
          </w:p>
          <w:p w14:paraId="03FB8D65" w14:textId="44DA4596" w:rsidR="00666AD9" w:rsidRDefault="00666AD9" w:rsidP="00666AD9">
            <w:r>
              <w:t xml:space="preserve">Use </w:t>
            </w:r>
            <w:hyperlink r:id="rId187" w:history="1">
              <w:r w:rsidRPr="0081794D">
                <w:rPr>
                  <w:rStyle w:val="Hyperlink"/>
                </w:rPr>
                <w:t>Connecting learning</w:t>
              </w:r>
            </w:hyperlink>
            <w:r>
              <w:t xml:space="preserve"> to activate prior knowledge of</w:t>
            </w:r>
            <w:r w:rsidRPr="00B84FB0">
              <w:t xml:space="preserve"> megacity growth</w:t>
            </w:r>
            <w:r>
              <w:t xml:space="preserve"> by asking the following:</w:t>
            </w:r>
          </w:p>
          <w:p w14:paraId="646C1F0D" w14:textId="2F38CAD0" w:rsidR="00666AD9" w:rsidRPr="00143423" w:rsidRDefault="00666AD9" w:rsidP="00505B55">
            <w:pPr>
              <w:pStyle w:val="ListNumber"/>
              <w:numPr>
                <w:ilvl w:val="0"/>
                <w:numId w:val="18"/>
              </w:numPr>
            </w:pPr>
            <w:r w:rsidRPr="00143423">
              <w:lastRenderedPageBreak/>
              <w:t xml:space="preserve">What </w:t>
            </w:r>
            <w:r>
              <w:t>defines</w:t>
            </w:r>
            <w:r w:rsidRPr="00143423">
              <w:t xml:space="preserve"> a city </w:t>
            </w:r>
            <w:r w:rsidR="00235D29">
              <w:t xml:space="preserve">as </w:t>
            </w:r>
            <w:r w:rsidRPr="00143423">
              <w:t>a megacity?</w:t>
            </w:r>
          </w:p>
          <w:p w14:paraId="22F01AE1" w14:textId="77777777" w:rsidR="00666AD9" w:rsidRPr="00143423" w:rsidRDefault="00666AD9" w:rsidP="00505B55">
            <w:pPr>
              <w:pStyle w:val="ListNumber"/>
              <w:numPr>
                <w:ilvl w:val="0"/>
                <w:numId w:val="3"/>
              </w:numPr>
            </w:pPr>
            <w:r w:rsidRPr="00143423">
              <w:t>Which Asian city is predicted to be the largest by 2030?</w:t>
            </w:r>
          </w:p>
          <w:p w14:paraId="7043E574" w14:textId="0783E0E4" w:rsidR="00666AD9" w:rsidRPr="00143423" w:rsidRDefault="00666AD9" w:rsidP="00505B55">
            <w:pPr>
              <w:pStyle w:val="ListNumber"/>
              <w:numPr>
                <w:ilvl w:val="0"/>
                <w:numId w:val="3"/>
              </w:numPr>
            </w:pPr>
            <w:r w:rsidRPr="00143423">
              <w:t xml:space="preserve">Which city is the fastest growing city in </w:t>
            </w:r>
            <w:r w:rsidR="00C60547">
              <w:t>S</w:t>
            </w:r>
            <w:r w:rsidR="00EF79C1" w:rsidRPr="00143423">
              <w:t>outheast</w:t>
            </w:r>
            <w:r w:rsidRPr="00143423">
              <w:t xml:space="preserve"> Asia? </w:t>
            </w:r>
          </w:p>
          <w:p w14:paraId="77C68A6C" w14:textId="77777777" w:rsidR="00666AD9" w:rsidRDefault="00666AD9" w:rsidP="00505B55">
            <w:pPr>
              <w:pStyle w:val="ListNumber"/>
              <w:numPr>
                <w:ilvl w:val="0"/>
                <w:numId w:val="3"/>
              </w:numPr>
            </w:pPr>
            <w:r w:rsidRPr="00143423">
              <w:t>What is a key economic industry in Bangladesh?</w:t>
            </w:r>
          </w:p>
          <w:p w14:paraId="16B95809" w14:textId="7E5F1554" w:rsidR="00666AD9" w:rsidRDefault="00666AD9" w:rsidP="00666AD9">
            <w:pPr>
              <w:pStyle w:val="FeatureBox3"/>
            </w:pPr>
            <w:r w:rsidRPr="00653291">
              <w:rPr>
                <w:b/>
                <w:bCs/>
              </w:rPr>
              <w:t>Answers:</w:t>
            </w:r>
            <w:r>
              <w:t xml:space="preserve"> </w:t>
            </w:r>
            <w:r w:rsidR="00114CE8">
              <w:t>Q</w:t>
            </w:r>
            <w:r>
              <w:t xml:space="preserve">1: </w:t>
            </w:r>
            <w:r w:rsidR="00235D29">
              <w:t xml:space="preserve">a </w:t>
            </w:r>
            <w:r>
              <w:t xml:space="preserve">population of more than 10 million people. </w:t>
            </w:r>
            <w:r w:rsidR="00114CE8">
              <w:t>Q</w:t>
            </w:r>
            <w:r>
              <w:t xml:space="preserve">2: Shanghai, China. </w:t>
            </w:r>
            <w:r w:rsidR="00114CE8">
              <w:t>Q</w:t>
            </w:r>
            <w:r>
              <w:t xml:space="preserve">3: Dhaka, Bangladesh. </w:t>
            </w:r>
            <w:r w:rsidR="00114CE8">
              <w:t>Q</w:t>
            </w:r>
            <w:r>
              <w:t xml:space="preserve">4: the textile industry. </w:t>
            </w:r>
          </w:p>
          <w:p w14:paraId="4A3F479D" w14:textId="77777777" w:rsidR="0028100A" w:rsidRDefault="0028100A" w:rsidP="0028100A">
            <w:pPr>
              <w:rPr>
                <w:b/>
                <w:bCs/>
              </w:rPr>
            </w:pPr>
            <w:r w:rsidRPr="004165DB">
              <w:rPr>
                <w:b/>
                <w:bCs/>
              </w:rPr>
              <w:t>Core le</w:t>
            </w:r>
            <w:r>
              <w:rPr>
                <w:b/>
                <w:bCs/>
              </w:rPr>
              <w:t>sson</w:t>
            </w:r>
          </w:p>
          <w:p w14:paraId="183205CC" w14:textId="225EDE29" w:rsidR="003B7826" w:rsidRDefault="003B7826" w:rsidP="003B7826">
            <w:r>
              <w:t xml:space="preserve">Display </w:t>
            </w:r>
            <w:r w:rsidR="001746AA" w:rsidRPr="00B65FD2">
              <w:t>Worldometer</w:t>
            </w:r>
            <w:r w:rsidR="001746AA">
              <w:t xml:space="preserve">’s </w:t>
            </w:r>
            <w:hyperlink r:id="rId188" w:history="1">
              <w:r w:rsidR="001746AA" w:rsidRPr="008F726F">
                <w:rPr>
                  <w:rStyle w:val="Hyperlink"/>
                </w:rPr>
                <w:t>Bangladesh Population (LIVE)</w:t>
              </w:r>
            </w:hyperlink>
            <w:r>
              <w:t xml:space="preserve"> and have students complete the demographic table (</w:t>
            </w:r>
            <w:r w:rsidR="00114CE8">
              <w:t xml:space="preserve">see </w:t>
            </w:r>
            <w:r w:rsidRPr="0050161F">
              <w:t>Activity 1</w:t>
            </w:r>
            <w:r w:rsidR="00114CE8">
              <w:t xml:space="preserve"> in Resource 22.1</w:t>
            </w:r>
            <w:r>
              <w:t xml:space="preserve">). </w:t>
            </w:r>
          </w:p>
          <w:p w14:paraId="52153142" w14:textId="036FB871" w:rsidR="003B7826" w:rsidRDefault="003B7826" w:rsidP="003B7826">
            <w:pPr>
              <w:pStyle w:val="FeatureBox2"/>
            </w:pPr>
            <w:r w:rsidRPr="00605AF9">
              <w:rPr>
                <w:b/>
                <w:bCs/>
              </w:rPr>
              <w:t>Note:</w:t>
            </w:r>
            <w:r>
              <w:t xml:space="preserve"> a statement of fact is a data evaluation statement that can be made based on facts presented. No opinion, assumptions or inferences can be made or drawn in these. An example statement of fact might be: In 1965, 5.79% of Bangladesh’s population lived in urban locations. </w:t>
            </w:r>
          </w:p>
          <w:p w14:paraId="120F9C21" w14:textId="70037A26" w:rsidR="003B7826" w:rsidRDefault="003B7826" w:rsidP="003B7826">
            <w:pPr>
              <w:pStyle w:val="FeatureBox2"/>
            </w:pPr>
            <w:r>
              <w:t xml:space="preserve">An inference can be described as a smart guess or a conclusion that can be made using evidence from data. It can be an explanation of what the data might mean and why. An example inference </w:t>
            </w:r>
            <w:r>
              <w:lastRenderedPageBreak/>
              <w:t xml:space="preserve">statement might be: As the median age </w:t>
            </w:r>
            <w:r w:rsidR="00431C2E">
              <w:t xml:space="preserve">in </w:t>
            </w:r>
            <w:r>
              <w:t xml:space="preserve">Bangladesh is </w:t>
            </w:r>
            <w:r w:rsidR="00D047F4">
              <w:t>26.3</w:t>
            </w:r>
            <w:r>
              <w:t xml:space="preserve"> life expectancy may be quite low. </w:t>
            </w:r>
          </w:p>
          <w:p w14:paraId="7BE547B8" w14:textId="405E5A7E" w:rsidR="003B7826" w:rsidRPr="009804F9" w:rsidRDefault="003B7826" w:rsidP="003B7826">
            <w:hyperlink r:id="rId189" w:history="1">
              <w:r w:rsidRPr="00431C2E">
                <w:rPr>
                  <w:rStyle w:val="Hyperlink"/>
                </w:rPr>
                <w:t>Check for understanding</w:t>
              </w:r>
            </w:hyperlink>
            <w:r w:rsidRPr="009804F9">
              <w:t xml:space="preserve"> of statements of fact using true and false questions.</w:t>
            </w:r>
          </w:p>
          <w:p w14:paraId="25FD64B7" w14:textId="442C5F85" w:rsidR="003B7826" w:rsidRDefault="00237CC8" w:rsidP="00505B55">
            <w:pPr>
              <w:pStyle w:val="ListNumber"/>
              <w:numPr>
                <w:ilvl w:val="0"/>
                <w:numId w:val="19"/>
              </w:numPr>
            </w:pPr>
            <w:r>
              <w:t>A</w:t>
            </w:r>
            <w:r w:rsidR="003B7826">
              <w:t xml:space="preserve"> statement of fact uses data to make statements about something</w:t>
            </w:r>
            <w:r>
              <w:t>.</w:t>
            </w:r>
          </w:p>
          <w:p w14:paraId="050D9886" w14:textId="7EE140F9" w:rsidR="003B7826" w:rsidRDefault="00237CC8" w:rsidP="00505B55">
            <w:pPr>
              <w:pStyle w:val="ListNumber"/>
              <w:numPr>
                <w:ilvl w:val="0"/>
                <w:numId w:val="3"/>
              </w:numPr>
            </w:pPr>
            <w:r>
              <w:t>You</w:t>
            </w:r>
            <w:r w:rsidR="003B7826">
              <w:t xml:space="preserve"> can use data to make assumptions in statements of fact</w:t>
            </w:r>
            <w:r>
              <w:t>.</w:t>
            </w:r>
          </w:p>
          <w:p w14:paraId="75A11090" w14:textId="206569C3" w:rsidR="003B7826" w:rsidRDefault="00237CC8" w:rsidP="00505B55">
            <w:pPr>
              <w:pStyle w:val="ListNumber"/>
              <w:numPr>
                <w:ilvl w:val="0"/>
                <w:numId w:val="3"/>
              </w:numPr>
            </w:pPr>
            <w:r>
              <w:t>You</w:t>
            </w:r>
            <w:r w:rsidR="003B7826">
              <w:t xml:space="preserve"> cannot make inferences in statements of fact. </w:t>
            </w:r>
          </w:p>
          <w:p w14:paraId="3F0553E2" w14:textId="6D972CD0" w:rsidR="003B7826" w:rsidRDefault="00237CC8" w:rsidP="00505B55">
            <w:pPr>
              <w:pStyle w:val="ListNumber"/>
              <w:numPr>
                <w:ilvl w:val="0"/>
                <w:numId w:val="3"/>
              </w:numPr>
            </w:pPr>
            <w:r>
              <w:t xml:space="preserve">Inferences </w:t>
            </w:r>
            <w:r w:rsidR="003B7826">
              <w:t>allow you to use data to draw conclusions about something</w:t>
            </w:r>
            <w:r>
              <w:t>.</w:t>
            </w:r>
          </w:p>
          <w:p w14:paraId="4A6FCA69" w14:textId="009AC06D" w:rsidR="003B7826" w:rsidRDefault="00237CC8" w:rsidP="00505B55">
            <w:pPr>
              <w:pStyle w:val="ListNumber"/>
              <w:numPr>
                <w:ilvl w:val="0"/>
                <w:numId w:val="3"/>
              </w:numPr>
            </w:pPr>
            <w:r>
              <w:t>You</w:t>
            </w:r>
            <w:r w:rsidR="003B7826">
              <w:t xml:space="preserve"> can use data to make assumptions about something</w:t>
            </w:r>
            <w:r>
              <w:t>.</w:t>
            </w:r>
          </w:p>
          <w:p w14:paraId="3DB4F8A9" w14:textId="4BD4B478" w:rsidR="003B7826" w:rsidRDefault="00237CC8" w:rsidP="00505B55">
            <w:pPr>
              <w:pStyle w:val="ListNumber"/>
              <w:numPr>
                <w:ilvl w:val="0"/>
                <w:numId w:val="3"/>
              </w:numPr>
            </w:pPr>
            <w:r>
              <w:t xml:space="preserve">Inferences </w:t>
            </w:r>
            <w:r w:rsidR="003B7826">
              <w:t>allow you to interpret the meaning of the data and make guesses about why.</w:t>
            </w:r>
          </w:p>
          <w:p w14:paraId="62B42F0E" w14:textId="42C58003" w:rsidR="003B7826" w:rsidRDefault="003B7826" w:rsidP="003B7826">
            <w:pPr>
              <w:pStyle w:val="FeatureBox3"/>
            </w:pPr>
            <w:r w:rsidRPr="006E427E">
              <w:rPr>
                <w:b/>
                <w:bCs/>
              </w:rPr>
              <w:t>Answers:</w:t>
            </w:r>
            <w:r>
              <w:t xml:space="preserve"> </w:t>
            </w:r>
            <w:r w:rsidR="00114CE8">
              <w:t>Q</w:t>
            </w:r>
            <w:r>
              <w:t xml:space="preserve">1: </w:t>
            </w:r>
            <w:r w:rsidR="00986F1B">
              <w:t>True</w:t>
            </w:r>
            <w:r w:rsidR="00C728E2">
              <w:t xml:space="preserve">. </w:t>
            </w:r>
            <w:r w:rsidR="00114CE8">
              <w:t>Q</w:t>
            </w:r>
            <w:r>
              <w:t xml:space="preserve">2: </w:t>
            </w:r>
            <w:r w:rsidR="00986F1B">
              <w:t>False</w:t>
            </w:r>
            <w:r w:rsidR="00C728E2">
              <w:t>.</w:t>
            </w:r>
            <w:r>
              <w:t xml:space="preserve"> </w:t>
            </w:r>
            <w:r w:rsidR="00114CE8">
              <w:t>Q</w:t>
            </w:r>
            <w:r>
              <w:t xml:space="preserve">3 </w:t>
            </w:r>
            <w:r w:rsidR="00986F1B">
              <w:t>True</w:t>
            </w:r>
            <w:r w:rsidR="00C728E2">
              <w:t>.</w:t>
            </w:r>
            <w:r>
              <w:t xml:space="preserve"> </w:t>
            </w:r>
            <w:r w:rsidR="00114CE8">
              <w:t>Q</w:t>
            </w:r>
            <w:r>
              <w:t xml:space="preserve">4: </w:t>
            </w:r>
            <w:r w:rsidR="00986F1B">
              <w:t>True</w:t>
            </w:r>
            <w:r w:rsidR="00C728E2">
              <w:t>.</w:t>
            </w:r>
            <w:r>
              <w:t xml:space="preserve"> </w:t>
            </w:r>
            <w:r w:rsidR="00114CE8">
              <w:t>Q</w:t>
            </w:r>
            <w:r>
              <w:t xml:space="preserve">5: </w:t>
            </w:r>
            <w:r w:rsidR="00986F1B">
              <w:t>True</w:t>
            </w:r>
            <w:r w:rsidR="00C728E2">
              <w:t>.</w:t>
            </w:r>
            <w:r>
              <w:t xml:space="preserve"> </w:t>
            </w:r>
            <w:r w:rsidR="00114CE8">
              <w:t>Q</w:t>
            </w:r>
            <w:r>
              <w:t xml:space="preserve">6: </w:t>
            </w:r>
            <w:r w:rsidR="00986F1B">
              <w:t>True</w:t>
            </w:r>
            <w:r>
              <w:t>.</w:t>
            </w:r>
          </w:p>
          <w:p w14:paraId="357E06C0" w14:textId="03308188" w:rsidR="003B7826" w:rsidRDefault="003B7826" w:rsidP="003B7826">
            <w:r>
              <w:t xml:space="preserve">Using the data from the demographic table </w:t>
            </w:r>
            <w:r w:rsidR="00431C2E">
              <w:t xml:space="preserve">in Activity 1 </w:t>
            </w:r>
            <w:r>
              <w:t>have students:</w:t>
            </w:r>
          </w:p>
          <w:p w14:paraId="4F565263" w14:textId="0574D2F2" w:rsidR="004F2F19" w:rsidRDefault="003B7826" w:rsidP="00721039">
            <w:pPr>
              <w:pStyle w:val="ListBullet"/>
            </w:pPr>
            <w:r>
              <w:t xml:space="preserve">make 3 </w:t>
            </w:r>
            <w:r w:rsidR="001746AA">
              <w:t xml:space="preserve">factual </w:t>
            </w:r>
            <w:r>
              <w:t xml:space="preserve">statements about the population of Bangladesh </w:t>
            </w:r>
          </w:p>
          <w:p w14:paraId="54E9AF6F" w14:textId="6D1E6E7D" w:rsidR="002A6795" w:rsidRPr="002A6795" w:rsidRDefault="003B7826" w:rsidP="00721039">
            <w:pPr>
              <w:pStyle w:val="ListBullet"/>
            </w:pPr>
            <w:r>
              <w:t xml:space="preserve">make 3 inference statements about the data presented. </w:t>
            </w:r>
          </w:p>
          <w:p w14:paraId="476FC153" w14:textId="77C81A2F" w:rsidR="00B561C6" w:rsidRDefault="002A6795" w:rsidP="002A6795">
            <w:pPr>
              <w:pStyle w:val="FeatureBox2"/>
            </w:pPr>
            <w:r w:rsidRPr="00694A75">
              <w:rPr>
                <w:b/>
                <w:bCs/>
              </w:rPr>
              <w:lastRenderedPageBreak/>
              <w:t>Note</w:t>
            </w:r>
            <w:r w:rsidRPr="0004456E">
              <w:t>:</w:t>
            </w:r>
            <w:r>
              <w:t xml:space="preserve"> </w:t>
            </w:r>
            <w:r w:rsidR="00431C2E">
              <w:t xml:space="preserve">model </w:t>
            </w:r>
            <w:r w:rsidR="000D61DB">
              <w:t>the difference between a statement of fact and an inference using population data from Banglad</w:t>
            </w:r>
            <w:r w:rsidR="00B07C3B">
              <w:t>esh</w:t>
            </w:r>
            <w:r w:rsidR="006C6CB7">
              <w:t xml:space="preserve">. Sample: </w:t>
            </w:r>
          </w:p>
          <w:p w14:paraId="79844942" w14:textId="77777777" w:rsidR="00B561C6" w:rsidRDefault="00B561C6" w:rsidP="002A6795">
            <w:pPr>
              <w:pStyle w:val="FeatureBox2"/>
            </w:pPr>
            <w:r>
              <w:t xml:space="preserve">Statement of fact (based on the data): Bangladesh has a population of approximately 170 million people. </w:t>
            </w:r>
          </w:p>
          <w:p w14:paraId="23FC1CCE" w14:textId="24D01051" w:rsidR="002A6795" w:rsidRDefault="00B561C6" w:rsidP="002A6795">
            <w:pPr>
              <w:pStyle w:val="FeatureBox2"/>
            </w:pPr>
            <w:r>
              <w:t xml:space="preserve">Inference (using the data to suggest meaning): Because Bangladesh has such a large population, cities may experience pressure on housing and infrastructure. </w:t>
            </w:r>
          </w:p>
          <w:p w14:paraId="04347148" w14:textId="4893524F" w:rsidR="00666AD9" w:rsidRPr="003B7826" w:rsidRDefault="003B7826" w:rsidP="00C807A3">
            <w:pPr>
              <w:pStyle w:val="ListBullet"/>
              <w:numPr>
                <w:ilvl w:val="0"/>
                <w:numId w:val="0"/>
              </w:numPr>
            </w:pPr>
            <w:r>
              <w:t xml:space="preserve">Allocate students to work in small groups to research the impact of internal migration in Bangladesh. The resources </w:t>
            </w:r>
            <w:hyperlink r:id="rId190" w:history="1">
              <w:r w:rsidR="001746AA" w:rsidRPr="00D01F78">
                <w:rPr>
                  <w:rStyle w:val="Hyperlink"/>
                </w:rPr>
                <w:t xml:space="preserve">5 </w:t>
              </w:r>
              <w:r w:rsidR="001746AA">
                <w:rPr>
                  <w:rStyle w:val="Hyperlink"/>
                </w:rPr>
                <w:t>W</w:t>
              </w:r>
              <w:r w:rsidR="001746AA" w:rsidRPr="00D01F78">
                <w:rPr>
                  <w:rStyle w:val="Hyperlink"/>
                </w:rPr>
                <w:t xml:space="preserve">ays </w:t>
              </w:r>
              <w:r w:rsidR="001746AA">
                <w:rPr>
                  <w:rStyle w:val="Hyperlink"/>
                </w:rPr>
                <w:t>U</w:t>
              </w:r>
              <w:r w:rsidR="001746AA" w:rsidRPr="00D01F78">
                <w:rPr>
                  <w:rStyle w:val="Hyperlink"/>
                </w:rPr>
                <w:t xml:space="preserve">rban </w:t>
              </w:r>
              <w:r w:rsidR="001746AA">
                <w:rPr>
                  <w:rStyle w:val="Hyperlink"/>
                </w:rPr>
                <w:t>L</w:t>
              </w:r>
              <w:r w:rsidR="001746AA" w:rsidRPr="00D01F78">
                <w:rPr>
                  <w:rStyle w:val="Hyperlink"/>
                </w:rPr>
                <w:t xml:space="preserve">iving </w:t>
              </w:r>
              <w:r w:rsidR="001746AA">
                <w:rPr>
                  <w:rStyle w:val="Hyperlink"/>
                </w:rPr>
                <w:t>H</w:t>
              </w:r>
              <w:r w:rsidR="001746AA" w:rsidRPr="00D01F78">
                <w:rPr>
                  <w:rStyle w:val="Hyperlink"/>
                </w:rPr>
                <w:t xml:space="preserve">as </w:t>
              </w:r>
              <w:r w:rsidR="001746AA">
                <w:rPr>
                  <w:rStyle w:val="Hyperlink"/>
                </w:rPr>
                <w:t>B</w:t>
              </w:r>
              <w:r w:rsidR="001746AA" w:rsidRPr="00D01F78">
                <w:rPr>
                  <w:rStyle w:val="Hyperlink"/>
                </w:rPr>
                <w:t xml:space="preserve">een </w:t>
              </w:r>
              <w:r w:rsidR="001746AA">
                <w:rPr>
                  <w:rStyle w:val="Hyperlink"/>
                </w:rPr>
                <w:t>R</w:t>
              </w:r>
              <w:r w:rsidR="001746AA" w:rsidRPr="00D01F78">
                <w:rPr>
                  <w:rStyle w:val="Hyperlink"/>
                </w:rPr>
                <w:t>edefined in Bangladesh</w:t>
              </w:r>
            </w:hyperlink>
            <w:r>
              <w:t xml:space="preserve"> and </w:t>
            </w:r>
            <w:hyperlink r:id="rId191" w:history="1">
              <w:r w:rsidRPr="0076223D">
                <w:rPr>
                  <w:rStyle w:val="Hyperlink"/>
                </w:rPr>
                <w:t>Why nearly a-fifth of people from Barishal moved to Dhaka</w:t>
              </w:r>
            </w:hyperlink>
            <w:r>
              <w:t xml:space="preserve"> and further research will support a class</w:t>
            </w:r>
            <w:r w:rsidRPr="00E2766A">
              <w:t xml:space="preserve"> </w:t>
            </w:r>
            <w:hyperlink r:id="rId192" w:history="1">
              <w:r w:rsidR="00B43CCD">
                <w:rPr>
                  <w:rStyle w:val="Hyperlink"/>
                </w:rPr>
                <w:t>j</w:t>
              </w:r>
              <w:r w:rsidR="00B43CCD" w:rsidRPr="00953D59">
                <w:rPr>
                  <w:rStyle w:val="Hyperlink"/>
                </w:rPr>
                <w:t>igsaw</w:t>
              </w:r>
            </w:hyperlink>
            <w:r w:rsidR="00B43CCD" w:rsidRPr="00E2766A">
              <w:t xml:space="preserve"> </w:t>
            </w:r>
            <w:r w:rsidRPr="00E2766A">
              <w:t>activity</w:t>
            </w:r>
            <w:r>
              <w:t xml:space="preserve"> (Activity 2). Have groups identify opportunities and challenges for urbanisation in Bangladesh under the categories economic, social, environmental and political. Allocate each group one category to research and report back to the class. Groups share findings and the class collates information as a class </w:t>
            </w:r>
            <w:hyperlink r:id="rId193" w:history="1">
              <w:r w:rsidR="00B43CCD">
                <w:rPr>
                  <w:rStyle w:val="Hyperlink"/>
                </w:rPr>
                <w:t>c</w:t>
              </w:r>
              <w:r w:rsidR="00B43CCD" w:rsidRPr="00060E48">
                <w:rPr>
                  <w:rStyle w:val="Hyperlink"/>
                </w:rPr>
                <w:t>oncept map</w:t>
              </w:r>
            </w:hyperlink>
            <w:r>
              <w:t>.</w:t>
            </w:r>
          </w:p>
          <w:p w14:paraId="78AB3FBA" w14:textId="77777777" w:rsidR="0028100A" w:rsidRDefault="0028100A" w:rsidP="0028100A">
            <w:pPr>
              <w:rPr>
                <w:b/>
                <w:bCs/>
              </w:rPr>
            </w:pPr>
            <w:r w:rsidRPr="004165DB">
              <w:rPr>
                <w:b/>
                <w:bCs/>
              </w:rPr>
              <w:t>Concluding the le</w:t>
            </w:r>
            <w:r>
              <w:rPr>
                <w:b/>
                <w:bCs/>
              </w:rPr>
              <w:t>s</w:t>
            </w:r>
            <w:r w:rsidRPr="007C692A">
              <w:rPr>
                <w:b/>
                <w:bCs/>
              </w:rPr>
              <w:t>son</w:t>
            </w:r>
          </w:p>
          <w:p w14:paraId="30093602" w14:textId="6813D122" w:rsidR="00F2465F" w:rsidRDefault="004F2F19" w:rsidP="004F2F19">
            <w:r>
              <w:t xml:space="preserve">Have students complete a 3-2-1 </w:t>
            </w:r>
            <w:hyperlink r:id="rId194" w:history="1">
              <w:r w:rsidR="009D0FDE">
                <w:rPr>
                  <w:rStyle w:val="Hyperlink"/>
                </w:rPr>
                <w:t>e</w:t>
              </w:r>
              <w:r w:rsidRPr="00EC226B">
                <w:rPr>
                  <w:rStyle w:val="Hyperlink"/>
                </w:rPr>
                <w:t>xit ticket</w:t>
              </w:r>
            </w:hyperlink>
            <w:r w:rsidR="00F2465F">
              <w:t xml:space="preserve"> (</w:t>
            </w:r>
            <w:r w:rsidR="00114CE8">
              <w:t xml:space="preserve">see </w:t>
            </w:r>
            <w:r w:rsidR="00F2465F">
              <w:t>Activity 3</w:t>
            </w:r>
            <w:r w:rsidR="00114CE8">
              <w:t xml:space="preserve"> in Resource 22.1</w:t>
            </w:r>
            <w:r w:rsidR="00F2465F">
              <w:t>).</w:t>
            </w:r>
          </w:p>
          <w:p w14:paraId="014BBD33" w14:textId="6EDCBC6E" w:rsidR="00F2465F" w:rsidRDefault="00F2465F" w:rsidP="00505B55">
            <w:pPr>
              <w:pStyle w:val="ListNumber"/>
              <w:numPr>
                <w:ilvl w:val="0"/>
                <w:numId w:val="121"/>
              </w:numPr>
            </w:pPr>
            <w:r>
              <w:t xml:space="preserve">List </w:t>
            </w:r>
            <w:r w:rsidR="004F2F19">
              <w:t>3 things they learn</w:t>
            </w:r>
            <w:r w:rsidR="001746AA">
              <w:t>ed</w:t>
            </w:r>
            <w:r w:rsidR="004F2F19">
              <w:t xml:space="preserve"> in the lesson</w:t>
            </w:r>
            <w:r>
              <w:t>.</w:t>
            </w:r>
          </w:p>
          <w:p w14:paraId="4469C54B" w14:textId="6632568E" w:rsidR="00F2465F" w:rsidRDefault="00F2465F" w:rsidP="00F2465F">
            <w:pPr>
              <w:pStyle w:val="ListNumber"/>
            </w:pPr>
            <w:r>
              <w:lastRenderedPageBreak/>
              <w:t xml:space="preserve">List </w:t>
            </w:r>
            <w:r w:rsidR="004F2F19">
              <w:t>2 questions they now have about urbanisation in Bangladesh</w:t>
            </w:r>
            <w:r>
              <w:t>.</w:t>
            </w:r>
          </w:p>
          <w:p w14:paraId="782F9B33" w14:textId="0C737F9E" w:rsidR="004F2F19" w:rsidRDefault="00F2465F" w:rsidP="00F2465F">
            <w:pPr>
              <w:pStyle w:val="ListNumber"/>
            </w:pPr>
            <w:r>
              <w:t xml:space="preserve">List </w:t>
            </w:r>
            <w:r w:rsidR="004F2F19">
              <w:t>1 thing they think was important to learn</w:t>
            </w:r>
            <w:r w:rsidR="004F2F19" w:rsidRPr="002935B6">
              <w:t>.</w:t>
            </w:r>
          </w:p>
          <w:p w14:paraId="36A1FCDA" w14:textId="77777777" w:rsidR="0028100A" w:rsidRDefault="0028100A" w:rsidP="0028100A">
            <w:pPr>
              <w:rPr>
                <w:b/>
                <w:bCs/>
              </w:rPr>
            </w:pPr>
            <w:r>
              <w:rPr>
                <w:b/>
                <w:bCs/>
              </w:rPr>
              <w:t>Evidence of learning</w:t>
            </w:r>
          </w:p>
          <w:p w14:paraId="250190FE" w14:textId="499E66A1" w:rsidR="00C5277C" w:rsidRDefault="00FD3462" w:rsidP="0028100A">
            <w:r w:rsidRPr="00FD3462">
              <w:rPr>
                <w:rStyle w:val="Strong"/>
                <w:b w:val="0"/>
                <w:bCs w:val="0"/>
              </w:rPr>
              <w:t xml:space="preserve">Students </w:t>
            </w:r>
            <w:r w:rsidR="00C27100" w:rsidRPr="00C27100">
              <w:t>demonstrate an understanding of urbanisation in Bangladesh by:</w:t>
            </w:r>
          </w:p>
          <w:p w14:paraId="0E87A1CA" w14:textId="77777777" w:rsidR="00C5277C" w:rsidRPr="008A1F2F" w:rsidRDefault="00C27100" w:rsidP="00721039">
            <w:pPr>
              <w:pStyle w:val="ListBullet"/>
            </w:pPr>
            <w:r w:rsidRPr="008A1F2F">
              <w:t>formulating valid statements of fact based on data</w:t>
            </w:r>
          </w:p>
          <w:p w14:paraId="36779228" w14:textId="77777777" w:rsidR="00C5277C" w:rsidRPr="008A1F2F" w:rsidRDefault="00C27100" w:rsidP="00721039">
            <w:pPr>
              <w:pStyle w:val="ListBullet"/>
            </w:pPr>
            <w:r w:rsidRPr="008A1F2F">
              <w:t>developing logical inference statements supported by evidence</w:t>
            </w:r>
          </w:p>
          <w:p w14:paraId="6B8022A8" w14:textId="77777777" w:rsidR="00C5277C" w:rsidRPr="008A1F2F" w:rsidRDefault="00C27100" w:rsidP="00721039">
            <w:pPr>
              <w:pStyle w:val="ListBullet"/>
            </w:pPr>
            <w:r w:rsidRPr="008A1F2F">
              <w:t>researching and categorising impacts of internal migration</w:t>
            </w:r>
          </w:p>
          <w:p w14:paraId="2DAB9DB5" w14:textId="57398C05" w:rsidR="0028100A" w:rsidRPr="00E8224F" w:rsidRDefault="00C27100" w:rsidP="00721039">
            <w:pPr>
              <w:pStyle w:val="ListBullet"/>
              <w:rPr>
                <w:rStyle w:val="Strong"/>
                <w:b w:val="0"/>
                <w:bCs w:val="0"/>
              </w:rPr>
            </w:pPr>
            <w:r w:rsidRPr="00C27100">
              <w:t>outlining opportunities and challenges</w:t>
            </w:r>
            <w:r w:rsidR="00E8224F">
              <w:t xml:space="preserve"> of urbanisation in Bangladesh.</w:t>
            </w:r>
          </w:p>
        </w:tc>
        <w:tc>
          <w:tcPr>
            <w:tcW w:w="1526" w:type="dxa"/>
          </w:tcPr>
          <w:p w14:paraId="2BCE007F" w14:textId="77777777" w:rsidR="0028100A" w:rsidRPr="00B16460" w:rsidRDefault="0028100A" w:rsidP="0028100A">
            <w:pPr>
              <w:rPr>
                <w:rStyle w:val="Strong"/>
              </w:rPr>
            </w:pPr>
          </w:p>
        </w:tc>
      </w:tr>
      <w:tr w:rsidR="00A71ED6" w14:paraId="4E065776" w14:textId="77777777">
        <w:tc>
          <w:tcPr>
            <w:tcW w:w="3256" w:type="dxa"/>
          </w:tcPr>
          <w:p w14:paraId="734F88BA" w14:textId="4F73EE7C" w:rsidR="009A2C27" w:rsidRPr="009A2C27" w:rsidRDefault="009A2C27" w:rsidP="009A2C27">
            <w:pPr>
              <w:widowControl/>
              <w:mirrorIndents w:val="0"/>
            </w:pPr>
            <w:r w:rsidRPr="009A2C27">
              <w:rPr>
                <w:b/>
                <w:bCs/>
              </w:rPr>
              <w:lastRenderedPageBreak/>
              <w:t xml:space="preserve">Lesson </w:t>
            </w:r>
            <w:r>
              <w:rPr>
                <w:b/>
                <w:bCs/>
              </w:rPr>
              <w:t>23</w:t>
            </w:r>
            <w:r w:rsidRPr="009A2C27">
              <w:t xml:space="preserve"> </w:t>
            </w:r>
            <w:r w:rsidRPr="00C807A3">
              <w:rPr>
                <w:b/>
                <w:bCs/>
              </w:rPr>
              <w:t xml:space="preserve">– </w:t>
            </w:r>
            <w:r w:rsidR="000A09F1" w:rsidRPr="00C807A3">
              <w:rPr>
                <w:b/>
                <w:bCs/>
              </w:rPr>
              <w:t>climate displacement in Bangladesh</w:t>
            </w:r>
          </w:p>
          <w:p w14:paraId="4D3D3065" w14:textId="70246F0C" w:rsidR="009A2C27" w:rsidRPr="009A2C27" w:rsidRDefault="009A2C27" w:rsidP="009A2C27">
            <w:pPr>
              <w:widowControl/>
              <w:mirrorIndents w:val="0"/>
              <w:rPr>
                <w:b/>
                <w:bCs/>
              </w:rPr>
            </w:pPr>
            <w:r w:rsidRPr="009A2C27">
              <w:rPr>
                <w:b/>
                <w:bCs/>
              </w:rPr>
              <w:t>Outcome</w:t>
            </w:r>
            <w:r w:rsidR="00912D1B">
              <w:rPr>
                <w:b/>
                <w:bCs/>
              </w:rPr>
              <w:t>s</w:t>
            </w:r>
          </w:p>
          <w:p w14:paraId="3301AB6B" w14:textId="17C6B710"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w:t>
            </w:r>
            <w:r>
              <w:rPr>
                <w:noProof/>
              </w:rPr>
              <w:lastRenderedPageBreak/>
              <w:t>information</w:t>
            </w:r>
          </w:p>
          <w:p w14:paraId="3F767107" w14:textId="7FC534C1" w:rsidR="009A2C27"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3DDAE752" w14:textId="77777777" w:rsidR="009A2C27" w:rsidRPr="009A2C27" w:rsidRDefault="009A2C27" w:rsidP="009A2C27">
            <w:pPr>
              <w:widowControl/>
              <w:mirrorIndents w:val="0"/>
              <w:rPr>
                <w:b/>
              </w:rPr>
            </w:pPr>
            <w:r w:rsidRPr="009A2C27">
              <w:rPr>
                <w:b/>
              </w:rPr>
              <w:t>Content</w:t>
            </w:r>
          </w:p>
          <w:p w14:paraId="5825CF71" w14:textId="77777777" w:rsidR="00DE7267" w:rsidRPr="00426EC7" w:rsidRDefault="00DE7267" w:rsidP="00DE7267">
            <w:pPr>
              <w:rPr>
                <w:bCs/>
              </w:rPr>
            </w:pPr>
            <w:r w:rsidRPr="00426EC7">
              <w:rPr>
                <w:bCs/>
              </w:rPr>
              <w:t>Thinking and working geographically</w:t>
            </w:r>
          </w:p>
          <w:p w14:paraId="3D93FF69" w14:textId="77777777" w:rsidR="00DE7267" w:rsidRPr="00426EC7" w:rsidRDefault="00DE7267" w:rsidP="00DE7267">
            <w:pPr>
              <w:pStyle w:val="ListBullet"/>
            </w:pPr>
            <w:r w:rsidRPr="00426EC7">
              <w:t>Select and apply relevant geographical concepts</w:t>
            </w:r>
          </w:p>
          <w:p w14:paraId="4DA4BDC8" w14:textId="75BF59D4" w:rsidR="00DE7267" w:rsidRDefault="00DE7267" w:rsidP="00470F75">
            <w:pPr>
              <w:pStyle w:val="ListBullet"/>
            </w:pPr>
            <w:r w:rsidRPr="00426EC7">
              <w:t>Create written texts to explain and analyse the movement of people and the importance of managing the world’s population</w:t>
            </w:r>
          </w:p>
          <w:p w14:paraId="4424D4E4" w14:textId="1156E53B" w:rsidR="00350538" w:rsidRPr="00350538" w:rsidRDefault="00350538" w:rsidP="00350538">
            <w:r w:rsidRPr="00350538">
              <w:lastRenderedPageBreak/>
              <w:t>Movement of people</w:t>
            </w:r>
          </w:p>
          <w:p w14:paraId="53D3F332" w14:textId="566F8E54" w:rsidR="00350538" w:rsidRPr="00350538" w:rsidRDefault="00350538" w:rsidP="00505B55">
            <w:pPr>
              <w:pStyle w:val="ListBullet"/>
              <w:numPr>
                <w:ilvl w:val="0"/>
                <w:numId w:val="75"/>
              </w:numPr>
            </w:pPr>
            <w:r w:rsidRPr="00350538">
              <w:t>Economic, social, environmental and political factors that influence international migration on a global scale</w:t>
            </w:r>
          </w:p>
          <w:p w14:paraId="3242666C" w14:textId="0525B290" w:rsidR="009A2C27" w:rsidRPr="009A2C27" w:rsidRDefault="00350538" w:rsidP="00505B55">
            <w:pPr>
              <w:pStyle w:val="ListBullet"/>
              <w:numPr>
                <w:ilvl w:val="0"/>
                <w:numId w:val="75"/>
              </w:numPr>
            </w:pPr>
            <w:r w:rsidRPr="00350538">
              <w:t>Economic and social consequences of international migration on a global scale</w:t>
            </w:r>
          </w:p>
          <w:p w14:paraId="38601BDF" w14:textId="77777777" w:rsidR="009A2C27" w:rsidRPr="009A2C27" w:rsidRDefault="009A2C27" w:rsidP="009A2C27">
            <w:pPr>
              <w:widowControl/>
              <w:mirrorIndents w:val="0"/>
              <w:rPr>
                <w:b/>
                <w:bCs/>
              </w:rPr>
            </w:pPr>
            <w:r w:rsidRPr="009A2C27">
              <w:rPr>
                <w:b/>
                <w:bCs/>
              </w:rPr>
              <w:t>Concepts</w:t>
            </w:r>
          </w:p>
          <w:p w14:paraId="7F30DF39" w14:textId="77777777" w:rsidR="00257AAC" w:rsidRDefault="00257AAC" w:rsidP="00257AAC">
            <w:pPr>
              <w:widowControl/>
              <w:mirrorIndents w:val="0"/>
            </w:pPr>
            <w:r w:rsidRPr="004C357E">
              <w:t>Place</w:t>
            </w:r>
          </w:p>
          <w:p w14:paraId="78EE050A" w14:textId="77777777" w:rsidR="00257AAC" w:rsidRDefault="00257AAC" w:rsidP="00505B55">
            <w:pPr>
              <w:pStyle w:val="ListBullet"/>
              <w:numPr>
                <w:ilvl w:val="0"/>
                <w:numId w:val="76"/>
              </w:numPr>
            </w:pPr>
            <w:r w:rsidRPr="00243A07">
              <w:t xml:space="preserve">The effect of local and global geographical processes, such as urbanisation, migration and climate change, on </w:t>
            </w:r>
            <w:r w:rsidRPr="00243A07">
              <w:lastRenderedPageBreak/>
              <w:t>places and communities</w:t>
            </w:r>
          </w:p>
          <w:p w14:paraId="5E4445AB" w14:textId="77777777" w:rsidR="00257AAC" w:rsidRDefault="00257AAC" w:rsidP="00912D1B">
            <w:r w:rsidRPr="00243A07">
              <w:t>Space</w:t>
            </w:r>
          </w:p>
          <w:p w14:paraId="7C31A6D5" w14:textId="77777777" w:rsidR="00257AAC" w:rsidRDefault="00257AAC" w:rsidP="00505B55">
            <w:pPr>
              <w:pStyle w:val="ListBullet"/>
              <w:numPr>
                <w:ilvl w:val="0"/>
                <w:numId w:val="77"/>
              </w:numPr>
            </w:pPr>
            <w:r>
              <w:t>Significance of location and spatial distribution</w:t>
            </w:r>
          </w:p>
          <w:p w14:paraId="17DA20EF" w14:textId="77777777" w:rsidR="00257AAC" w:rsidRDefault="00257AAC" w:rsidP="00505B55">
            <w:pPr>
              <w:pStyle w:val="ListBullet"/>
              <w:numPr>
                <w:ilvl w:val="0"/>
                <w:numId w:val="77"/>
              </w:numPr>
            </w:pPr>
            <w:r>
              <w:t>Ways people organise and manage the spaces where they live</w:t>
            </w:r>
          </w:p>
          <w:p w14:paraId="262E2580" w14:textId="77777777" w:rsidR="00257AAC" w:rsidRDefault="00257AAC" w:rsidP="00912D1B">
            <w:r w:rsidRPr="00801F95">
              <w:t>Environment</w:t>
            </w:r>
          </w:p>
          <w:p w14:paraId="53616D93" w14:textId="77777777" w:rsidR="00257AAC" w:rsidRDefault="00257AAC" w:rsidP="00505B55">
            <w:pPr>
              <w:pStyle w:val="ListBullet"/>
              <w:numPr>
                <w:ilvl w:val="0"/>
                <w:numId w:val="78"/>
              </w:numPr>
            </w:pPr>
            <w:r w:rsidRPr="00381B2D">
              <w:t>Important interrelationships between humans and the environment</w:t>
            </w:r>
          </w:p>
          <w:p w14:paraId="5BB58495" w14:textId="77777777" w:rsidR="00257AAC" w:rsidRDefault="00257AAC" w:rsidP="00912D1B">
            <w:r w:rsidRPr="00387EB3">
              <w:t>Sustainability</w:t>
            </w:r>
          </w:p>
          <w:p w14:paraId="5DAC1C59" w14:textId="77777777" w:rsidR="00257AAC" w:rsidRDefault="00257AAC" w:rsidP="00505B55">
            <w:pPr>
              <w:pStyle w:val="ListBullet"/>
              <w:numPr>
                <w:ilvl w:val="0"/>
                <w:numId w:val="78"/>
              </w:numPr>
            </w:pPr>
            <w:r w:rsidRPr="0087287E">
              <w:t>Sustainable environmental management approaches for a long-</w:t>
            </w:r>
            <w:r w:rsidRPr="0087287E">
              <w:lastRenderedPageBreak/>
              <w:t>term future</w:t>
            </w:r>
          </w:p>
          <w:p w14:paraId="2EC86277" w14:textId="77777777" w:rsidR="00257AAC" w:rsidRDefault="00257AAC" w:rsidP="00912D1B">
            <w:r w:rsidRPr="0087287E">
              <w:t>Change</w:t>
            </w:r>
          </w:p>
          <w:p w14:paraId="58764ACB" w14:textId="77777777" w:rsidR="00257AAC" w:rsidRDefault="00257AAC" w:rsidP="00505B55">
            <w:pPr>
              <w:pStyle w:val="ListBullet"/>
              <w:numPr>
                <w:ilvl w:val="0"/>
                <w:numId w:val="78"/>
              </w:numPr>
            </w:pPr>
            <w:r>
              <w:t>Consequences of urbanisation</w:t>
            </w:r>
          </w:p>
          <w:p w14:paraId="32172ACC" w14:textId="6F56B3D1" w:rsidR="009A2C27" w:rsidRPr="009A2C27" w:rsidRDefault="00257AAC" w:rsidP="00912D1B">
            <w:pPr>
              <w:pStyle w:val="ListBullet"/>
            </w:pPr>
            <w:r>
              <w:t xml:space="preserve">Protection of places and environments as a result of </w:t>
            </w:r>
            <w:r w:rsidRPr="00912D1B">
              <w:t>sustainable</w:t>
            </w:r>
            <w:r>
              <w:t xml:space="preserve"> management practices</w:t>
            </w:r>
          </w:p>
          <w:p w14:paraId="3DD193F3" w14:textId="77777777" w:rsidR="009A2C27" w:rsidRPr="009A2C27" w:rsidRDefault="009A2C27" w:rsidP="009A2C27">
            <w:pPr>
              <w:widowControl/>
              <w:mirrorIndents w:val="0"/>
              <w:rPr>
                <w:b/>
                <w:bCs/>
              </w:rPr>
            </w:pPr>
            <w:r w:rsidRPr="009A2C27">
              <w:rPr>
                <w:b/>
                <w:bCs/>
              </w:rPr>
              <w:t>Skills and tools</w:t>
            </w:r>
          </w:p>
          <w:p w14:paraId="4D6935C7" w14:textId="77777777" w:rsidR="0028100A" w:rsidRPr="00B06667" w:rsidRDefault="00B06667" w:rsidP="009A2C27">
            <w:r w:rsidRPr="00B06667">
              <w:t>Additional geographical representations</w:t>
            </w:r>
          </w:p>
          <w:p w14:paraId="251CAA58" w14:textId="18EAA2D5" w:rsidR="00B06667" w:rsidRPr="00586916" w:rsidRDefault="00912D1B" w:rsidP="00505B55">
            <w:pPr>
              <w:pStyle w:val="ListParagraph"/>
              <w:numPr>
                <w:ilvl w:val="0"/>
                <w:numId w:val="80"/>
              </w:numPr>
            </w:pPr>
            <w:r>
              <w:t>I</w:t>
            </w:r>
            <w:r w:rsidRPr="00586916">
              <w:t>nfographics</w:t>
            </w:r>
          </w:p>
        </w:tc>
        <w:tc>
          <w:tcPr>
            <w:tcW w:w="9780" w:type="dxa"/>
          </w:tcPr>
          <w:p w14:paraId="6785412B" w14:textId="77777777" w:rsidR="0028100A" w:rsidRDefault="0028100A" w:rsidP="0028100A">
            <w:pPr>
              <w:rPr>
                <w:rStyle w:val="Strong"/>
              </w:rPr>
            </w:pPr>
            <w:r>
              <w:rPr>
                <w:rStyle w:val="Strong"/>
              </w:rPr>
              <w:lastRenderedPageBreak/>
              <w:t>Lesson overview</w:t>
            </w:r>
          </w:p>
          <w:p w14:paraId="1A7A32CF" w14:textId="2D90E929" w:rsidR="00245AFC" w:rsidRDefault="00245AFC" w:rsidP="007B3E60">
            <w:r>
              <w:t>T</w:t>
            </w:r>
            <w:r w:rsidR="00EE1E8D" w:rsidRPr="00EE1E8D">
              <w:t>his lesson explores climate displacement as a growing driver of migration, with a focus on Bangladesh as a case study. Through cause-and-effect analysis, video interpretation and infographic creation, students investigate how rising sea levels, flooding and cyclones contribute to forced movement. The lesson culminates in an evaluative discussion about global responsibility and unequal climate impacts, strengthening students’ critical thinking and ethical reasoning.</w:t>
            </w:r>
          </w:p>
          <w:p w14:paraId="27CEECDF" w14:textId="3F628834" w:rsidR="007B3E60" w:rsidRDefault="007B3E60" w:rsidP="007B3E60">
            <w:r w:rsidRPr="00146CF4">
              <w:t>Suggested duration</w:t>
            </w:r>
            <w:r>
              <w:t xml:space="preserve">: </w:t>
            </w:r>
            <w:r w:rsidR="00720978">
              <w:t>one</w:t>
            </w:r>
            <w:r>
              <w:t xml:space="preserve"> hour</w:t>
            </w:r>
          </w:p>
          <w:p w14:paraId="4861F1B7" w14:textId="1F06F0E8" w:rsidR="007B3E60" w:rsidRPr="00734D54" w:rsidRDefault="007B3E60" w:rsidP="007B3E60">
            <w:pPr>
              <w:rPr>
                <w:rFonts w:eastAsia="Aptos"/>
                <w:szCs w:val="22"/>
              </w:rPr>
            </w:pPr>
            <w:r w:rsidRPr="001F5D77">
              <w:rPr>
                <w:szCs w:val="22"/>
              </w:rPr>
              <w:lastRenderedPageBreak/>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C03E19" w:rsidRPr="00C03E19">
              <w:rPr>
                <w:rFonts w:eastAsia="Aptos"/>
                <w:szCs w:val="22"/>
              </w:rPr>
              <w:t>UnT9</w:t>
            </w:r>
            <w:r w:rsidR="00784A24">
              <w:rPr>
                <w:rFonts w:eastAsia="Aptos"/>
                <w:szCs w:val="22"/>
              </w:rPr>
              <w:t xml:space="preserve">, </w:t>
            </w:r>
            <w:r w:rsidR="00784A24" w:rsidRPr="00784A24">
              <w:rPr>
                <w:rFonts w:eastAsia="Aptos"/>
                <w:szCs w:val="22"/>
              </w:rPr>
              <w:t>UnT9</w:t>
            </w:r>
            <w:r w:rsidR="00350347">
              <w:rPr>
                <w:rFonts w:eastAsia="Aptos"/>
                <w:szCs w:val="22"/>
              </w:rPr>
              <w:t xml:space="preserve">, </w:t>
            </w:r>
            <w:r w:rsidR="00784A24" w:rsidRPr="00784A24">
              <w:rPr>
                <w:rFonts w:eastAsia="Aptos"/>
                <w:szCs w:val="22"/>
              </w:rPr>
              <w:t>CrT9</w:t>
            </w:r>
            <w:r w:rsidR="00350347">
              <w:rPr>
                <w:rFonts w:eastAsia="Aptos"/>
                <w:szCs w:val="22"/>
              </w:rPr>
              <w:t xml:space="preserve"> and </w:t>
            </w:r>
            <w:r w:rsidR="00350347" w:rsidRPr="00350347">
              <w:rPr>
                <w:rFonts w:eastAsia="Aptos"/>
                <w:szCs w:val="22"/>
              </w:rPr>
              <w:t>SpK4</w:t>
            </w:r>
            <w:r w:rsidRPr="00E02DC4">
              <w:rPr>
                <w:rFonts w:eastAsia="Aptos"/>
                <w:szCs w:val="22"/>
                <w:lang w:val="en-GB"/>
              </w:rPr>
              <w:t xml:space="preserve">. </w:t>
            </w:r>
            <w:r w:rsidRPr="00EA5735">
              <w:rPr>
                <w:szCs w:val="22"/>
              </w:rPr>
              <w:t xml:space="preserve">Visit </w:t>
            </w:r>
            <w:hyperlink r:id="rId19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76B79AD5" w14:textId="0399EE2F" w:rsidR="004524E5" w:rsidRDefault="007B3E60" w:rsidP="007B3E60">
            <w:r w:rsidRPr="00245AFC">
              <w:t>Prior learning</w:t>
            </w:r>
            <w:r w:rsidRPr="00146CF4">
              <w:t>:</w:t>
            </w:r>
            <w:r>
              <w:t xml:space="preserve"> </w:t>
            </w:r>
            <w:r w:rsidR="00720978">
              <w:t>s</w:t>
            </w:r>
            <w:r w:rsidR="004524E5" w:rsidRPr="004524E5">
              <w:t>tudents should understand migration, including internal and international migration, and be familiar with push and pull factors. They should have prior knowledge of urbanisation in Bangladesh and experience interpreting demographic and migration data. Students should also understand basic climate change concepts such as flooding, sea level rise and extreme weather events.</w:t>
            </w:r>
          </w:p>
          <w:p w14:paraId="667E9C1F" w14:textId="53785F18" w:rsidR="007B3E60" w:rsidRPr="00146CF4" w:rsidRDefault="007B3E60" w:rsidP="007B3E60">
            <w:r w:rsidRPr="00146CF4">
              <w:t xml:space="preserve">Key </w:t>
            </w:r>
            <w:r w:rsidRPr="00B46EFE">
              <w:t>vocabulary</w:t>
            </w:r>
            <w:r w:rsidRPr="00146CF4">
              <w:t xml:space="preserve">: </w:t>
            </w:r>
            <w:r w:rsidR="00B46EFE">
              <w:t xml:space="preserve">internal, migration, demographic, displacement, </w:t>
            </w:r>
            <w:r w:rsidR="00340663">
              <w:t>voluntary, forced, environmental, social, economic, ethical, impacts</w:t>
            </w:r>
          </w:p>
          <w:p w14:paraId="223846FA" w14:textId="4BE4FB40" w:rsidR="007B3E60" w:rsidRDefault="007B3E60" w:rsidP="007B3E60">
            <w:r w:rsidRPr="00146CF4">
              <w:t xml:space="preserve">Related resources: </w:t>
            </w:r>
            <w:r w:rsidRPr="009C19F4">
              <w:t xml:space="preserve">Resource </w:t>
            </w:r>
            <w:r w:rsidR="002935B6">
              <w:t>23</w:t>
            </w:r>
            <w:r w:rsidRPr="009C19F4">
              <w:t>.1</w:t>
            </w:r>
          </w:p>
          <w:p w14:paraId="6407A602" w14:textId="191784AA" w:rsidR="007B3E60" w:rsidRPr="00B16460" w:rsidRDefault="002F1584" w:rsidP="007B3E60">
            <w:pPr>
              <w:rPr>
                <w:rStyle w:val="Strong"/>
              </w:rPr>
            </w:pPr>
            <w:r>
              <w:rPr>
                <w:rStyle w:val="Strong"/>
              </w:rPr>
              <w:t>Beginning the lesson</w:t>
            </w:r>
          </w:p>
          <w:p w14:paraId="1478759E" w14:textId="20FCF3BB" w:rsidR="007B3E60" w:rsidRDefault="007B3E60" w:rsidP="007B3E60">
            <w:pPr>
              <w:rPr>
                <w:rStyle w:val="Strong"/>
                <w:b w:val="0"/>
                <w:bCs w:val="0"/>
              </w:rPr>
            </w:pPr>
            <w:r w:rsidRPr="003B5BFA">
              <w:rPr>
                <w:rStyle w:val="Strong"/>
                <w:b w:val="0"/>
                <w:bCs w:val="0"/>
              </w:rPr>
              <w:t>Explain the learning intention</w:t>
            </w:r>
            <w:r w:rsidR="00721039">
              <w:rPr>
                <w:rStyle w:val="Strong"/>
                <w:b w:val="0"/>
                <w:bCs w:val="0"/>
              </w:rPr>
              <w:t>s</w:t>
            </w:r>
            <w:r w:rsidRPr="003B5BFA">
              <w:rPr>
                <w:rStyle w:val="Strong"/>
                <w:b w:val="0"/>
                <w:bCs w:val="0"/>
              </w:rPr>
              <w:t xml:space="preserve"> and refer to </w:t>
            </w:r>
            <w:r w:rsidR="00721039">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C44EE89" w14:textId="3E7F590A" w:rsidR="007B3E60" w:rsidRDefault="007B3E60" w:rsidP="007B3E60">
            <w:pPr>
              <w:rPr>
                <w:rStyle w:val="Strong"/>
                <w:b w:val="0"/>
                <w:bCs w:val="0"/>
              </w:rPr>
            </w:pPr>
            <w:r w:rsidRPr="004165DB">
              <w:rPr>
                <w:rStyle w:val="Strong"/>
                <w:b w:val="0"/>
                <w:bCs w:val="0"/>
              </w:rPr>
              <w:t>Learning intention</w:t>
            </w:r>
            <w:r w:rsidR="00721039">
              <w:rPr>
                <w:rStyle w:val="Strong"/>
                <w:b w:val="0"/>
                <w:bCs w:val="0"/>
              </w:rPr>
              <w:t>s</w:t>
            </w:r>
          </w:p>
          <w:p w14:paraId="2B7FEA31" w14:textId="77777777" w:rsidR="007B3E60" w:rsidRDefault="007B3E60" w:rsidP="007B3E60">
            <w:pPr>
              <w:rPr>
                <w:rStyle w:val="Strong"/>
                <w:b w:val="0"/>
                <w:bCs w:val="0"/>
              </w:rPr>
            </w:pPr>
            <w:r w:rsidRPr="004524E5">
              <w:rPr>
                <w:rStyle w:val="Strong"/>
                <w:b w:val="0"/>
                <w:bCs w:val="0"/>
              </w:rPr>
              <w:lastRenderedPageBreak/>
              <w:t>Students develop an</w:t>
            </w:r>
            <w:r>
              <w:rPr>
                <w:rStyle w:val="Strong"/>
                <w:b w:val="0"/>
                <w:bCs w:val="0"/>
              </w:rPr>
              <w:t xml:space="preserve"> understanding of:</w:t>
            </w:r>
          </w:p>
          <w:p w14:paraId="58CBB4C0" w14:textId="77777777" w:rsidR="00D45450" w:rsidRDefault="00D45450" w:rsidP="00505B55">
            <w:pPr>
              <w:pStyle w:val="ListBullet"/>
              <w:numPr>
                <w:ilvl w:val="0"/>
                <w:numId w:val="79"/>
              </w:numPr>
            </w:pPr>
            <w:r w:rsidRPr="00D45450">
              <w:t>the concept of climate displacement</w:t>
            </w:r>
          </w:p>
          <w:p w14:paraId="59A69148" w14:textId="77777777" w:rsidR="00D45450" w:rsidRDefault="00D45450" w:rsidP="00505B55">
            <w:pPr>
              <w:pStyle w:val="ListBullet"/>
              <w:numPr>
                <w:ilvl w:val="0"/>
                <w:numId w:val="79"/>
              </w:numPr>
            </w:pPr>
            <w:r w:rsidRPr="00D45450">
              <w:t>the difference between forced and voluntary migration</w:t>
            </w:r>
          </w:p>
          <w:p w14:paraId="3C63977C" w14:textId="77777777" w:rsidR="00D45450" w:rsidRDefault="00D45450" w:rsidP="00505B55">
            <w:pPr>
              <w:pStyle w:val="ListBullet"/>
              <w:numPr>
                <w:ilvl w:val="0"/>
                <w:numId w:val="79"/>
              </w:numPr>
            </w:pPr>
            <w:r w:rsidRPr="00D45450">
              <w:t>the environmental, political and social drivers of climate migration</w:t>
            </w:r>
          </w:p>
          <w:p w14:paraId="05EE6F22" w14:textId="77777777" w:rsidR="00D927C6" w:rsidRDefault="00D45450" w:rsidP="00505B55">
            <w:pPr>
              <w:pStyle w:val="ListBullet"/>
              <w:numPr>
                <w:ilvl w:val="0"/>
                <w:numId w:val="79"/>
              </w:numPr>
            </w:pPr>
            <w:r w:rsidRPr="00D45450">
              <w:t>the unequal impacts of climate change on developing countries</w:t>
            </w:r>
          </w:p>
          <w:p w14:paraId="73D8CD0D" w14:textId="795A096C" w:rsidR="00D45450" w:rsidRDefault="00D45450" w:rsidP="00505B55">
            <w:pPr>
              <w:pStyle w:val="ListBullet"/>
              <w:numPr>
                <w:ilvl w:val="0"/>
                <w:numId w:val="79"/>
              </w:numPr>
            </w:pPr>
            <w:r w:rsidRPr="00D45450">
              <w:t>the ethical implications of global responsibility</w:t>
            </w:r>
            <w:r w:rsidR="000259AD">
              <w:t>.</w:t>
            </w:r>
          </w:p>
          <w:p w14:paraId="35E66DD3" w14:textId="057BA796" w:rsidR="007B3E60" w:rsidRDefault="007B3E60" w:rsidP="007B3E60">
            <w:pPr>
              <w:rPr>
                <w:rStyle w:val="Strong"/>
                <w:b w:val="0"/>
                <w:bCs w:val="0"/>
              </w:rPr>
            </w:pPr>
            <w:r w:rsidRPr="004524E5">
              <w:rPr>
                <w:rStyle w:val="Strong"/>
                <w:b w:val="0"/>
                <w:bCs w:val="0"/>
              </w:rPr>
              <w:t>Success</w:t>
            </w:r>
            <w:r w:rsidRPr="004165DB">
              <w:rPr>
                <w:rStyle w:val="Strong"/>
                <w:b w:val="0"/>
                <w:bCs w:val="0"/>
              </w:rPr>
              <w:t xml:space="preserve"> criteria</w:t>
            </w:r>
          </w:p>
          <w:p w14:paraId="64100CC5" w14:textId="77777777" w:rsidR="007B3E60" w:rsidRPr="00392752" w:rsidRDefault="007B3E60" w:rsidP="007B3E60">
            <w:pPr>
              <w:rPr>
                <w:rStyle w:val="Strong"/>
                <w:b w:val="0"/>
                <w:bCs w:val="0"/>
              </w:rPr>
            </w:pPr>
            <w:r w:rsidRPr="00392752">
              <w:rPr>
                <w:rStyle w:val="Strong"/>
                <w:b w:val="0"/>
                <w:bCs w:val="0"/>
              </w:rPr>
              <w:t xml:space="preserve">I can: </w:t>
            </w:r>
          </w:p>
          <w:p w14:paraId="4AB157DA" w14:textId="77777777" w:rsidR="00D927C6" w:rsidRDefault="00D45450" w:rsidP="00505B55">
            <w:pPr>
              <w:pStyle w:val="ListBullet"/>
              <w:numPr>
                <w:ilvl w:val="0"/>
                <w:numId w:val="79"/>
              </w:numPr>
            </w:pPr>
            <w:r w:rsidRPr="00D45450">
              <w:t>define climate displacement using appropriate terminology</w:t>
            </w:r>
          </w:p>
          <w:p w14:paraId="65BC2084" w14:textId="77777777" w:rsidR="00D927C6" w:rsidRDefault="00D45450" w:rsidP="00505B55">
            <w:pPr>
              <w:pStyle w:val="ListBullet"/>
              <w:numPr>
                <w:ilvl w:val="0"/>
                <w:numId w:val="79"/>
              </w:numPr>
            </w:pPr>
            <w:r w:rsidRPr="00D45450">
              <w:t>identify causes and effects of climate-induced migration</w:t>
            </w:r>
          </w:p>
          <w:p w14:paraId="543AD9B9" w14:textId="77777777" w:rsidR="00D927C6" w:rsidRDefault="00D45450" w:rsidP="00505B55">
            <w:pPr>
              <w:pStyle w:val="ListBullet"/>
              <w:numPr>
                <w:ilvl w:val="0"/>
                <w:numId w:val="79"/>
              </w:numPr>
            </w:pPr>
            <w:r w:rsidRPr="00D45450">
              <w:t>distinguish between short-term and long-term displacement</w:t>
            </w:r>
          </w:p>
          <w:p w14:paraId="568728F6" w14:textId="77777777" w:rsidR="00D927C6" w:rsidRDefault="00D45450" w:rsidP="00505B55">
            <w:pPr>
              <w:pStyle w:val="ListBullet"/>
              <w:numPr>
                <w:ilvl w:val="0"/>
                <w:numId w:val="79"/>
              </w:numPr>
            </w:pPr>
            <w:r w:rsidRPr="00D45450">
              <w:t>explain how climate change impacts Bangladesh</w:t>
            </w:r>
          </w:p>
          <w:p w14:paraId="1374DE2A" w14:textId="05B01F5A" w:rsidR="00D45450" w:rsidRDefault="00631504" w:rsidP="00505B55">
            <w:pPr>
              <w:pStyle w:val="ListBullet"/>
              <w:numPr>
                <w:ilvl w:val="0"/>
                <w:numId w:val="79"/>
              </w:numPr>
            </w:pPr>
            <w:r>
              <w:t>ass</w:t>
            </w:r>
            <w:r w:rsidR="001472ED">
              <w:t>ess</w:t>
            </w:r>
            <w:r w:rsidRPr="00D45450">
              <w:t xml:space="preserve"> </w:t>
            </w:r>
            <w:r w:rsidR="00D45450" w:rsidRPr="00D45450">
              <w:t>arguments about global accountability for climate change</w:t>
            </w:r>
            <w:r w:rsidR="000259AD">
              <w:t>.</w:t>
            </w:r>
          </w:p>
          <w:p w14:paraId="188F91B9" w14:textId="0D648902" w:rsidR="00E67574" w:rsidRDefault="009E12B3" w:rsidP="009E12B3">
            <w:r>
              <w:lastRenderedPageBreak/>
              <w:t xml:space="preserve">Use </w:t>
            </w:r>
            <w:hyperlink r:id="rId196" w:history="1">
              <w:r w:rsidRPr="0081794D">
                <w:rPr>
                  <w:rStyle w:val="Hyperlink"/>
                </w:rPr>
                <w:t>Connecting learning</w:t>
              </w:r>
            </w:hyperlink>
            <w:r>
              <w:t xml:space="preserve"> </w:t>
            </w:r>
            <w:r w:rsidR="00C56E5D">
              <w:t xml:space="preserve">to activate prior knowledge </w:t>
            </w:r>
            <w:r w:rsidR="00E67574">
              <w:t xml:space="preserve">of migration using a choral response to the questions: </w:t>
            </w:r>
          </w:p>
          <w:p w14:paraId="19BB76AF" w14:textId="522FB3F2" w:rsidR="00E67574" w:rsidRDefault="004F3622" w:rsidP="00505B55">
            <w:pPr>
              <w:pStyle w:val="ListBullet"/>
              <w:numPr>
                <w:ilvl w:val="0"/>
                <w:numId w:val="79"/>
              </w:numPr>
            </w:pPr>
            <w:r>
              <w:t>Migration between countries is [student response]</w:t>
            </w:r>
            <w:r w:rsidR="00C56E5D">
              <w:t>.</w:t>
            </w:r>
          </w:p>
          <w:p w14:paraId="5EA6056D" w14:textId="374BD026" w:rsidR="004F3622" w:rsidRDefault="004F3622" w:rsidP="00505B55">
            <w:pPr>
              <w:pStyle w:val="ListBullet"/>
              <w:numPr>
                <w:ilvl w:val="0"/>
                <w:numId w:val="79"/>
              </w:numPr>
            </w:pPr>
            <w:r>
              <w:t>Migration between states within the one country is [student response]</w:t>
            </w:r>
            <w:r w:rsidR="00C56E5D">
              <w:t>.</w:t>
            </w:r>
          </w:p>
          <w:p w14:paraId="665D3F7D" w14:textId="637B3551" w:rsidR="0064416E" w:rsidRPr="00156153" w:rsidRDefault="002604F5" w:rsidP="00505B55">
            <w:pPr>
              <w:pStyle w:val="ListBullet"/>
              <w:numPr>
                <w:ilvl w:val="0"/>
                <w:numId w:val="79"/>
              </w:numPr>
            </w:pPr>
            <w:r>
              <w:t>Migration within the same state is [student response]</w:t>
            </w:r>
            <w:r w:rsidR="00C56E5D">
              <w:t>.</w:t>
            </w:r>
          </w:p>
          <w:p w14:paraId="5E0AE7A6" w14:textId="457CBAB0" w:rsidR="002604F5" w:rsidRDefault="0064416E" w:rsidP="008C13B3">
            <w:pPr>
              <w:pStyle w:val="FeatureBox3"/>
            </w:pPr>
            <w:r w:rsidRPr="00E0508C">
              <w:rPr>
                <w:b/>
                <w:bCs/>
              </w:rPr>
              <w:t>Answers:</w:t>
            </w:r>
            <w:r>
              <w:t xml:space="preserve"> </w:t>
            </w:r>
            <w:r w:rsidR="008C13B3">
              <w:t>international, interstate, intrastate</w:t>
            </w:r>
            <w:r>
              <w:t xml:space="preserve"> </w:t>
            </w:r>
          </w:p>
          <w:p w14:paraId="1986AF96" w14:textId="6EC283A7" w:rsidR="00291106" w:rsidRPr="003C1E57" w:rsidRDefault="0028100A" w:rsidP="003C1E57">
            <w:pPr>
              <w:rPr>
                <w:rStyle w:val="Strong"/>
              </w:rPr>
            </w:pPr>
            <w:r w:rsidRPr="003C1E57">
              <w:rPr>
                <w:rStyle w:val="Strong"/>
              </w:rPr>
              <w:t>Core lesso</w:t>
            </w:r>
            <w:r w:rsidR="00291106" w:rsidRPr="003C1E57">
              <w:rPr>
                <w:rStyle w:val="Strong"/>
              </w:rPr>
              <w:t>n</w:t>
            </w:r>
          </w:p>
          <w:p w14:paraId="5F0AC6E3" w14:textId="1FC88B6D" w:rsidR="00291106" w:rsidRDefault="00291106" w:rsidP="009622C4">
            <w:pPr>
              <w:pStyle w:val="FeatureBox2"/>
            </w:pPr>
            <w:r w:rsidRPr="003F6A58">
              <w:rPr>
                <w:b/>
                <w:bCs/>
              </w:rPr>
              <w:t>Note</w:t>
            </w:r>
            <w:r w:rsidRPr="003F6A58">
              <w:t xml:space="preserve">: </w:t>
            </w:r>
            <w:r w:rsidR="008D500E">
              <w:t>this resource includes topics that might be considered controversial or sensitive</w:t>
            </w:r>
            <w:r w:rsidR="00316077">
              <w:t xml:space="preserve">, particularly </w:t>
            </w:r>
            <w:r w:rsidR="00C60292">
              <w:t>when discussing climate displacement and global environmental responsibility</w:t>
            </w:r>
            <w:r w:rsidR="008D500E">
              <w:t xml:space="preserve">. Teachers </w:t>
            </w:r>
            <w:r w:rsidR="00DE01E9">
              <w:t xml:space="preserve">should facilitate discussion in a respectful, impartial and evidence-based manner, ensuring the </w:t>
            </w:r>
            <w:r w:rsidR="001407BD">
              <w:t xml:space="preserve">focus remains on geographical patterns causes and impacts rather than opinion-based </w:t>
            </w:r>
            <w:r w:rsidR="009622C4">
              <w:t>debate.</w:t>
            </w:r>
          </w:p>
          <w:p w14:paraId="00B02572" w14:textId="4EBD7763" w:rsidR="002F077E" w:rsidRPr="009622C4" w:rsidRDefault="002F077E" w:rsidP="006F1334">
            <w:pPr>
              <w:pStyle w:val="ListBullet"/>
              <w:numPr>
                <w:ilvl w:val="0"/>
                <w:numId w:val="0"/>
              </w:numPr>
              <w:rPr>
                <w:b/>
                <w:bCs/>
              </w:rPr>
            </w:pPr>
            <w:r>
              <w:t xml:space="preserve">Engage with </w:t>
            </w:r>
            <w:hyperlink r:id="rId197" w:history="1">
              <w:r w:rsidR="00D047F4" w:rsidRPr="00D047F4">
                <w:rPr>
                  <w:rStyle w:val="Hyperlink"/>
                </w:rPr>
                <w:t>Amnesty International’s Wh</w:t>
              </w:r>
              <w:r w:rsidR="00A1184A">
                <w:rPr>
                  <w:rStyle w:val="Hyperlink"/>
                </w:rPr>
                <w:t>en people are displaced by climate change, what rights do they have?</w:t>
              </w:r>
            </w:hyperlink>
            <w:r>
              <w:t xml:space="preserve"> and have students write a definition for the term climate displacement.</w:t>
            </w:r>
          </w:p>
          <w:p w14:paraId="00992583" w14:textId="4408BFF1" w:rsidR="002F077E" w:rsidRDefault="002F077E" w:rsidP="002F077E">
            <w:r>
              <w:t xml:space="preserve">Students complete a </w:t>
            </w:r>
            <w:r w:rsidR="003C1E57">
              <w:t>cause-and-</w:t>
            </w:r>
            <w:r>
              <w:t>effect table for climate displacement (Activity 1).</w:t>
            </w:r>
          </w:p>
          <w:p w14:paraId="0E40D4AE" w14:textId="1046ADF8" w:rsidR="002F077E" w:rsidRDefault="002F077E" w:rsidP="002F077E">
            <w:r>
              <w:lastRenderedPageBreak/>
              <w:t xml:space="preserve">Engage with </w:t>
            </w:r>
            <w:hyperlink r:id="rId198" w:history="1">
              <w:r w:rsidRPr="00F1544E">
                <w:rPr>
                  <w:rStyle w:val="Hyperlink"/>
                </w:rPr>
                <w:t>World Migration Report 2024: Climate impacts will force 216 million people to move by 2050 (3</w:t>
              </w:r>
              <w:r w:rsidR="00694DBD">
                <w:rPr>
                  <w:rStyle w:val="Hyperlink"/>
                </w:rPr>
                <w:t>:</w:t>
              </w:r>
              <w:r w:rsidRPr="00F1544E">
                <w:rPr>
                  <w:rStyle w:val="Hyperlink"/>
                </w:rPr>
                <w:t>10)</w:t>
              </w:r>
            </w:hyperlink>
            <w:r>
              <w:t xml:space="preserve"> and have students respond to Activity 2.</w:t>
            </w:r>
          </w:p>
          <w:p w14:paraId="682BDE20" w14:textId="2A87B6CB" w:rsidR="002F077E" w:rsidRDefault="002F077E" w:rsidP="002F077E">
            <w:pPr>
              <w:pStyle w:val="FeatureBox3"/>
            </w:pPr>
            <w:r w:rsidRPr="003971CA">
              <w:rPr>
                <w:b/>
                <w:bCs/>
              </w:rPr>
              <w:t>Answers:</w:t>
            </w:r>
            <w:r>
              <w:t xml:space="preserve"> </w:t>
            </w:r>
            <w:r w:rsidR="00114CE8">
              <w:t>Q</w:t>
            </w:r>
            <w:r>
              <w:t xml:space="preserve">1: an involuntary or forced movement from one place to another. </w:t>
            </w:r>
            <w:r w:rsidR="00114CE8">
              <w:t>Q</w:t>
            </w:r>
            <w:r>
              <w:t xml:space="preserve">2: environmental impacts and climate change. </w:t>
            </w:r>
            <w:r w:rsidR="00114CE8">
              <w:t>Q</w:t>
            </w:r>
            <w:r>
              <w:t xml:space="preserve">3: </w:t>
            </w:r>
            <w:r w:rsidR="00BD74D9">
              <w:t xml:space="preserve">political </w:t>
            </w:r>
            <w:r>
              <w:t xml:space="preserve">power, incompetent governance, globalised food production. </w:t>
            </w:r>
            <w:r w:rsidR="00114CE8">
              <w:t>Q</w:t>
            </w:r>
            <w:r>
              <w:t xml:space="preserve">4: </w:t>
            </w:r>
            <w:r w:rsidR="00BD74D9">
              <w:t xml:space="preserve">Migration </w:t>
            </w:r>
            <w:r>
              <w:t xml:space="preserve">is a coping or adaptation strategy to reduce adverse effects of climate change. </w:t>
            </w:r>
            <w:r w:rsidR="00114CE8">
              <w:t>Q</w:t>
            </w:r>
            <w:r>
              <w:t xml:space="preserve">5: nearly 1,700 deaths, more than 8 million displacements. </w:t>
            </w:r>
            <w:r w:rsidR="00114CE8">
              <w:t>Q</w:t>
            </w:r>
            <w:r>
              <w:t xml:space="preserve">6: thousands of displacements every year – in 2022 alone, over 1.5 million displacements. </w:t>
            </w:r>
            <w:r w:rsidR="00114CE8">
              <w:t>Q</w:t>
            </w:r>
            <w:r>
              <w:t>7: flooding.</w:t>
            </w:r>
          </w:p>
          <w:p w14:paraId="75F56B0B" w14:textId="2AD190DE" w:rsidR="002F077E" w:rsidRPr="00CC186A" w:rsidRDefault="002F077E" w:rsidP="002F077E">
            <w:r w:rsidRPr="00CC186A">
              <w:t xml:space="preserve">Check for understanding of climate and forced displacement using a thumbs up </w:t>
            </w:r>
            <w:r w:rsidR="00BD74D9">
              <w:t xml:space="preserve">and </w:t>
            </w:r>
            <w:r w:rsidRPr="00CC186A">
              <w:t>thumbs down</w:t>
            </w:r>
            <w:r>
              <w:t xml:space="preserve"> routine:</w:t>
            </w:r>
            <w:r w:rsidRPr="00CC186A">
              <w:t xml:space="preserve"> </w:t>
            </w:r>
          </w:p>
          <w:p w14:paraId="63187F6D" w14:textId="77777777" w:rsidR="002F077E" w:rsidRPr="00CF7A03" w:rsidRDefault="002F077E" w:rsidP="00505B55">
            <w:pPr>
              <w:pStyle w:val="ListNumber"/>
              <w:numPr>
                <w:ilvl w:val="0"/>
                <w:numId w:val="111"/>
              </w:numPr>
            </w:pPr>
            <w:r w:rsidRPr="00CF7A03">
              <w:t>Forced displacement can occur because of climate change.</w:t>
            </w:r>
          </w:p>
          <w:p w14:paraId="3DDD714F" w14:textId="77777777" w:rsidR="002F077E" w:rsidRPr="00CF7A03" w:rsidRDefault="002F077E" w:rsidP="00505B55">
            <w:pPr>
              <w:pStyle w:val="ListNumber"/>
              <w:numPr>
                <w:ilvl w:val="0"/>
                <w:numId w:val="111"/>
              </w:numPr>
            </w:pPr>
            <w:r w:rsidRPr="00CF7A03">
              <w:t>Drought is an example of a sudden disaster.</w:t>
            </w:r>
          </w:p>
          <w:p w14:paraId="7350AF13" w14:textId="77777777" w:rsidR="002F077E" w:rsidRPr="00CF7A03" w:rsidRDefault="002F077E" w:rsidP="00505B55">
            <w:pPr>
              <w:pStyle w:val="ListNumber"/>
              <w:numPr>
                <w:ilvl w:val="0"/>
                <w:numId w:val="111"/>
              </w:numPr>
            </w:pPr>
            <w:r w:rsidRPr="00CF7A03">
              <w:t>A short-term impact of climate change is people moving within their country for a period of time before returning to their home.</w:t>
            </w:r>
          </w:p>
          <w:p w14:paraId="795961C3" w14:textId="77777777" w:rsidR="002F077E" w:rsidRPr="00CF7A03" w:rsidRDefault="002F077E" w:rsidP="00505B55">
            <w:pPr>
              <w:pStyle w:val="ListNumber"/>
              <w:numPr>
                <w:ilvl w:val="0"/>
                <w:numId w:val="111"/>
              </w:numPr>
            </w:pPr>
            <w:r w:rsidRPr="00CF7A03">
              <w:t>International migration is an example of a long-term impact of climate change.</w:t>
            </w:r>
          </w:p>
          <w:p w14:paraId="75086B66" w14:textId="77777777" w:rsidR="002F077E" w:rsidRPr="00CF7A03" w:rsidRDefault="002F077E" w:rsidP="00505B55">
            <w:pPr>
              <w:pStyle w:val="ListNumber"/>
              <w:numPr>
                <w:ilvl w:val="0"/>
                <w:numId w:val="111"/>
              </w:numPr>
            </w:pPr>
            <w:r w:rsidRPr="00CF7A03">
              <w:t xml:space="preserve">Rising sea levels is an example of a slow onset disaster. </w:t>
            </w:r>
          </w:p>
          <w:p w14:paraId="5F0D281B" w14:textId="53BA0481" w:rsidR="002F077E" w:rsidRDefault="002F077E" w:rsidP="002F077E">
            <w:pPr>
              <w:pStyle w:val="FeatureBox3"/>
            </w:pPr>
            <w:r w:rsidRPr="00E0508C">
              <w:rPr>
                <w:b/>
                <w:bCs/>
              </w:rPr>
              <w:lastRenderedPageBreak/>
              <w:t>Answers:</w:t>
            </w:r>
            <w:r>
              <w:t xml:space="preserve"> </w:t>
            </w:r>
            <w:r w:rsidR="00114CE8">
              <w:t>Q</w:t>
            </w:r>
            <w:r>
              <w:t xml:space="preserve">1: up. </w:t>
            </w:r>
            <w:r w:rsidR="00114CE8">
              <w:t>Q</w:t>
            </w:r>
            <w:r>
              <w:t xml:space="preserve">2: down. </w:t>
            </w:r>
            <w:r w:rsidR="00114CE8">
              <w:t>Q</w:t>
            </w:r>
            <w:r>
              <w:t xml:space="preserve">3: up. </w:t>
            </w:r>
            <w:r w:rsidR="00114CE8">
              <w:t>Q</w:t>
            </w:r>
            <w:r>
              <w:t xml:space="preserve">4: up. </w:t>
            </w:r>
            <w:r w:rsidR="00114CE8">
              <w:t>Q</w:t>
            </w:r>
            <w:r>
              <w:t xml:space="preserve">5: up. </w:t>
            </w:r>
          </w:p>
          <w:p w14:paraId="16C87DFC" w14:textId="1B2E1AF7" w:rsidR="002F077E" w:rsidRDefault="002F077E" w:rsidP="002F077E">
            <w:r>
              <w:t xml:space="preserve">In pairs students engage with </w:t>
            </w:r>
            <w:r w:rsidR="001746AA">
              <w:t xml:space="preserve">the article </w:t>
            </w:r>
            <w:hyperlink r:id="rId199" w:history="1">
              <w:r w:rsidR="001746AA" w:rsidRPr="007713C8">
                <w:rPr>
                  <w:rStyle w:val="Hyperlink"/>
                </w:rPr>
                <w:t xml:space="preserve">How the </w:t>
              </w:r>
              <w:r w:rsidR="001746AA">
                <w:rPr>
                  <w:rStyle w:val="Hyperlink"/>
                </w:rPr>
                <w:t>C</w:t>
              </w:r>
              <w:r w:rsidR="001746AA" w:rsidRPr="007713C8">
                <w:rPr>
                  <w:rStyle w:val="Hyperlink"/>
                </w:rPr>
                <w:t xml:space="preserve">limate </w:t>
              </w:r>
              <w:r w:rsidR="001746AA">
                <w:rPr>
                  <w:rStyle w:val="Hyperlink"/>
                </w:rPr>
                <w:t>C</w:t>
              </w:r>
              <w:r w:rsidR="001746AA" w:rsidRPr="007713C8">
                <w:rPr>
                  <w:rStyle w:val="Hyperlink"/>
                </w:rPr>
                <w:t xml:space="preserve">risis </w:t>
              </w:r>
              <w:r w:rsidR="001746AA">
                <w:rPr>
                  <w:rStyle w:val="Hyperlink"/>
                </w:rPr>
                <w:t>I</w:t>
              </w:r>
              <w:r w:rsidR="001746AA" w:rsidRPr="007713C8">
                <w:rPr>
                  <w:rStyle w:val="Hyperlink"/>
                </w:rPr>
                <w:t xml:space="preserve">s </w:t>
              </w:r>
              <w:r w:rsidR="001746AA">
                <w:rPr>
                  <w:rStyle w:val="Hyperlink"/>
                </w:rPr>
                <w:t>I</w:t>
              </w:r>
              <w:r w:rsidR="001746AA" w:rsidRPr="007713C8">
                <w:rPr>
                  <w:rStyle w:val="Hyperlink"/>
                </w:rPr>
                <w:t>mpacting Bangladesh</w:t>
              </w:r>
            </w:hyperlink>
            <w:r>
              <w:t xml:space="preserve"> to complete Activity 3</w:t>
            </w:r>
            <w:r w:rsidR="00114CE8">
              <w:t xml:space="preserve"> (see </w:t>
            </w:r>
            <w:r w:rsidR="00114CE8" w:rsidRPr="009C19F4">
              <w:t xml:space="preserve">Resource </w:t>
            </w:r>
            <w:r w:rsidR="00114CE8">
              <w:t>23</w:t>
            </w:r>
            <w:r w:rsidR="00114CE8" w:rsidRPr="009C19F4">
              <w:t>.1</w:t>
            </w:r>
            <w:r w:rsidR="00114CE8">
              <w:t>)</w:t>
            </w:r>
            <w:r>
              <w:t>. Allocate each pair one of the following climate change impacts on Bangladesh:</w:t>
            </w:r>
          </w:p>
          <w:p w14:paraId="2495EEC9" w14:textId="6F6DA079" w:rsidR="002F077E" w:rsidRDefault="00E64CB0" w:rsidP="00505B55">
            <w:pPr>
              <w:pStyle w:val="ListBullet"/>
              <w:numPr>
                <w:ilvl w:val="0"/>
                <w:numId w:val="79"/>
              </w:numPr>
            </w:pPr>
            <w:r>
              <w:t xml:space="preserve">rising </w:t>
            </w:r>
            <w:r w:rsidR="002F077E">
              <w:t>sea levels</w:t>
            </w:r>
          </w:p>
          <w:p w14:paraId="26F65E60" w14:textId="5BB240E2" w:rsidR="002F077E" w:rsidRDefault="00E64CB0" w:rsidP="00505B55">
            <w:pPr>
              <w:pStyle w:val="ListBullet"/>
              <w:numPr>
                <w:ilvl w:val="0"/>
                <w:numId w:val="79"/>
              </w:numPr>
            </w:pPr>
            <w:r>
              <w:t xml:space="preserve">flooding </w:t>
            </w:r>
            <w:r w:rsidR="002F077E">
              <w:t xml:space="preserve">and unmanageable urbanisation </w:t>
            </w:r>
          </w:p>
          <w:p w14:paraId="548F5C0B" w14:textId="607012EA" w:rsidR="002F077E" w:rsidRDefault="00E64CB0" w:rsidP="00505B55">
            <w:pPr>
              <w:pStyle w:val="ListBullet"/>
              <w:numPr>
                <w:ilvl w:val="0"/>
                <w:numId w:val="79"/>
              </w:numPr>
            </w:pPr>
            <w:r>
              <w:t>cyclones</w:t>
            </w:r>
            <w:r w:rsidR="002F077E">
              <w:t>.</w:t>
            </w:r>
          </w:p>
          <w:p w14:paraId="1ACB03AA" w14:textId="4A4D2136" w:rsidR="002F077E" w:rsidRDefault="002F077E" w:rsidP="002F077E">
            <w:r>
              <w:t>Each pair create</w:t>
            </w:r>
            <w:r w:rsidR="00E64CB0">
              <w:t>s</w:t>
            </w:r>
            <w:r>
              <w:t xml:space="preserve"> an infographic in </w:t>
            </w:r>
            <w:hyperlink r:id="rId200" w:history="1">
              <w:r w:rsidRPr="00B808B6">
                <w:rPr>
                  <w:rStyle w:val="Hyperlink"/>
                </w:rPr>
                <w:t>Canva</w:t>
              </w:r>
            </w:hyperlink>
            <w:r>
              <w:t xml:space="preserve"> illustrating the impact of climate change on Bangladesh. Set up a </w:t>
            </w:r>
            <w:hyperlink r:id="rId201" w:history="1">
              <w:r w:rsidRPr="00512AC6">
                <w:rPr>
                  <w:rStyle w:val="Hyperlink"/>
                </w:rPr>
                <w:t>gallery walk</w:t>
              </w:r>
            </w:hyperlink>
            <w:r>
              <w:t xml:space="preserve"> where students observe peer infographics. Students answer the following question: </w:t>
            </w:r>
            <w:r w:rsidRPr="00E74CD1">
              <w:t>Which challenge do you think Bangladesh should prioritise, and why?</w:t>
            </w:r>
          </w:p>
          <w:p w14:paraId="73DD025A" w14:textId="03130F80" w:rsidR="002F077E" w:rsidRDefault="002F077E" w:rsidP="0028100A">
            <w:r>
              <w:t xml:space="preserve">As a class, read the Unequal impacts component of </w:t>
            </w:r>
            <w:hyperlink r:id="rId202" w:anchor=":~:text=same%20tragic%20aftermath.-,Unequal%20impacts,-The%20story%20of" w:history="1">
              <w:r w:rsidRPr="007713C8">
                <w:rPr>
                  <w:rStyle w:val="Hyperlink"/>
                </w:rPr>
                <w:t>How the climate crisis is impacting Bangladesh</w:t>
              </w:r>
            </w:hyperlink>
            <w:r>
              <w:t xml:space="preserve">. </w:t>
            </w:r>
          </w:p>
          <w:p w14:paraId="1BD0BB00" w14:textId="0BFFFDBF" w:rsidR="00741B4B" w:rsidRPr="00864951" w:rsidRDefault="009270AF" w:rsidP="0028100A">
            <w:hyperlink r:id="rId203"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t xml:space="preserve"> </w:t>
            </w:r>
            <w:r w:rsidR="00741B4B" w:rsidRPr="00664BF5">
              <w:t xml:space="preserve">a response to the </w:t>
            </w:r>
            <w:r w:rsidR="00741B4B">
              <w:t>following</w:t>
            </w:r>
            <w:r w:rsidR="00741B4B" w:rsidRPr="00664BF5">
              <w:t>:</w:t>
            </w:r>
            <w:r w:rsidR="00741B4B" w:rsidRPr="00465738">
              <w:t xml:space="preserve"> </w:t>
            </w:r>
            <w:r w:rsidR="00741B4B">
              <w:t>S</w:t>
            </w:r>
            <w:r w:rsidR="00741B4B" w:rsidRPr="00465738">
              <w:t>hould wealthy nations</w:t>
            </w:r>
            <w:r w:rsidR="00BE2090">
              <w:t xml:space="preserve">, for example </w:t>
            </w:r>
            <w:r w:rsidR="00E64CB0">
              <w:t xml:space="preserve">the </w:t>
            </w:r>
            <w:r w:rsidR="00741B4B" w:rsidRPr="00465738">
              <w:t>US</w:t>
            </w:r>
            <w:r w:rsidR="00BE2090">
              <w:t>,</w:t>
            </w:r>
            <w:r w:rsidR="00741B4B" w:rsidRPr="00465738">
              <w:t xml:space="preserve"> be more accountable to developing countries such as Bangladesh in relation to </w:t>
            </w:r>
            <w:r w:rsidR="00741B4B">
              <w:t>global issues</w:t>
            </w:r>
            <w:r w:rsidR="00741B4B" w:rsidRPr="00465738">
              <w:t xml:space="preserve"> such as pollution and climate change? </w:t>
            </w:r>
          </w:p>
          <w:p w14:paraId="7A01B496" w14:textId="77777777" w:rsidR="0028100A" w:rsidRDefault="0028100A" w:rsidP="0028100A">
            <w:pPr>
              <w:rPr>
                <w:b/>
                <w:bCs/>
              </w:rPr>
            </w:pPr>
            <w:r w:rsidRPr="004165DB">
              <w:rPr>
                <w:b/>
                <w:bCs/>
              </w:rPr>
              <w:lastRenderedPageBreak/>
              <w:t>Concluding the le</w:t>
            </w:r>
            <w:r>
              <w:rPr>
                <w:b/>
                <w:bCs/>
              </w:rPr>
              <w:t>s</w:t>
            </w:r>
            <w:r w:rsidRPr="007C692A">
              <w:rPr>
                <w:b/>
                <w:bCs/>
              </w:rPr>
              <w:t>son</w:t>
            </w:r>
          </w:p>
          <w:p w14:paraId="143EA5F7" w14:textId="77777777" w:rsidR="0028100A" w:rsidRDefault="0028100A" w:rsidP="0028100A">
            <w:pPr>
              <w:rPr>
                <w:b/>
                <w:bCs/>
              </w:rPr>
            </w:pPr>
            <w:r>
              <w:rPr>
                <w:b/>
                <w:bCs/>
              </w:rPr>
              <w:t>Evidence of learning</w:t>
            </w:r>
          </w:p>
          <w:p w14:paraId="3FF96BBA" w14:textId="6BCC03E4" w:rsidR="00A9401E" w:rsidRDefault="00A9401E" w:rsidP="0028100A">
            <w:r w:rsidRPr="00A9401E">
              <w:t>Students demonstrate an understanding of climate displacement by:</w:t>
            </w:r>
          </w:p>
          <w:p w14:paraId="2FD49E9B" w14:textId="77777777" w:rsidR="00A9401E" w:rsidRDefault="00A9401E" w:rsidP="00505B55">
            <w:pPr>
              <w:pStyle w:val="ListBullet"/>
              <w:numPr>
                <w:ilvl w:val="0"/>
                <w:numId w:val="79"/>
              </w:numPr>
            </w:pPr>
            <w:r w:rsidRPr="00A9401E">
              <w:t>completing a cause-and-effect table outlining climate impacts</w:t>
            </w:r>
          </w:p>
          <w:p w14:paraId="7B4C7A55" w14:textId="77777777" w:rsidR="00A9401E" w:rsidRDefault="00A9401E" w:rsidP="00505B55">
            <w:pPr>
              <w:pStyle w:val="ListBullet"/>
              <w:numPr>
                <w:ilvl w:val="0"/>
                <w:numId w:val="79"/>
              </w:numPr>
            </w:pPr>
            <w:r w:rsidRPr="00A9401E">
              <w:t>correctly identifying examples of forced and climate-related displacement</w:t>
            </w:r>
          </w:p>
          <w:p w14:paraId="57BFC4EA" w14:textId="783F5008" w:rsidR="0028100A" w:rsidRPr="008C79BD" w:rsidRDefault="00A9401E" w:rsidP="00505B55">
            <w:pPr>
              <w:pStyle w:val="ListBullet"/>
              <w:numPr>
                <w:ilvl w:val="0"/>
                <w:numId w:val="79"/>
              </w:numPr>
              <w:rPr>
                <w:rStyle w:val="Strong"/>
                <w:b w:val="0"/>
                <w:bCs w:val="0"/>
              </w:rPr>
            </w:pPr>
            <w:r w:rsidRPr="00A9401E">
              <w:t>creating an infographic illustrating climate impacts in Bangladesh</w:t>
            </w:r>
            <w:r w:rsidR="0098741E">
              <w:t>.</w:t>
            </w:r>
          </w:p>
        </w:tc>
        <w:tc>
          <w:tcPr>
            <w:tcW w:w="1526" w:type="dxa"/>
          </w:tcPr>
          <w:p w14:paraId="72F221C4" w14:textId="77777777" w:rsidR="0028100A" w:rsidRPr="00B16460" w:rsidRDefault="0028100A" w:rsidP="0028100A">
            <w:pPr>
              <w:rPr>
                <w:rStyle w:val="Strong"/>
              </w:rPr>
            </w:pPr>
          </w:p>
        </w:tc>
      </w:tr>
      <w:tr w:rsidR="00A71ED6" w14:paraId="1090D8F4" w14:textId="77777777">
        <w:tc>
          <w:tcPr>
            <w:tcW w:w="3256" w:type="dxa"/>
          </w:tcPr>
          <w:p w14:paraId="2F849B8D" w14:textId="0A1EFBC3" w:rsidR="009A2C27" w:rsidRPr="009A2C27" w:rsidRDefault="009A2C27" w:rsidP="009A2C27">
            <w:pPr>
              <w:widowControl/>
              <w:mirrorIndents w:val="0"/>
            </w:pPr>
            <w:r w:rsidRPr="009A2C27">
              <w:rPr>
                <w:b/>
                <w:bCs/>
              </w:rPr>
              <w:lastRenderedPageBreak/>
              <w:t xml:space="preserve">Lesson </w:t>
            </w:r>
            <w:r>
              <w:rPr>
                <w:b/>
                <w:bCs/>
              </w:rPr>
              <w:t>24</w:t>
            </w:r>
            <w:r w:rsidRPr="009A2C27">
              <w:t xml:space="preserve"> </w:t>
            </w:r>
            <w:r w:rsidRPr="00C807A3">
              <w:rPr>
                <w:b/>
                <w:bCs/>
              </w:rPr>
              <w:t xml:space="preserve">– </w:t>
            </w:r>
            <w:r w:rsidR="002F16F6" w:rsidRPr="00C807A3">
              <w:rPr>
                <w:b/>
                <w:bCs/>
              </w:rPr>
              <w:t>migration trends in Vietnam</w:t>
            </w:r>
          </w:p>
          <w:p w14:paraId="0D503B9B" w14:textId="0D2E3659" w:rsidR="009A2C27" w:rsidRPr="009A2C27" w:rsidRDefault="009A2C27" w:rsidP="009A2C27">
            <w:pPr>
              <w:widowControl/>
              <w:mirrorIndents w:val="0"/>
              <w:rPr>
                <w:b/>
                <w:bCs/>
              </w:rPr>
            </w:pPr>
            <w:r w:rsidRPr="009A2C27">
              <w:rPr>
                <w:b/>
                <w:bCs/>
              </w:rPr>
              <w:t>Outcome</w:t>
            </w:r>
            <w:r w:rsidR="00050447">
              <w:rPr>
                <w:b/>
                <w:bCs/>
              </w:rPr>
              <w:t>s</w:t>
            </w:r>
          </w:p>
          <w:p w14:paraId="53801E4D" w14:textId="6FB53F60"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55476BC3" w14:textId="7F2414E4" w:rsidR="00017472"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w:t>
            </w:r>
            <w:r>
              <w:rPr>
                <w:noProof/>
              </w:rPr>
              <w:lastRenderedPageBreak/>
              <w:t>geographical information for a range of purposes, audiences and contexts</w:t>
            </w:r>
          </w:p>
          <w:p w14:paraId="7F66AE89" w14:textId="77777777" w:rsidR="009A2C27" w:rsidRPr="009A2C27" w:rsidRDefault="009A2C27" w:rsidP="009A2C27">
            <w:pPr>
              <w:widowControl/>
              <w:mirrorIndents w:val="0"/>
              <w:rPr>
                <w:b/>
              </w:rPr>
            </w:pPr>
            <w:r w:rsidRPr="009A2C27">
              <w:rPr>
                <w:b/>
              </w:rPr>
              <w:t>Content</w:t>
            </w:r>
          </w:p>
          <w:p w14:paraId="3AFEDC9D" w14:textId="77777777" w:rsidR="00DE7267" w:rsidRPr="00426EC7" w:rsidRDefault="00DE7267" w:rsidP="00DE7267">
            <w:pPr>
              <w:rPr>
                <w:bCs/>
              </w:rPr>
            </w:pPr>
            <w:r w:rsidRPr="00426EC7">
              <w:rPr>
                <w:bCs/>
              </w:rPr>
              <w:t>Thinking and working geographically</w:t>
            </w:r>
          </w:p>
          <w:p w14:paraId="5E624E12" w14:textId="77777777" w:rsidR="00DE7267" w:rsidRPr="00426EC7" w:rsidRDefault="00DE7267" w:rsidP="00DE7267">
            <w:pPr>
              <w:pStyle w:val="ListBullet"/>
            </w:pPr>
            <w:r w:rsidRPr="00426EC7">
              <w:t>Select and apply relevant geographical concepts</w:t>
            </w:r>
          </w:p>
          <w:p w14:paraId="0B8CBF4C" w14:textId="77777777" w:rsidR="00DE7267" w:rsidRPr="00426EC7" w:rsidRDefault="00DE7267" w:rsidP="00DE7267">
            <w:pPr>
              <w:pStyle w:val="ListBullet"/>
            </w:pPr>
            <w:r w:rsidRPr="00426EC7">
              <w:t>Select a range of relevant geographical tools</w:t>
            </w:r>
          </w:p>
          <w:p w14:paraId="73AC1362" w14:textId="4EBBE711" w:rsidR="00DE7267" w:rsidRPr="00DE7267" w:rsidRDefault="00DE7267" w:rsidP="0057504A">
            <w:pPr>
              <w:pStyle w:val="ListBullet"/>
            </w:pPr>
            <w:r w:rsidRPr="00426EC7">
              <w:t>Create written texts to explain and analyse the movement of people and the importance of managing the world’s population</w:t>
            </w:r>
          </w:p>
          <w:p w14:paraId="2142B6C8" w14:textId="12FC49E8" w:rsidR="009A2C27" w:rsidRPr="009A2C27" w:rsidRDefault="00954535" w:rsidP="009A2C27">
            <w:pPr>
              <w:widowControl/>
              <w:mirrorIndents w:val="0"/>
              <w:rPr>
                <w:bCs/>
              </w:rPr>
            </w:pPr>
            <w:r w:rsidRPr="00954535">
              <w:rPr>
                <w:bCs/>
              </w:rPr>
              <w:t>Movement of people</w:t>
            </w:r>
          </w:p>
          <w:p w14:paraId="33C821CC" w14:textId="4B7912DF" w:rsidR="00C532E4" w:rsidRDefault="00C532E4" w:rsidP="00C532E4">
            <w:pPr>
              <w:widowControl/>
              <w:numPr>
                <w:ilvl w:val="0"/>
                <w:numId w:val="1"/>
              </w:numPr>
              <w:mirrorIndents w:val="0"/>
            </w:pPr>
            <w:r w:rsidRPr="00C532E4">
              <w:lastRenderedPageBreak/>
              <w:t>Economic and social consequences of international migration on a global scale</w:t>
            </w:r>
          </w:p>
          <w:p w14:paraId="36EE8C0B" w14:textId="41161A2F" w:rsidR="001427C6" w:rsidRPr="00C532E4" w:rsidRDefault="001427C6" w:rsidP="00C532E4">
            <w:pPr>
              <w:widowControl/>
              <w:numPr>
                <w:ilvl w:val="0"/>
                <w:numId w:val="1"/>
              </w:numPr>
              <w:mirrorIndents w:val="0"/>
            </w:pPr>
            <w:r w:rsidRPr="001427C6">
              <w:t>Factors that influence internal migration within Australia and within another selected country</w:t>
            </w:r>
          </w:p>
          <w:p w14:paraId="78DEB4BE" w14:textId="77777777" w:rsidR="009A2C27" w:rsidRPr="009A2C27" w:rsidRDefault="009A2C27" w:rsidP="009A2C27">
            <w:pPr>
              <w:widowControl/>
              <w:mirrorIndents w:val="0"/>
              <w:rPr>
                <w:b/>
                <w:bCs/>
              </w:rPr>
            </w:pPr>
            <w:r w:rsidRPr="009A2C27">
              <w:rPr>
                <w:b/>
                <w:bCs/>
              </w:rPr>
              <w:t>Concepts</w:t>
            </w:r>
          </w:p>
          <w:p w14:paraId="7581DCE6" w14:textId="77777777" w:rsidR="00257AAC" w:rsidRDefault="00257AAC" w:rsidP="00257AAC">
            <w:pPr>
              <w:widowControl/>
              <w:mirrorIndents w:val="0"/>
            </w:pPr>
            <w:r w:rsidRPr="004C357E">
              <w:t>Place</w:t>
            </w:r>
          </w:p>
          <w:p w14:paraId="4C90C55D" w14:textId="77777777" w:rsidR="00257AAC" w:rsidRDefault="00257AAC" w:rsidP="00505B55">
            <w:pPr>
              <w:pStyle w:val="ListBullet"/>
              <w:numPr>
                <w:ilvl w:val="0"/>
                <w:numId w:val="81"/>
              </w:numPr>
            </w:pPr>
            <w:r w:rsidRPr="00243A07">
              <w:t>The effect of local and global geographical processes, such as urbanisation, migration and climate change, on places and communities</w:t>
            </w:r>
          </w:p>
          <w:p w14:paraId="68F06CD4" w14:textId="77777777" w:rsidR="00257AAC" w:rsidRDefault="00257AAC" w:rsidP="0057504A">
            <w:r w:rsidRPr="00243A07">
              <w:t>Space</w:t>
            </w:r>
          </w:p>
          <w:p w14:paraId="6A8BFE5E" w14:textId="77777777" w:rsidR="00257AAC" w:rsidRDefault="00257AAC" w:rsidP="00505B55">
            <w:pPr>
              <w:pStyle w:val="ListBullet"/>
              <w:numPr>
                <w:ilvl w:val="0"/>
                <w:numId w:val="81"/>
              </w:numPr>
            </w:pPr>
            <w:r>
              <w:t xml:space="preserve">Significance of location </w:t>
            </w:r>
            <w:r>
              <w:lastRenderedPageBreak/>
              <w:t>and spatial distribution</w:t>
            </w:r>
          </w:p>
          <w:p w14:paraId="17AA57EF" w14:textId="77777777" w:rsidR="00257AAC" w:rsidRDefault="00257AAC" w:rsidP="00505B55">
            <w:pPr>
              <w:pStyle w:val="ListBullet"/>
              <w:numPr>
                <w:ilvl w:val="0"/>
                <w:numId w:val="81"/>
              </w:numPr>
            </w:pPr>
            <w:r>
              <w:t>Ways people organise and manage the spaces where they live</w:t>
            </w:r>
          </w:p>
          <w:p w14:paraId="7CFC21FE" w14:textId="77777777" w:rsidR="00257AAC" w:rsidRDefault="00257AAC" w:rsidP="00050447">
            <w:r w:rsidRPr="00801F95">
              <w:t>Environment</w:t>
            </w:r>
          </w:p>
          <w:p w14:paraId="6FB119FC" w14:textId="77777777" w:rsidR="00257AAC" w:rsidRDefault="00257AAC" w:rsidP="00505B55">
            <w:pPr>
              <w:pStyle w:val="ListBullet"/>
              <w:numPr>
                <w:ilvl w:val="0"/>
                <w:numId w:val="82"/>
              </w:numPr>
            </w:pPr>
            <w:r w:rsidRPr="00381B2D">
              <w:t>Important interrelationships between humans and the environment</w:t>
            </w:r>
          </w:p>
          <w:p w14:paraId="783EDD8B" w14:textId="77777777" w:rsidR="00257AAC" w:rsidRDefault="00257AAC" w:rsidP="00050447">
            <w:r w:rsidRPr="00387EB3">
              <w:t>Sustainability</w:t>
            </w:r>
          </w:p>
          <w:p w14:paraId="1EC60739" w14:textId="77777777" w:rsidR="00257AAC" w:rsidRDefault="00257AAC" w:rsidP="00505B55">
            <w:pPr>
              <w:pStyle w:val="ListBullet"/>
              <w:numPr>
                <w:ilvl w:val="0"/>
                <w:numId w:val="82"/>
              </w:numPr>
            </w:pPr>
            <w:r w:rsidRPr="0087287E">
              <w:t>Sustainable environmental management approaches for a long-term future</w:t>
            </w:r>
          </w:p>
          <w:p w14:paraId="2E0FD493" w14:textId="77777777" w:rsidR="00257AAC" w:rsidRDefault="00257AAC" w:rsidP="00050447">
            <w:r w:rsidRPr="0087287E">
              <w:t>Change</w:t>
            </w:r>
          </w:p>
          <w:p w14:paraId="305ACE17" w14:textId="77777777" w:rsidR="00257AAC" w:rsidRDefault="00257AAC" w:rsidP="00505B55">
            <w:pPr>
              <w:pStyle w:val="ListBullet"/>
              <w:numPr>
                <w:ilvl w:val="0"/>
                <w:numId w:val="82"/>
              </w:numPr>
            </w:pPr>
            <w:r>
              <w:t xml:space="preserve">Consequences of </w:t>
            </w:r>
            <w:r>
              <w:lastRenderedPageBreak/>
              <w:t>urbanisation</w:t>
            </w:r>
          </w:p>
          <w:p w14:paraId="31886174" w14:textId="7E4526B8" w:rsidR="0028100A" w:rsidRPr="00095A72" w:rsidRDefault="00257AAC" w:rsidP="00505B55">
            <w:pPr>
              <w:pStyle w:val="ListBullet"/>
              <w:numPr>
                <w:ilvl w:val="0"/>
                <w:numId w:val="82"/>
              </w:numPr>
            </w:pPr>
            <w:r>
              <w:t>Protection of places and environments as a result of sustainable management practices</w:t>
            </w:r>
          </w:p>
        </w:tc>
        <w:tc>
          <w:tcPr>
            <w:tcW w:w="9780" w:type="dxa"/>
          </w:tcPr>
          <w:p w14:paraId="16316547" w14:textId="77777777" w:rsidR="0028100A" w:rsidRDefault="0028100A" w:rsidP="0028100A">
            <w:pPr>
              <w:rPr>
                <w:rStyle w:val="Strong"/>
              </w:rPr>
            </w:pPr>
            <w:r>
              <w:rPr>
                <w:rStyle w:val="Strong"/>
              </w:rPr>
              <w:lastRenderedPageBreak/>
              <w:t>Lesson overview</w:t>
            </w:r>
          </w:p>
          <w:p w14:paraId="00050522" w14:textId="0D8E7F17" w:rsidR="005E1FD0" w:rsidRDefault="00DF522A" w:rsidP="007B3E60">
            <w:r w:rsidRPr="00DF522A">
              <w:t xml:space="preserve">This lesson explores migration trends in Vietnam, focusing on how internal and international migration shape population patterns and economic development. Students analyse migration data from </w:t>
            </w:r>
            <w:hyperlink r:id="rId204" w:history="1">
              <w:r w:rsidRPr="00161EE4">
                <w:rPr>
                  <w:rStyle w:val="Hyperlink"/>
                </w:rPr>
                <w:t>A Landscape of Vietnam Labor and Migration</w:t>
              </w:r>
            </w:hyperlink>
            <w:r w:rsidRPr="00DF522A">
              <w:t xml:space="preserve"> and evaluate impacts using SWOT analysis frameworks. Through collaborative sorting and structured writing using PEEL scaffolds, students assess the strengths and weaknesses of internal migration and explain how it has influenced Vietnam’s demographic and economic landscape. The lesson strengthens analytical and extended writing skills within a geographical context.</w:t>
            </w:r>
          </w:p>
          <w:p w14:paraId="7389E421" w14:textId="146E23C3" w:rsidR="007B3E60" w:rsidRDefault="007B3E60" w:rsidP="007B3E60">
            <w:r w:rsidRPr="00146CF4">
              <w:t>Suggested duration</w:t>
            </w:r>
            <w:r>
              <w:t xml:space="preserve">: </w:t>
            </w:r>
            <w:r w:rsidR="00720978">
              <w:t>one</w:t>
            </w:r>
            <w:r>
              <w:t xml:space="preserve"> hour</w:t>
            </w:r>
          </w:p>
          <w:p w14:paraId="0C01BD34" w14:textId="76B635CA" w:rsidR="007B3E60" w:rsidRPr="00734D54" w:rsidRDefault="007B3E60" w:rsidP="007B3E60">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 xml:space="preserve">he progressions may assist teachers to </w:t>
            </w:r>
            <w:r w:rsidRPr="00E02DC4">
              <w:rPr>
                <w:rFonts w:eastAsia="Aptos"/>
                <w:szCs w:val="22"/>
                <w:lang w:val="en-GB"/>
              </w:rPr>
              <w:lastRenderedPageBreak/>
              <w:t>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4013CC" w:rsidRPr="004013CC">
              <w:rPr>
                <w:rFonts w:eastAsia="Aptos"/>
                <w:szCs w:val="22"/>
              </w:rPr>
              <w:t>CrT7</w:t>
            </w:r>
            <w:r w:rsidR="004013CC">
              <w:rPr>
                <w:rFonts w:eastAsia="Aptos"/>
                <w:szCs w:val="22"/>
              </w:rPr>
              <w:t xml:space="preserve">, </w:t>
            </w:r>
            <w:r w:rsidR="004013CC" w:rsidRPr="004013CC">
              <w:rPr>
                <w:rFonts w:eastAsia="Aptos"/>
                <w:szCs w:val="22"/>
              </w:rPr>
              <w:t>CrT9</w:t>
            </w:r>
            <w:r w:rsidR="004013CC">
              <w:rPr>
                <w:rFonts w:eastAsia="Aptos"/>
                <w:szCs w:val="22"/>
              </w:rPr>
              <w:t xml:space="preserve"> </w:t>
            </w:r>
            <w:r w:rsidR="00BC04D7">
              <w:rPr>
                <w:rFonts w:eastAsia="Aptos"/>
                <w:szCs w:val="22"/>
              </w:rPr>
              <w:t xml:space="preserve">and </w:t>
            </w:r>
            <w:r w:rsidR="00BC04D7" w:rsidRPr="00BC04D7">
              <w:rPr>
                <w:rFonts w:eastAsia="Aptos"/>
                <w:szCs w:val="22"/>
              </w:rPr>
              <w:t>UnT8</w:t>
            </w:r>
            <w:r w:rsidRPr="00E02DC4">
              <w:rPr>
                <w:rFonts w:eastAsia="Aptos"/>
                <w:szCs w:val="22"/>
                <w:lang w:val="en-GB"/>
              </w:rPr>
              <w:t xml:space="preserve">. </w:t>
            </w:r>
            <w:r w:rsidRPr="00EA5735">
              <w:rPr>
                <w:szCs w:val="22"/>
              </w:rPr>
              <w:t xml:space="preserve">Visit </w:t>
            </w:r>
            <w:hyperlink r:id="rId20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39C42711" w14:textId="60BD2E33" w:rsidR="007B3E60" w:rsidRPr="00146CF4" w:rsidRDefault="007B3E60" w:rsidP="007B3E60">
            <w:r w:rsidRPr="005E1FD0">
              <w:t>Prior learning</w:t>
            </w:r>
            <w:r w:rsidRPr="00146CF4">
              <w:t>:</w:t>
            </w:r>
            <w:r>
              <w:t xml:space="preserve"> </w:t>
            </w:r>
            <w:r w:rsidR="00720978">
              <w:t>s</w:t>
            </w:r>
            <w:r w:rsidR="005E1FD0" w:rsidRPr="005E1FD0">
              <w:t xml:space="preserve">tudents should understand the difference between internal and international migration and be familiar with push and pull factors. They should have prior experience analysing migration impacts (economic, social, environmental and political) and using </w:t>
            </w:r>
            <w:r w:rsidR="005C1091">
              <w:t>scaffolded</w:t>
            </w:r>
            <w:r w:rsidR="005E1FD0" w:rsidRPr="005E1FD0">
              <w:t xml:space="preserve"> paragraph structures to construct geographical responses. Students should also understand how migration can influence population distribution and economic development.</w:t>
            </w:r>
          </w:p>
          <w:p w14:paraId="351B9357" w14:textId="337C5CD8" w:rsidR="007B3E60" w:rsidRPr="00146CF4" w:rsidRDefault="007B3E60" w:rsidP="007B3E60">
            <w:r w:rsidRPr="00146CF4">
              <w:t xml:space="preserve">Key vocabulary: </w:t>
            </w:r>
            <w:r w:rsidR="002F16F6">
              <w:t>migration, internal, international</w:t>
            </w:r>
          </w:p>
          <w:p w14:paraId="7DF0341D" w14:textId="45028ECE" w:rsidR="007B3E60" w:rsidRDefault="007B3E60" w:rsidP="007B3E60">
            <w:r w:rsidRPr="00146CF4">
              <w:t xml:space="preserve">Related resources: </w:t>
            </w:r>
            <w:r w:rsidRPr="009C19F4">
              <w:t xml:space="preserve">Resource </w:t>
            </w:r>
            <w:r w:rsidR="00FF3E02">
              <w:t>24</w:t>
            </w:r>
            <w:r w:rsidRPr="009C19F4">
              <w:t>.1</w:t>
            </w:r>
          </w:p>
          <w:p w14:paraId="030C2FA1" w14:textId="2F6D0262" w:rsidR="007B3E60" w:rsidRPr="00B16460" w:rsidRDefault="002F1584" w:rsidP="007B3E60">
            <w:pPr>
              <w:rPr>
                <w:rStyle w:val="Strong"/>
              </w:rPr>
            </w:pPr>
            <w:r>
              <w:rPr>
                <w:rStyle w:val="Strong"/>
              </w:rPr>
              <w:t>Beginning the lesson</w:t>
            </w:r>
          </w:p>
          <w:p w14:paraId="058BE6F8" w14:textId="0B5C2B85" w:rsidR="007B3E60" w:rsidRDefault="007B3E60" w:rsidP="007B3E60">
            <w:pPr>
              <w:rPr>
                <w:rStyle w:val="Strong"/>
                <w:b w:val="0"/>
                <w:bCs w:val="0"/>
              </w:rPr>
            </w:pPr>
            <w:r w:rsidRPr="003B5BFA">
              <w:rPr>
                <w:rStyle w:val="Strong"/>
                <w:b w:val="0"/>
                <w:bCs w:val="0"/>
              </w:rPr>
              <w:t>Explain the learning intention</w:t>
            </w:r>
            <w:r w:rsidR="00721039">
              <w:rPr>
                <w:rStyle w:val="Strong"/>
                <w:b w:val="0"/>
                <w:bCs w:val="0"/>
              </w:rPr>
              <w:t>s</w:t>
            </w:r>
            <w:r w:rsidRPr="003B5BFA">
              <w:rPr>
                <w:rStyle w:val="Strong"/>
                <w:b w:val="0"/>
                <w:bCs w:val="0"/>
              </w:rPr>
              <w:t xml:space="preserve"> and refer to </w:t>
            </w:r>
            <w:r w:rsidR="00721039" w:rsidRPr="00721039">
              <w:rPr>
                <w:rStyle w:val="Strong"/>
                <w:b w:val="0"/>
                <w:bCs w:val="0"/>
              </w:rPr>
              <w:t>them</w:t>
            </w:r>
            <w:r w:rsidR="00721039">
              <w:rPr>
                <w:rStyle w:val="Strong"/>
              </w:rPr>
              <w:t xml:space="preserve">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63286367" w14:textId="6929320C" w:rsidR="007B3E60" w:rsidRDefault="007B3E60" w:rsidP="007B3E60">
            <w:pPr>
              <w:rPr>
                <w:rStyle w:val="Strong"/>
                <w:b w:val="0"/>
                <w:bCs w:val="0"/>
              </w:rPr>
            </w:pPr>
            <w:r w:rsidRPr="004165DB">
              <w:rPr>
                <w:rStyle w:val="Strong"/>
                <w:b w:val="0"/>
                <w:bCs w:val="0"/>
              </w:rPr>
              <w:t>Learning intention</w:t>
            </w:r>
            <w:r w:rsidR="00721039">
              <w:rPr>
                <w:rStyle w:val="Strong"/>
                <w:b w:val="0"/>
                <w:bCs w:val="0"/>
              </w:rPr>
              <w:t>s</w:t>
            </w:r>
          </w:p>
          <w:p w14:paraId="1F7A56CE" w14:textId="77777777" w:rsidR="007B3E60" w:rsidRDefault="007B3E60" w:rsidP="007B3E60">
            <w:pPr>
              <w:rPr>
                <w:rStyle w:val="Strong"/>
                <w:b w:val="0"/>
                <w:bCs w:val="0"/>
              </w:rPr>
            </w:pPr>
            <w:r w:rsidRPr="005E1FD0">
              <w:rPr>
                <w:rStyle w:val="Strong"/>
                <w:b w:val="0"/>
                <w:bCs w:val="0"/>
              </w:rPr>
              <w:t>Students develop an</w:t>
            </w:r>
            <w:r>
              <w:rPr>
                <w:rStyle w:val="Strong"/>
                <w:b w:val="0"/>
                <w:bCs w:val="0"/>
              </w:rPr>
              <w:t xml:space="preserve"> understanding of:</w:t>
            </w:r>
          </w:p>
          <w:p w14:paraId="4BB2937D" w14:textId="77777777" w:rsidR="00EF2717" w:rsidRPr="00721039" w:rsidRDefault="00EF2717" w:rsidP="00721039">
            <w:pPr>
              <w:pStyle w:val="ListBullet"/>
            </w:pPr>
            <w:r w:rsidRPr="00EF2717">
              <w:t xml:space="preserve">migration trends </w:t>
            </w:r>
            <w:r w:rsidRPr="00721039">
              <w:t>in Vietnam</w:t>
            </w:r>
          </w:p>
          <w:p w14:paraId="0CA03EBE" w14:textId="77777777" w:rsidR="00EF2717" w:rsidRPr="00721039" w:rsidRDefault="00EF2717" w:rsidP="00721039">
            <w:pPr>
              <w:pStyle w:val="ListBullet"/>
            </w:pPr>
            <w:r w:rsidRPr="00721039">
              <w:lastRenderedPageBreak/>
              <w:t>the impacts of internal migration on population distribution</w:t>
            </w:r>
          </w:p>
          <w:p w14:paraId="1ADB6DED" w14:textId="77777777" w:rsidR="00EF2717" w:rsidRPr="00721039" w:rsidRDefault="00EF2717" w:rsidP="00721039">
            <w:pPr>
              <w:pStyle w:val="ListBullet"/>
            </w:pPr>
            <w:r w:rsidRPr="00721039">
              <w:t>the economic effects of migration</w:t>
            </w:r>
          </w:p>
          <w:p w14:paraId="54056CE0" w14:textId="5E747962" w:rsidR="00EF2717" w:rsidRDefault="00EF2717" w:rsidP="00721039">
            <w:pPr>
              <w:pStyle w:val="ListBullet"/>
            </w:pPr>
            <w:r w:rsidRPr="00721039">
              <w:t>how strengths and weaknesses</w:t>
            </w:r>
            <w:r w:rsidR="00ED24E6" w:rsidRPr="00721039">
              <w:t xml:space="preserve"> can</w:t>
            </w:r>
            <w:r w:rsidR="00ED24E6">
              <w:t xml:space="preserve"> be used to </w:t>
            </w:r>
            <w:r w:rsidR="00244D7F">
              <w:t>assess migration patterns</w:t>
            </w:r>
            <w:r w:rsidR="001D1FBA">
              <w:t>.</w:t>
            </w:r>
          </w:p>
          <w:p w14:paraId="6B20682F" w14:textId="6F2EA470" w:rsidR="007B3E60" w:rsidRDefault="007B3E60" w:rsidP="007B3E60">
            <w:pPr>
              <w:rPr>
                <w:rStyle w:val="Strong"/>
                <w:b w:val="0"/>
                <w:bCs w:val="0"/>
              </w:rPr>
            </w:pPr>
            <w:r w:rsidRPr="005E1FD0">
              <w:rPr>
                <w:rStyle w:val="Strong"/>
                <w:b w:val="0"/>
                <w:bCs w:val="0"/>
              </w:rPr>
              <w:t>Success</w:t>
            </w:r>
            <w:r w:rsidRPr="004165DB">
              <w:rPr>
                <w:rStyle w:val="Strong"/>
                <w:b w:val="0"/>
                <w:bCs w:val="0"/>
              </w:rPr>
              <w:t xml:space="preserve"> criteria</w:t>
            </w:r>
          </w:p>
          <w:p w14:paraId="4745F9ED" w14:textId="77777777" w:rsidR="00EF2717" w:rsidRDefault="007B3E60" w:rsidP="007B3E60">
            <w:pPr>
              <w:rPr>
                <w:rStyle w:val="Strong"/>
                <w:b w:val="0"/>
                <w:bCs w:val="0"/>
              </w:rPr>
            </w:pPr>
            <w:r w:rsidRPr="00392752">
              <w:rPr>
                <w:rStyle w:val="Strong"/>
                <w:b w:val="0"/>
                <w:bCs w:val="0"/>
              </w:rPr>
              <w:t xml:space="preserve">I can: </w:t>
            </w:r>
          </w:p>
          <w:p w14:paraId="636003F9" w14:textId="77777777" w:rsidR="009C1B30" w:rsidRPr="00721039" w:rsidRDefault="009C1B30" w:rsidP="00721039">
            <w:pPr>
              <w:pStyle w:val="ListBullet"/>
            </w:pPr>
            <w:r w:rsidRPr="00721039">
              <w:t>distinguish between internal and international migration in Vietnam</w:t>
            </w:r>
          </w:p>
          <w:p w14:paraId="219A55CF" w14:textId="77777777" w:rsidR="009C1B30" w:rsidRPr="00721039" w:rsidRDefault="009C1B30" w:rsidP="00721039">
            <w:pPr>
              <w:pStyle w:val="ListBullet"/>
            </w:pPr>
            <w:r w:rsidRPr="00721039">
              <w:t>explain how internal migration has influenced Vietnam’s population distribution</w:t>
            </w:r>
          </w:p>
          <w:p w14:paraId="24A57074" w14:textId="473A896F" w:rsidR="00B301DF" w:rsidRPr="00721039" w:rsidRDefault="00B301DF" w:rsidP="00721039">
            <w:pPr>
              <w:pStyle w:val="ListBullet"/>
            </w:pPr>
            <w:r w:rsidRPr="00721039">
              <w:t>describe economic impacts resulting from migration</w:t>
            </w:r>
          </w:p>
          <w:p w14:paraId="6FF93ED1" w14:textId="0B2D9175" w:rsidR="00B301DF" w:rsidRPr="00721039" w:rsidRDefault="00B301DF" w:rsidP="00721039">
            <w:pPr>
              <w:pStyle w:val="ListBullet"/>
            </w:pPr>
            <w:r w:rsidRPr="00721039">
              <w:t>identify strengths and weaknesses of migration using a SWOT framework</w:t>
            </w:r>
            <w:r w:rsidR="008F494C">
              <w:t>.</w:t>
            </w:r>
          </w:p>
          <w:p w14:paraId="4084E5BE" w14:textId="2BB73553" w:rsidR="00C90F4A" w:rsidRDefault="00C90F4A" w:rsidP="00C90F4A">
            <w:r>
              <w:t xml:space="preserve">Use </w:t>
            </w:r>
            <w:hyperlink r:id="rId206" w:history="1">
              <w:r w:rsidRPr="0081794D">
                <w:rPr>
                  <w:rStyle w:val="Hyperlink"/>
                </w:rPr>
                <w:t>Connecting learning</w:t>
              </w:r>
            </w:hyperlink>
            <w:r>
              <w:t xml:space="preserve"> to activate prior knowledge of student understanding of PEEL paragraphs. Ask </w:t>
            </w:r>
            <w:r w:rsidRPr="009B3071">
              <w:t xml:space="preserve">students if they know what </w:t>
            </w:r>
            <w:r>
              <w:t xml:space="preserve">the acronym </w:t>
            </w:r>
            <w:r w:rsidRPr="009B3071">
              <w:t>PEEL stands for in a PEEL</w:t>
            </w:r>
            <w:r>
              <w:t xml:space="preserve"> paragraph</w:t>
            </w:r>
            <w:r w:rsidRPr="009B3071">
              <w:t xml:space="preserve"> </w:t>
            </w:r>
            <w:hyperlink r:id="rId207" w:history="1">
              <w:r w:rsidRPr="009B3071">
                <w:rPr>
                  <w:rStyle w:val="Hyperlink"/>
                </w:rPr>
                <w:t>writing scaffold</w:t>
              </w:r>
            </w:hyperlink>
            <w:r w:rsidRPr="009B3071">
              <w:t>.</w:t>
            </w:r>
            <w:r>
              <w:t xml:space="preserve"> </w:t>
            </w:r>
          </w:p>
          <w:p w14:paraId="456E8BA8" w14:textId="77777777" w:rsidR="00C90F4A" w:rsidRPr="009B3071" w:rsidRDefault="00C90F4A" w:rsidP="00C90F4A">
            <w:pPr>
              <w:pStyle w:val="FeatureBox3"/>
            </w:pPr>
            <w:r w:rsidRPr="009B3071">
              <w:rPr>
                <w:b/>
                <w:bCs/>
              </w:rPr>
              <w:t>Answer:</w:t>
            </w:r>
            <w:r w:rsidRPr="009B3071">
              <w:t xml:space="preserve"> point, evidence or example, explain, link</w:t>
            </w:r>
            <w:r>
              <w:t>.</w:t>
            </w:r>
          </w:p>
          <w:p w14:paraId="7477CF3C" w14:textId="15720FBD" w:rsidR="00A95B3E" w:rsidRPr="00291106" w:rsidRDefault="0028100A" w:rsidP="00A95B3E">
            <w:pPr>
              <w:rPr>
                <w:b/>
                <w:bCs/>
              </w:rPr>
            </w:pPr>
            <w:r w:rsidRPr="004165DB">
              <w:rPr>
                <w:b/>
                <w:bCs/>
              </w:rPr>
              <w:lastRenderedPageBreak/>
              <w:t>Core le</w:t>
            </w:r>
            <w:r>
              <w:rPr>
                <w:b/>
                <w:bCs/>
              </w:rPr>
              <w:t>sson</w:t>
            </w:r>
          </w:p>
          <w:p w14:paraId="27AC68A2" w14:textId="77777777" w:rsidR="00FB28CA" w:rsidRDefault="00A95B3E" w:rsidP="00A95B3E">
            <w:pPr>
              <w:pStyle w:val="FeatureBox2"/>
            </w:pPr>
            <w:r w:rsidRPr="003F6A58">
              <w:rPr>
                <w:b/>
                <w:bCs/>
              </w:rPr>
              <w:t>Note</w:t>
            </w:r>
            <w:r w:rsidRPr="003F6A58">
              <w:t xml:space="preserve">: </w:t>
            </w:r>
            <w:r w:rsidR="00085174">
              <w:t xml:space="preserve">prior to commencing the activity, </w:t>
            </w:r>
            <w:r w:rsidR="00D31DD5">
              <w:t>briefly review the difference between internal migration and international migration. Internal migration refers to the movement of people within a country, for example from rural areas to cities. International migration refers to the movement of people between count</w:t>
            </w:r>
            <w:r w:rsidR="00FB28CA">
              <w:t xml:space="preserve">ries across national borders. </w:t>
            </w:r>
          </w:p>
          <w:p w14:paraId="1A1FDB75" w14:textId="65C4A63E" w:rsidR="005A73EF" w:rsidRDefault="005A73EF" w:rsidP="005A73EF">
            <w:pPr>
              <w:pStyle w:val="FeatureBox2"/>
            </w:pPr>
            <w:r>
              <w:t xml:space="preserve">Provide a brief explanation of </w:t>
            </w:r>
            <w:r w:rsidR="008F494C">
              <w:t xml:space="preserve">a </w:t>
            </w:r>
            <w:r>
              <w:t xml:space="preserve">SWOT framework to support students in analysing migration trends. </w:t>
            </w:r>
          </w:p>
          <w:p w14:paraId="6A3FF194" w14:textId="77777777" w:rsidR="00CE00B8" w:rsidRDefault="003F4A39" w:rsidP="00CE00B8">
            <w:pPr>
              <w:pStyle w:val="FeatureBox2"/>
            </w:pPr>
            <w:hyperlink r:id="rId208" w:history="1">
              <w:r w:rsidRPr="00C23937">
                <w:rPr>
                  <w:rStyle w:val="Hyperlink"/>
                </w:rPr>
                <w:t>SWOT</w:t>
              </w:r>
            </w:hyperlink>
            <w:r>
              <w:t xml:space="preserve"> analysis is a tool </w:t>
            </w:r>
            <w:r w:rsidR="00CE00B8">
              <w:t xml:space="preserve">used to examine different aspects of an issue by identifying: </w:t>
            </w:r>
          </w:p>
          <w:p w14:paraId="1C98327F" w14:textId="7AD1952E" w:rsidR="00CE00B8" w:rsidRDefault="00CE00B8" w:rsidP="0057504A">
            <w:pPr>
              <w:pStyle w:val="FeatureBox2"/>
              <w:numPr>
                <w:ilvl w:val="0"/>
                <w:numId w:val="130"/>
              </w:numPr>
              <w:ind w:left="599" w:hanging="599"/>
            </w:pPr>
            <w:r>
              <w:t xml:space="preserve">Strengths: </w:t>
            </w:r>
            <w:r w:rsidR="006B6CC0">
              <w:t xml:space="preserve">positive outcomes or advantages. Example </w:t>
            </w:r>
            <w:r w:rsidR="00EA09A6">
              <w:t>–</w:t>
            </w:r>
            <w:r w:rsidR="006B6CC0">
              <w:t xml:space="preserve"> </w:t>
            </w:r>
            <w:r w:rsidR="00EA09A6">
              <w:t>movement to cities can increase access to employment opportunities</w:t>
            </w:r>
          </w:p>
          <w:p w14:paraId="4CB0A8DC" w14:textId="4A0E15B0" w:rsidR="00CE00B8" w:rsidRDefault="00CE00B8" w:rsidP="0057504A">
            <w:pPr>
              <w:pStyle w:val="FeatureBox2"/>
              <w:numPr>
                <w:ilvl w:val="0"/>
                <w:numId w:val="130"/>
              </w:numPr>
              <w:ind w:left="599" w:hanging="599"/>
            </w:pPr>
            <w:r>
              <w:t xml:space="preserve">Weaknesses: </w:t>
            </w:r>
            <w:r w:rsidR="006B6CC0">
              <w:t xml:space="preserve">challenges or disadvantages. Example </w:t>
            </w:r>
            <w:r w:rsidR="00EA09A6">
              <w:t>–</w:t>
            </w:r>
            <w:r w:rsidR="006B6CC0">
              <w:t xml:space="preserve"> </w:t>
            </w:r>
            <w:r w:rsidR="00EA09A6">
              <w:t>rapid urban population growth may place pressure on housing and infrastructure</w:t>
            </w:r>
          </w:p>
          <w:p w14:paraId="40DBF32B" w14:textId="739E6369" w:rsidR="00CE00B8" w:rsidRDefault="00CE00B8" w:rsidP="0057504A">
            <w:pPr>
              <w:pStyle w:val="FeatureBox2"/>
              <w:numPr>
                <w:ilvl w:val="0"/>
                <w:numId w:val="130"/>
              </w:numPr>
              <w:ind w:left="599" w:hanging="599"/>
            </w:pPr>
            <w:r>
              <w:t xml:space="preserve">Opportunities: </w:t>
            </w:r>
            <w:r w:rsidR="006B6CC0">
              <w:t>potential future benefits or improvements</w:t>
            </w:r>
            <w:r w:rsidR="00136DDC">
              <w:t xml:space="preserve">. Example </w:t>
            </w:r>
            <w:r w:rsidR="002928B2">
              <w:t>–</w:t>
            </w:r>
            <w:r w:rsidR="006B6CC0">
              <w:t xml:space="preserve"> </w:t>
            </w:r>
            <w:r w:rsidR="002928B2">
              <w:t>urban growth may encourage investment in transportation, education and services</w:t>
            </w:r>
          </w:p>
          <w:p w14:paraId="53FDF902" w14:textId="3B4F4486" w:rsidR="002928B2" w:rsidRDefault="00CE00B8" w:rsidP="0057504A">
            <w:pPr>
              <w:pStyle w:val="FeatureBox2"/>
              <w:numPr>
                <w:ilvl w:val="0"/>
                <w:numId w:val="130"/>
              </w:numPr>
              <w:ind w:left="599" w:hanging="599"/>
            </w:pPr>
            <w:r>
              <w:t xml:space="preserve">Threats: </w:t>
            </w:r>
            <w:r w:rsidR="006B6CC0">
              <w:t>possible risks or problems that may occur</w:t>
            </w:r>
            <w:r w:rsidR="00136DDC">
              <w:t xml:space="preserve">. Example </w:t>
            </w:r>
            <w:r w:rsidR="00EA09A6">
              <w:t>–</w:t>
            </w:r>
            <w:r w:rsidR="00136DDC">
              <w:t xml:space="preserve"> </w:t>
            </w:r>
            <w:r w:rsidR="002B21F6">
              <w:t xml:space="preserve">overcrowding or pollution may increase if urban growth is not managed sustainably. </w:t>
            </w:r>
          </w:p>
          <w:p w14:paraId="26D6E996" w14:textId="5432339B" w:rsidR="00EA09A6" w:rsidRPr="00EA09A6" w:rsidRDefault="002928B2" w:rsidP="00EA09A6">
            <w:pPr>
              <w:pStyle w:val="FeatureBox2"/>
            </w:pPr>
            <w:r>
              <w:lastRenderedPageBreak/>
              <w:t>Note: e</w:t>
            </w:r>
            <w:r w:rsidR="00EA09A6">
              <w:t xml:space="preserve">xamples used relate to internal migration in Vietnam. </w:t>
            </w:r>
          </w:p>
          <w:p w14:paraId="2E0E726B" w14:textId="26D0755D" w:rsidR="00A95B3E" w:rsidRDefault="005B21A2" w:rsidP="00A95B3E">
            <w:r>
              <w:t xml:space="preserve">Engage </w:t>
            </w:r>
            <w:r w:rsidR="00541412">
              <w:t xml:space="preserve">as a class </w:t>
            </w:r>
            <w:r>
              <w:t xml:space="preserve">with </w:t>
            </w:r>
            <w:hyperlink r:id="rId209" w:anchor=":~:text=being%20and%20security.-,2.%20Migration%20Trends,-Since%20the%20Doi" w:history="1">
              <w:r w:rsidRPr="00A07FA9">
                <w:rPr>
                  <w:rStyle w:val="Hyperlink"/>
                </w:rPr>
                <w:t xml:space="preserve">2. Migration </w:t>
              </w:r>
              <w:r w:rsidR="001746AA">
                <w:rPr>
                  <w:rStyle w:val="Hyperlink"/>
                </w:rPr>
                <w:t>T</w:t>
              </w:r>
              <w:r w:rsidRPr="00A07FA9">
                <w:rPr>
                  <w:rStyle w:val="Hyperlink"/>
                </w:rPr>
                <w:t>rends</w:t>
              </w:r>
            </w:hyperlink>
            <w:r>
              <w:t xml:space="preserve"> in </w:t>
            </w:r>
            <w:hyperlink r:id="rId210" w:history="1">
              <w:r w:rsidR="001746AA" w:rsidRPr="005C1FC3">
                <w:rPr>
                  <w:rStyle w:val="Hyperlink"/>
                </w:rPr>
                <w:t xml:space="preserve">A </w:t>
              </w:r>
              <w:r w:rsidR="001746AA">
                <w:rPr>
                  <w:rStyle w:val="Hyperlink"/>
                </w:rPr>
                <w:t>L</w:t>
              </w:r>
              <w:r w:rsidR="001746AA" w:rsidRPr="005C1FC3">
                <w:rPr>
                  <w:rStyle w:val="Hyperlink"/>
                </w:rPr>
                <w:t xml:space="preserve">andscape of Vietnam </w:t>
              </w:r>
              <w:r w:rsidR="001746AA">
                <w:rPr>
                  <w:rStyle w:val="Hyperlink"/>
                </w:rPr>
                <w:t>L</w:t>
              </w:r>
              <w:r w:rsidR="001746AA" w:rsidRPr="005C1FC3">
                <w:rPr>
                  <w:rStyle w:val="Hyperlink"/>
                </w:rPr>
                <w:t xml:space="preserve">abor and </w:t>
              </w:r>
              <w:r w:rsidR="001746AA">
                <w:rPr>
                  <w:rStyle w:val="Hyperlink"/>
                </w:rPr>
                <w:t>M</w:t>
              </w:r>
              <w:r w:rsidR="001746AA" w:rsidRPr="005C1FC3">
                <w:rPr>
                  <w:rStyle w:val="Hyperlink"/>
                </w:rPr>
                <w:t>igration</w:t>
              </w:r>
            </w:hyperlink>
            <w:r>
              <w:t xml:space="preserve">. Allocate students to work in small groups. Groups sort internal migration and international migration statements into 2 </w:t>
            </w:r>
            <w:hyperlink r:id="rId211" w:history="1">
              <w:r w:rsidRPr="00C23937">
                <w:rPr>
                  <w:rStyle w:val="Hyperlink"/>
                </w:rPr>
                <w:t>SWOT</w:t>
              </w:r>
            </w:hyperlink>
            <w:r>
              <w:t xml:space="preserve"> analysis templates (</w:t>
            </w:r>
            <w:r w:rsidR="00114CE8">
              <w:t xml:space="preserve">see </w:t>
            </w:r>
            <w:r>
              <w:t>Activity 1</w:t>
            </w:r>
            <w:r w:rsidR="00114CE8">
              <w:t xml:space="preserve"> in </w:t>
            </w:r>
            <w:r w:rsidR="00114CE8" w:rsidRPr="009C19F4">
              <w:t xml:space="preserve">Resource </w:t>
            </w:r>
            <w:r w:rsidR="00114CE8">
              <w:t>24</w:t>
            </w:r>
            <w:r w:rsidR="00114CE8" w:rsidRPr="009C19F4">
              <w:t>.1</w:t>
            </w:r>
            <w:r>
              <w:t>).</w:t>
            </w:r>
          </w:p>
          <w:p w14:paraId="7C34022B" w14:textId="2ED656D4" w:rsidR="005B21A2" w:rsidRPr="005B21A2" w:rsidRDefault="005B21A2" w:rsidP="0028100A">
            <w:r>
              <w:t xml:space="preserve">Have students use PEEL paragraph </w:t>
            </w:r>
            <w:hyperlink r:id="rId212" w:history="1">
              <w:r w:rsidR="00541412">
                <w:rPr>
                  <w:rStyle w:val="Hyperlink"/>
                </w:rPr>
                <w:t>w</w:t>
              </w:r>
              <w:r w:rsidR="00541412" w:rsidRPr="00AD73CC">
                <w:rPr>
                  <w:rStyle w:val="Hyperlink"/>
                </w:rPr>
                <w:t>riting scaffolds</w:t>
              </w:r>
            </w:hyperlink>
            <w:r>
              <w:t xml:space="preserve"> to respond to the question: </w:t>
            </w:r>
            <w:r w:rsidR="00CD5BDC">
              <w:t>‘</w:t>
            </w:r>
            <w:r>
              <w:t>How has internal migration changed Vietnam’s population and economy?</w:t>
            </w:r>
            <w:r w:rsidR="00CD5BDC">
              <w:t>’</w:t>
            </w:r>
            <w:r>
              <w:t xml:space="preserve"> (</w:t>
            </w:r>
            <w:r w:rsidR="00114CE8">
              <w:t xml:space="preserve">see </w:t>
            </w:r>
            <w:r>
              <w:t>Activity</w:t>
            </w:r>
            <w:r w:rsidR="00C56195">
              <w:t xml:space="preserve"> </w:t>
            </w:r>
            <w:r>
              <w:t>2</w:t>
            </w:r>
            <w:r w:rsidR="00114CE8">
              <w:t xml:space="preserve"> </w:t>
            </w:r>
            <w:r w:rsidR="00114CE8" w:rsidRPr="009C19F4">
              <w:t xml:space="preserve">Resource </w:t>
            </w:r>
            <w:r w:rsidR="00114CE8">
              <w:t>24</w:t>
            </w:r>
            <w:r w:rsidR="00114CE8" w:rsidRPr="009C19F4">
              <w:t>.1</w:t>
            </w:r>
            <w:r>
              <w:t>). In their response</w:t>
            </w:r>
            <w:r w:rsidR="00CD5BDC">
              <w:t>,</w:t>
            </w:r>
            <w:r>
              <w:t xml:space="preserve"> students should refer to both the strengths and weaknesses identified in Activity 1.</w:t>
            </w:r>
          </w:p>
          <w:p w14:paraId="022BE94C" w14:textId="77777777" w:rsidR="0028100A" w:rsidRDefault="0028100A" w:rsidP="0028100A">
            <w:pPr>
              <w:rPr>
                <w:b/>
                <w:bCs/>
              </w:rPr>
            </w:pPr>
            <w:r w:rsidRPr="004165DB">
              <w:rPr>
                <w:b/>
                <w:bCs/>
              </w:rPr>
              <w:t>Concluding the le</w:t>
            </w:r>
            <w:r>
              <w:rPr>
                <w:b/>
                <w:bCs/>
              </w:rPr>
              <w:t>s</w:t>
            </w:r>
            <w:r w:rsidRPr="007C692A">
              <w:rPr>
                <w:b/>
                <w:bCs/>
              </w:rPr>
              <w:t>son</w:t>
            </w:r>
          </w:p>
          <w:p w14:paraId="2D937759" w14:textId="62E0C473" w:rsidR="000373DE" w:rsidRDefault="000373DE" w:rsidP="000373DE">
            <w:r>
              <w:t xml:space="preserve">Students </w:t>
            </w:r>
            <w:hyperlink r:id="rId213" w:history="1">
              <w:r w:rsidR="009270AF" w:rsidRPr="00A7545F">
                <w:rPr>
                  <w:rStyle w:val="Hyperlink"/>
                </w:rPr>
                <w:t>Think</w:t>
              </w:r>
              <w:r w:rsidR="009270AF">
                <w:rPr>
                  <w:rStyle w:val="Hyperlink"/>
                </w:rPr>
                <w:t>-</w:t>
              </w:r>
              <w:r w:rsidR="009270AF" w:rsidRPr="00A7545F">
                <w:rPr>
                  <w:rStyle w:val="Hyperlink"/>
                </w:rPr>
                <w:t>Pair</w:t>
              </w:r>
              <w:r w:rsidR="009270AF">
                <w:rPr>
                  <w:rStyle w:val="Hyperlink"/>
                </w:rPr>
                <w:t>-</w:t>
              </w:r>
              <w:r w:rsidR="009270AF" w:rsidRPr="00A7545F">
                <w:rPr>
                  <w:rStyle w:val="Hyperlink"/>
                </w:rPr>
                <w:t>Share</w:t>
              </w:r>
            </w:hyperlink>
            <w:r>
              <w:t xml:space="preserve"> the following question:</w:t>
            </w:r>
          </w:p>
          <w:p w14:paraId="30BCBB0E" w14:textId="2EEEF0E9" w:rsidR="007A3AB4" w:rsidRPr="007A3AB4" w:rsidRDefault="00095A72" w:rsidP="007A3AB4">
            <w:r w:rsidRPr="00095A72">
              <w:t>Do you think internal migration in Vietnam has created more opportunities or more challenges? Explain your reasoning.</w:t>
            </w:r>
          </w:p>
          <w:p w14:paraId="3E7D986D" w14:textId="2F4CD5AC" w:rsidR="000B0895" w:rsidRDefault="007A3AB4" w:rsidP="00C807A3">
            <w:pPr>
              <w:pStyle w:val="FeatureBox4"/>
            </w:pPr>
            <w:r>
              <w:rPr>
                <w:b/>
                <w:bCs/>
              </w:rPr>
              <w:t xml:space="preserve">Differentiation: </w:t>
            </w:r>
            <w:r w:rsidR="00541412">
              <w:t xml:space="preserve">to </w:t>
            </w:r>
            <w:r>
              <w:t>extend HPGE students, ask</w:t>
            </w:r>
            <w:r w:rsidR="004E00A0">
              <w:t xml:space="preserve"> them to consider how internal migration trends may influence long-term population distribution and settlement patterns in </w:t>
            </w:r>
            <w:r w:rsidR="000B0895">
              <w:t xml:space="preserve">Vietnam. </w:t>
            </w:r>
          </w:p>
          <w:p w14:paraId="1121D04B" w14:textId="6D3D27A5" w:rsidR="003517B0" w:rsidRDefault="000B0895" w:rsidP="00C807A3">
            <w:pPr>
              <w:pStyle w:val="FeatureBox4"/>
            </w:pPr>
            <w:r>
              <w:t>Sample question</w:t>
            </w:r>
            <w:r w:rsidR="003E26AE">
              <w:t>: How might continued internal migration to cities such as Ho Chi Minh City change Vietnam’s population distribution and settlement patterns over the next 20</w:t>
            </w:r>
            <w:r w:rsidR="002D4705">
              <w:t>–</w:t>
            </w:r>
            <w:r w:rsidR="003E26AE">
              <w:t xml:space="preserve">30 years? </w:t>
            </w:r>
          </w:p>
          <w:p w14:paraId="5D018560" w14:textId="1E912452" w:rsidR="000B0895" w:rsidRPr="000B0895" w:rsidRDefault="003517B0" w:rsidP="00C807A3">
            <w:pPr>
              <w:pStyle w:val="FeatureBox4"/>
            </w:pPr>
            <w:r>
              <w:lastRenderedPageBreak/>
              <w:t xml:space="preserve">Students could consider the growth of megacities and urban corridors, declining populations in rural regions, increased pressure on urban infrastructure and housing, the need for sustainable urban planning and regional development policies. </w:t>
            </w:r>
          </w:p>
          <w:p w14:paraId="7D2C647D" w14:textId="77777777" w:rsidR="0028100A" w:rsidRDefault="0028100A" w:rsidP="0028100A">
            <w:pPr>
              <w:rPr>
                <w:b/>
                <w:bCs/>
              </w:rPr>
            </w:pPr>
            <w:r>
              <w:rPr>
                <w:b/>
                <w:bCs/>
              </w:rPr>
              <w:t>Evidence of learning</w:t>
            </w:r>
          </w:p>
          <w:p w14:paraId="073E5756" w14:textId="3C925D15" w:rsidR="00027AEB" w:rsidRDefault="00027AEB" w:rsidP="0028100A">
            <w:r w:rsidRPr="00027AEB">
              <w:t>Students demonstrate an understanding of migration in Vietnam by:</w:t>
            </w:r>
          </w:p>
          <w:p w14:paraId="14271E50" w14:textId="3AEC2BD7" w:rsidR="00017472" w:rsidRDefault="00017472" w:rsidP="00721039">
            <w:pPr>
              <w:pStyle w:val="ListBullet"/>
            </w:pPr>
            <w:r w:rsidRPr="00017472">
              <w:t xml:space="preserve">distinguishing between internal and international migration </w:t>
            </w:r>
          </w:p>
          <w:p w14:paraId="37BF5A5E" w14:textId="77777777" w:rsidR="00017472" w:rsidRDefault="00017472" w:rsidP="00721039">
            <w:pPr>
              <w:pStyle w:val="ListBullet"/>
            </w:pPr>
            <w:r w:rsidRPr="00017472">
              <w:t>identifying strengths and weaknesses of migration patterns using a SWOT framework</w:t>
            </w:r>
          </w:p>
          <w:p w14:paraId="42405E0F" w14:textId="77777777" w:rsidR="00017472" w:rsidRPr="0085404E" w:rsidRDefault="00017472" w:rsidP="00721039">
            <w:pPr>
              <w:pStyle w:val="ListBullet"/>
            </w:pPr>
            <w:r w:rsidRPr="00017472">
              <w:t>explaining how internal migration has influenced Vietnam’s population distribution</w:t>
            </w:r>
          </w:p>
          <w:p w14:paraId="580F78FA" w14:textId="5191422B" w:rsidR="0028100A" w:rsidRPr="002D4705" w:rsidRDefault="00017472" w:rsidP="002D4705">
            <w:pPr>
              <w:pStyle w:val="ListBullet"/>
              <w:rPr>
                <w:rStyle w:val="Strong"/>
                <w:b w:val="0"/>
                <w:bCs w:val="0"/>
              </w:rPr>
            </w:pPr>
            <w:r w:rsidRPr="00017472">
              <w:t xml:space="preserve">describing </w:t>
            </w:r>
            <w:r w:rsidRPr="006F1334">
              <w:t>economic impacts resulting from migration</w:t>
            </w:r>
            <w:r w:rsidRPr="00017472">
              <w:t xml:space="preserve"> through a structured PEEL paragraph supported by evidence and appropriate geographical terminology.</w:t>
            </w:r>
          </w:p>
        </w:tc>
        <w:tc>
          <w:tcPr>
            <w:tcW w:w="1526" w:type="dxa"/>
          </w:tcPr>
          <w:p w14:paraId="64A106DB" w14:textId="77777777" w:rsidR="0028100A" w:rsidRPr="00B16460" w:rsidRDefault="0028100A" w:rsidP="0028100A">
            <w:pPr>
              <w:rPr>
                <w:rStyle w:val="Strong"/>
              </w:rPr>
            </w:pPr>
          </w:p>
        </w:tc>
      </w:tr>
      <w:tr w:rsidR="00A71ED6" w14:paraId="2F8A6F3C" w14:textId="77777777">
        <w:tc>
          <w:tcPr>
            <w:tcW w:w="3256" w:type="dxa"/>
          </w:tcPr>
          <w:p w14:paraId="6E4EB645" w14:textId="7E8E2307" w:rsidR="005B21A2" w:rsidRPr="009A2C27" w:rsidRDefault="005B21A2" w:rsidP="005B21A2">
            <w:pPr>
              <w:widowControl/>
              <w:mirrorIndents w:val="0"/>
            </w:pPr>
            <w:r w:rsidRPr="009A2C27">
              <w:rPr>
                <w:b/>
                <w:bCs/>
              </w:rPr>
              <w:lastRenderedPageBreak/>
              <w:t xml:space="preserve">Lesson </w:t>
            </w:r>
            <w:r>
              <w:rPr>
                <w:b/>
                <w:bCs/>
              </w:rPr>
              <w:t>25</w:t>
            </w:r>
            <w:r w:rsidRPr="009A2C27">
              <w:t xml:space="preserve"> </w:t>
            </w:r>
            <w:r w:rsidR="006550BE" w:rsidRPr="00C807A3">
              <w:rPr>
                <w:b/>
                <w:bCs/>
              </w:rPr>
              <w:t xml:space="preserve">– </w:t>
            </w:r>
            <w:r w:rsidR="00E412F7" w:rsidRPr="00C807A3">
              <w:rPr>
                <w:b/>
                <w:bCs/>
              </w:rPr>
              <w:t>Migration in Vietnam</w:t>
            </w:r>
          </w:p>
          <w:p w14:paraId="5CB3580C" w14:textId="563B5035" w:rsidR="005B21A2" w:rsidRPr="009A2C27" w:rsidRDefault="005B21A2" w:rsidP="005B21A2">
            <w:pPr>
              <w:widowControl/>
              <w:mirrorIndents w:val="0"/>
              <w:rPr>
                <w:b/>
                <w:bCs/>
              </w:rPr>
            </w:pPr>
            <w:r w:rsidRPr="009A2C27">
              <w:rPr>
                <w:b/>
                <w:bCs/>
              </w:rPr>
              <w:t>Outcome</w:t>
            </w:r>
            <w:r w:rsidR="006C2F32">
              <w:rPr>
                <w:b/>
                <w:bCs/>
              </w:rPr>
              <w:t>s</w:t>
            </w:r>
          </w:p>
          <w:p w14:paraId="786ABCC5"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w:t>
            </w:r>
            <w:r w:rsidRPr="002524D3">
              <w:rPr>
                <w:rStyle w:val="Strong"/>
                <w:b w:val="0"/>
                <w:bCs w:val="0"/>
                <w:noProof/>
              </w:rPr>
              <w:lastRenderedPageBreak/>
              <w:t xml:space="preserve">characteristics of a range of places and environments change over time </w:t>
            </w:r>
          </w:p>
          <w:p w14:paraId="09A6091A" w14:textId="7634002C"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19086E6D" w14:textId="3A353F11" w:rsidR="00F61D65"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67459C40" w14:textId="0B4C3B97" w:rsidR="005B21A2"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74881F8F" w14:textId="77777777" w:rsidR="005B21A2" w:rsidRPr="009A2C27" w:rsidRDefault="005B21A2" w:rsidP="005B21A2">
            <w:pPr>
              <w:widowControl/>
              <w:mirrorIndents w:val="0"/>
              <w:rPr>
                <w:b/>
              </w:rPr>
            </w:pPr>
            <w:r w:rsidRPr="009A2C27">
              <w:rPr>
                <w:b/>
              </w:rPr>
              <w:t>Content</w:t>
            </w:r>
          </w:p>
          <w:p w14:paraId="27C71070" w14:textId="77777777" w:rsidR="00DE7267" w:rsidRPr="00426EC7" w:rsidRDefault="00DE7267" w:rsidP="00DE7267">
            <w:pPr>
              <w:rPr>
                <w:bCs/>
              </w:rPr>
            </w:pPr>
            <w:r w:rsidRPr="00426EC7">
              <w:rPr>
                <w:bCs/>
              </w:rPr>
              <w:lastRenderedPageBreak/>
              <w:t>Thinking and working geographically</w:t>
            </w:r>
          </w:p>
          <w:p w14:paraId="1ACE681D" w14:textId="77777777" w:rsidR="00DE7267" w:rsidRPr="00426EC7" w:rsidRDefault="00DE7267" w:rsidP="00DE7267">
            <w:pPr>
              <w:pStyle w:val="ListBullet"/>
            </w:pPr>
            <w:r w:rsidRPr="00426EC7">
              <w:t>Select and apply relevant geographical concepts</w:t>
            </w:r>
          </w:p>
          <w:p w14:paraId="7B7CE8B0" w14:textId="77777777" w:rsidR="00DE7267" w:rsidRPr="00426EC7" w:rsidRDefault="00DE7267" w:rsidP="00DE7267">
            <w:pPr>
              <w:pStyle w:val="ListBullet"/>
            </w:pPr>
            <w:r w:rsidRPr="00426EC7">
              <w:t>Engage in geographical inquiry using geographical information</w:t>
            </w:r>
          </w:p>
          <w:p w14:paraId="6B84BD24" w14:textId="2E9755D0" w:rsidR="00DE7267" w:rsidRPr="00DE7267" w:rsidRDefault="00DE7267" w:rsidP="00E20CC4">
            <w:pPr>
              <w:pStyle w:val="ListBullet"/>
            </w:pPr>
            <w:r w:rsidRPr="00426EC7">
              <w:t>Create written texts to explain and analyse the movement of people and the importance of managing the world’s population</w:t>
            </w:r>
          </w:p>
          <w:p w14:paraId="63CD27A3" w14:textId="136D849A" w:rsidR="001427C6" w:rsidRPr="009A2C27" w:rsidRDefault="001427C6" w:rsidP="001427C6">
            <w:pPr>
              <w:widowControl/>
              <w:mirrorIndents w:val="0"/>
              <w:rPr>
                <w:bCs/>
              </w:rPr>
            </w:pPr>
            <w:r w:rsidRPr="00954535">
              <w:rPr>
                <w:bCs/>
              </w:rPr>
              <w:t>Movement of people</w:t>
            </w:r>
          </w:p>
          <w:p w14:paraId="5076920C" w14:textId="77777777" w:rsidR="001427C6" w:rsidRDefault="001427C6" w:rsidP="001427C6">
            <w:pPr>
              <w:widowControl/>
              <w:numPr>
                <w:ilvl w:val="0"/>
                <w:numId w:val="1"/>
              </w:numPr>
              <w:mirrorIndents w:val="0"/>
            </w:pPr>
            <w:r w:rsidRPr="00C532E4">
              <w:t>Economic and social consequences of international migration on a global scale</w:t>
            </w:r>
          </w:p>
          <w:p w14:paraId="306A0567" w14:textId="15AC0480" w:rsidR="005B21A2" w:rsidRPr="001427C6" w:rsidRDefault="001427C6" w:rsidP="001427C6">
            <w:pPr>
              <w:widowControl/>
              <w:numPr>
                <w:ilvl w:val="0"/>
                <w:numId w:val="1"/>
              </w:numPr>
              <w:mirrorIndents w:val="0"/>
            </w:pPr>
            <w:r w:rsidRPr="001427C6">
              <w:lastRenderedPageBreak/>
              <w:t>Factors that influence internal migration within Australia and within another selected country</w:t>
            </w:r>
          </w:p>
          <w:p w14:paraId="6E5DFB9C" w14:textId="77777777" w:rsidR="005B21A2" w:rsidRPr="009A2C27" w:rsidRDefault="005B21A2" w:rsidP="005B21A2">
            <w:pPr>
              <w:widowControl/>
              <w:mirrorIndents w:val="0"/>
              <w:rPr>
                <w:b/>
                <w:bCs/>
              </w:rPr>
            </w:pPr>
            <w:r w:rsidRPr="009A2C27">
              <w:rPr>
                <w:b/>
                <w:bCs/>
              </w:rPr>
              <w:t>Concepts</w:t>
            </w:r>
          </w:p>
          <w:p w14:paraId="79CF05F5" w14:textId="77777777" w:rsidR="00257AAC" w:rsidRDefault="00257AAC" w:rsidP="00257AAC">
            <w:pPr>
              <w:widowControl/>
              <w:mirrorIndents w:val="0"/>
            </w:pPr>
            <w:r w:rsidRPr="004C357E">
              <w:t>Place</w:t>
            </w:r>
          </w:p>
          <w:p w14:paraId="11F1D1EF" w14:textId="77777777" w:rsidR="00257AAC" w:rsidRDefault="00257AAC" w:rsidP="00505B55">
            <w:pPr>
              <w:pStyle w:val="ListBullet"/>
              <w:numPr>
                <w:ilvl w:val="0"/>
                <w:numId w:val="83"/>
              </w:numPr>
            </w:pPr>
            <w:r w:rsidRPr="00243A07">
              <w:t>The effect of local and global geographical processes, such as urbanisation, migration and climate change, on places and communities</w:t>
            </w:r>
          </w:p>
          <w:p w14:paraId="050F7307" w14:textId="77777777" w:rsidR="00257AAC" w:rsidRDefault="00257AAC" w:rsidP="006C2F32">
            <w:r w:rsidRPr="00243A07">
              <w:t>Space</w:t>
            </w:r>
          </w:p>
          <w:p w14:paraId="3CBC85AC" w14:textId="77777777" w:rsidR="00257AAC" w:rsidRDefault="00257AAC" w:rsidP="00505B55">
            <w:pPr>
              <w:pStyle w:val="ListBullet"/>
              <w:numPr>
                <w:ilvl w:val="0"/>
                <w:numId w:val="83"/>
              </w:numPr>
            </w:pPr>
            <w:r>
              <w:t>Significance of location and spatial distribution</w:t>
            </w:r>
          </w:p>
          <w:p w14:paraId="4213C4F4" w14:textId="77777777" w:rsidR="00257AAC" w:rsidRDefault="00257AAC" w:rsidP="006C2F32">
            <w:r w:rsidRPr="0087287E">
              <w:t>Change</w:t>
            </w:r>
          </w:p>
          <w:p w14:paraId="0B77A347" w14:textId="77777777" w:rsidR="00257AAC" w:rsidRDefault="00257AAC" w:rsidP="00505B55">
            <w:pPr>
              <w:pStyle w:val="ListBullet"/>
              <w:numPr>
                <w:ilvl w:val="0"/>
                <w:numId w:val="83"/>
              </w:numPr>
            </w:pPr>
            <w:r>
              <w:t xml:space="preserve">Consequences of </w:t>
            </w:r>
            <w:r>
              <w:lastRenderedPageBreak/>
              <w:t>urbanisation</w:t>
            </w:r>
          </w:p>
          <w:p w14:paraId="29D8B77D" w14:textId="713B72BF" w:rsidR="005B21A2" w:rsidRPr="009A2C27" w:rsidRDefault="00257AAC" w:rsidP="00505B55">
            <w:pPr>
              <w:pStyle w:val="ListBullet"/>
              <w:numPr>
                <w:ilvl w:val="0"/>
                <w:numId w:val="83"/>
              </w:numPr>
            </w:pPr>
            <w:r>
              <w:t>Protection of places and environments as a result of sustainable management practices</w:t>
            </w:r>
          </w:p>
          <w:p w14:paraId="7A040BD3" w14:textId="77777777" w:rsidR="005B21A2" w:rsidRPr="009A2C27" w:rsidRDefault="005B21A2" w:rsidP="005B21A2">
            <w:pPr>
              <w:widowControl/>
              <w:mirrorIndents w:val="0"/>
              <w:rPr>
                <w:b/>
                <w:bCs/>
              </w:rPr>
            </w:pPr>
            <w:r w:rsidRPr="009A2C27">
              <w:rPr>
                <w:b/>
                <w:bCs/>
              </w:rPr>
              <w:t>Skills and tools</w:t>
            </w:r>
          </w:p>
          <w:p w14:paraId="7792AC55" w14:textId="77777777" w:rsidR="005B21A2" w:rsidRPr="007227EC" w:rsidRDefault="000A7F8B" w:rsidP="005B21A2">
            <w:r w:rsidRPr="007227EC">
              <w:t>Data and graphs</w:t>
            </w:r>
          </w:p>
          <w:p w14:paraId="3608C8C2" w14:textId="390A191A" w:rsidR="000A7F8B" w:rsidRPr="006C2F32" w:rsidRDefault="000A7F8B" w:rsidP="00505B55">
            <w:pPr>
              <w:pStyle w:val="ListParagraph"/>
              <w:numPr>
                <w:ilvl w:val="0"/>
                <w:numId w:val="84"/>
              </w:numPr>
            </w:pPr>
            <w:r w:rsidRPr="007227EC">
              <w:t>Datasets and data tables</w:t>
            </w:r>
          </w:p>
        </w:tc>
        <w:tc>
          <w:tcPr>
            <w:tcW w:w="9780" w:type="dxa"/>
          </w:tcPr>
          <w:p w14:paraId="205DEDB2" w14:textId="77777777" w:rsidR="005B21A2" w:rsidRDefault="005B21A2" w:rsidP="005B21A2">
            <w:pPr>
              <w:rPr>
                <w:rStyle w:val="Strong"/>
              </w:rPr>
            </w:pPr>
            <w:r>
              <w:rPr>
                <w:rStyle w:val="Strong"/>
              </w:rPr>
              <w:lastRenderedPageBreak/>
              <w:t>Lesson overview</w:t>
            </w:r>
          </w:p>
          <w:p w14:paraId="60944199" w14:textId="50EBCF98" w:rsidR="0008069C" w:rsidRDefault="00C76DC8" w:rsidP="005B21A2">
            <w:r w:rsidRPr="00C76DC8">
              <w:t>This lesson deepens students’ understanding of urban change and migration in Vietnam through explicit reading comprehension and vocabulary instruction</w:t>
            </w:r>
            <w:r w:rsidR="006550BE">
              <w:t xml:space="preserve">. </w:t>
            </w:r>
            <w:r w:rsidRPr="00C76DC8">
              <w:t xml:space="preserve">Students analyse demographic characteristics of Ho Chi Minh City and examine future development goals, including economic growth, urbanisation, sustainability and technology. They explore reverse migration trends from cities to rural areas and compare these patterns with Australia. The lesson strengthens </w:t>
            </w:r>
            <w:r w:rsidRPr="00C76DC8">
              <w:lastRenderedPageBreak/>
              <w:t>disciplinary literacy, data interpretation and comparative geographical thinking.</w:t>
            </w:r>
          </w:p>
          <w:p w14:paraId="32317B0E" w14:textId="6EE3ACEB" w:rsidR="005B21A2" w:rsidRDefault="005B21A2" w:rsidP="005B21A2">
            <w:r w:rsidRPr="00146CF4">
              <w:t>Suggested duration</w:t>
            </w:r>
            <w:r>
              <w:t xml:space="preserve">: </w:t>
            </w:r>
            <w:r w:rsidR="00720978">
              <w:t>one</w:t>
            </w:r>
            <w:r>
              <w:t xml:space="preserve"> hour</w:t>
            </w:r>
          </w:p>
          <w:p w14:paraId="2F4A8A66" w14:textId="3166C34E"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BC04D7" w:rsidRPr="00956306">
              <w:t>UnT9</w:t>
            </w:r>
            <w:r w:rsidR="00BC04D7">
              <w:t>, CrT9 and CrT10</w:t>
            </w:r>
            <w:r w:rsidRPr="00E02DC4">
              <w:rPr>
                <w:rFonts w:eastAsia="Aptos"/>
                <w:szCs w:val="22"/>
                <w:lang w:val="en-GB"/>
              </w:rPr>
              <w:t xml:space="preserve">. </w:t>
            </w:r>
            <w:r w:rsidRPr="00EA5735">
              <w:rPr>
                <w:szCs w:val="22"/>
              </w:rPr>
              <w:t xml:space="preserve">Visit </w:t>
            </w:r>
            <w:hyperlink r:id="rId214">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684E7A84" w14:textId="31ADFB55" w:rsidR="0008069C" w:rsidRDefault="005B21A2" w:rsidP="005B21A2">
            <w:r w:rsidRPr="0008069C">
              <w:t>Prior learning</w:t>
            </w:r>
            <w:r w:rsidRPr="00146CF4">
              <w:t>:</w:t>
            </w:r>
            <w:r>
              <w:t xml:space="preserve"> </w:t>
            </w:r>
            <w:r w:rsidR="00720978">
              <w:t>s</w:t>
            </w:r>
            <w:r w:rsidR="0008069C" w:rsidRPr="0008069C">
              <w:t>tudents should understand internal migration, push and pull factors, and the impacts of urbanisation. They should have prior experience analysing demographic data and interpreting migration case studies (</w:t>
            </w:r>
            <w:r w:rsidR="006C2F32">
              <w:t>for example</w:t>
            </w:r>
            <w:r w:rsidR="0008069C" w:rsidRPr="0008069C">
              <w:t xml:space="preserve"> Bangladesh and Vietnam). Students should also be familiar with PEEL paragraph writing and cause-and-effect reasoning in geography.</w:t>
            </w:r>
          </w:p>
          <w:p w14:paraId="3F6EC74A" w14:textId="0E2D417E" w:rsidR="005B21A2" w:rsidRPr="00146CF4" w:rsidRDefault="005B21A2" w:rsidP="005B21A2">
            <w:r w:rsidRPr="00146CF4">
              <w:t xml:space="preserve">Key </w:t>
            </w:r>
            <w:r w:rsidRPr="00E412F7">
              <w:t>vocabulary</w:t>
            </w:r>
            <w:r w:rsidRPr="00146CF4">
              <w:t xml:space="preserve">: </w:t>
            </w:r>
            <w:r w:rsidR="00363353">
              <w:t>characteristics, migration, significance, similarities</w:t>
            </w:r>
          </w:p>
          <w:p w14:paraId="17E02D90" w14:textId="79362B47" w:rsidR="005B21A2" w:rsidRDefault="005B21A2" w:rsidP="005B21A2">
            <w:r w:rsidRPr="00146CF4">
              <w:t xml:space="preserve">Related resources: </w:t>
            </w:r>
            <w:r w:rsidRPr="009C19F4">
              <w:t>Resource</w:t>
            </w:r>
            <w:r w:rsidR="008979C0">
              <w:t xml:space="preserve"> 25</w:t>
            </w:r>
            <w:r w:rsidRPr="009C19F4">
              <w:t>.1</w:t>
            </w:r>
          </w:p>
          <w:p w14:paraId="0E40B253" w14:textId="3D463197" w:rsidR="005B21A2" w:rsidRPr="00B16460" w:rsidRDefault="002F1584" w:rsidP="005B21A2">
            <w:pPr>
              <w:rPr>
                <w:rStyle w:val="Strong"/>
              </w:rPr>
            </w:pPr>
            <w:r>
              <w:rPr>
                <w:rStyle w:val="Strong"/>
              </w:rPr>
              <w:t>Beginning the lesson</w:t>
            </w:r>
          </w:p>
          <w:p w14:paraId="6305D8CA" w14:textId="307CB3BF" w:rsidR="005B21A2" w:rsidRDefault="005B21A2" w:rsidP="005B21A2">
            <w:pPr>
              <w:rPr>
                <w:rStyle w:val="Strong"/>
                <w:b w:val="0"/>
                <w:bCs w:val="0"/>
              </w:rPr>
            </w:pPr>
            <w:r w:rsidRPr="003B5BFA">
              <w:rPr>
                <w:rStyle w:val="Strong"/>
                <w:b w:val="0"/>
                <w:bCs w:val="0"/>
              </w:rPr>
              <w:t>Explain the learning intention</w:t>
            </w:r>
            <w:r w:rsidR="00131C3E">
              <w:rPr>
                <w:rStyle w:val="Strong"/>
                <w:b w:val="0"/>
                <w:bCs w:val="0"/>
              </w:rPr>
              <w:t>s</w:t>
            </w:r>
            <w:r w:rsidRPr="003B5BFA">
              <w:rPr>
                <w:rStyle w:val="Strong"/>
                <w:b w:val="0"/>
                <w:bCs w:val="0"/>
              </w:rPr>
              <w:t xml:space="preserve"> and refer to</w:t>
            </w:r>
            <w:r w:rsidR="00131C3E">
              <w:rPr>
                <w:rStyle w:val="Strong"/>
                <w:b w:val="0"/>
                <w:bCs w:val="0"/>
              </w:rPr>
              <w:t xml:space="preserve"> </w:t>
            </w:r>
            <w:r w:rsidR="00131C3E" w:rsidRPr="00131C3E">
              <w:rPr>
                <w:rStyle w:val="Strong"/>
                <w:b w:val="0"/>
                <w:bCs w:val="0"/>
              </w:rPr>
              <w:t>them</w:t>
            </w:r>
            <w:r w:rsidRPr="00131C3E">
              <w:rPr>
                <w:rStyle w:val="Strong"/>
                <w:b w:val="0"/>
                <w:bCs w:val="0"/>
              </w:rPr>
              <w:t xml:space="preserve">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725AB7E3" w14:textId="1EC2D911" w:rsidR="005B21A2" w:rsidRDefault="005B21A2" w:rsidP="005B21A2">
            <w:pPr>
              <w:rPr>
                <w:rStyle w:val="Strong"/>
                <w:b w:val="0"/>
                <w:bCs w:val="0"/>
              </w:rPr>
            </w:pPr>
            <w:r w:rsidRPr="004165DB">
              <w:rPr>
                <w:rStyle w:val="Strong"/>
                <w:b w:val="0"/>
                <w:bCs w:val="0"/>
              </w:rPr>
              <w:t>Learning intention</w:t>
            </w:r>
            <w:r w:rsidR="00131C3E">
              <w:rPr>
                <w:rStyle w:val="Strong"/>
                <w:b w:val="0"/>
                <w:bCs w:val="0"/>
              </w:rPr>
              <w:t>s</w:t>
            </w:r>
          </w:p>
          <w:p w14:paraId="1D4D7EFF" w14:textId="77777777" w:rsidR="005B21A2" w:rsidRDefault="005B21A2" w:rsidP="005B21A2">
            <w:pPr>
              <w:rPr>
                <w:rStyle w:val="Strong"/>
                <w:b w:val="0"/>
                <w:bCs w:val="0"/>
              </w:rPr>
            </w:pPr>
            <w:r w:rsidRPr="0008069C">
              <w:rPr>
                <w:rStyle w:val="Strong"/>
                <w:b w:val="0"/>
                <w:bCs w:val="0"/>
              </w:rPr>
              <w:lastRenderedPageBreak/>
              <w:t>Students develop an</w:t>
            </w:r>
            <w:r>
              <w:rPr>
                <w:rStyle w:val="Strong"/>
                <w:b w:val="0"/>
                <w:bCs w:val="0"/>
              </w:rPr>
              <w:t xml:space="preserve"> understanding of:</w:t>
            </w:r>
          </w:p>
          <w:p w14:paraId="42AA6733" w14:textId="77777777" w:rsidR="009C4202" w:rsidRDefault="009C4202" w:rsidP="00721039">
            <w:pPr>
              <w:pStyle w:val="ListBullet"/>
            </w:pPr>
            <w:r w:rsidRPr="009C4202">
              <w:t>the demographic characteristics of Ho Chi Minh City</w:t>
            </w:r>
          </w:p>
          <w:p w14:paraId="2EFED2D8" w14:textId="77777777" w:rsidR="009C4202" w:rsidRDefault="009C4202" w:rsidP="00721039">
            <w:pPr>
              <w:pStyle w:val="ListBullet"/>
            </w:pPr>
            <w:r w:rsidRPr="009C4202">
              <w:t>the meaning and significance of Gross Domestic Product (GDP)</w:t>
            </w:r>
          </w:p>
          <w:p w14:paraId="597A422C" w14:textId="77777777" w:rsidR="009C4202" w:rsidRDefault="009C4202" w:rsidP="00721039">
            <w:pPr>
              <w:pStyle w:val="ListBullet"/>
            </w:pPr>
            <w:r w:rsidRPr="009C4202">
              <w:t>urban development goals for Ho Chi Minh City</w:t>
            </w:r>
          </w:p>
          <w:p w14:paraId="47C08FF7" w14:textId="77777777" w:rsidR="009C4202" w:rsidRDefault="009C4202" w:rsidP="00721039">
            <w:pPr>
              <w:pStyle w:val="ListBullet"/>
            </w:pPr>
            <w:r w:rsidRPr="009C4202">
              <w:t>push and pull factors influencing reverse migration in Vietnam</w:t>
            </w:r>
          </w:p>
          <w:p w14:paraId="1269F2E1" w14:textId="7A6BABBC" w:rsidR="009C4202" w:rsidRDefault="009C4202" w:rsidP="00721039">
            <w:pPr>
              <w:pStyle w:val="ListBullet"/>
            </w:pPr>
            <w:r w:rsidRPr="009C4202">
              <w:t>similarities between internal migration in Vietnam and Australia</w:t>
            </w:r>
            <w:r w:rsidR="00A15446">
              <w:t>.</w:t>
            </w:r>
          </w:p>
          <w:p w14:paraId="713D53E5" w14:textId="415FC734" w:rsidR="005B21A2" w:rsidRDefault="005B21A2" w:rsidP="005B21A2">
            <w:pPr>
              <w:rPr>
                <w:rStyle w:val="Strong"/>
                <w:b w:val="0"/>
                <w:bCs w:val="0"/>
              </w:rPr>
            </w:pPr>
            <w:r w:rsidRPr="0008069C">
              <w:rPr>
                <w:rStyle w:val="Strong"/>
                <w:b w:val="0"/>
                <w:bCs w:val="0"/>
              </w:rPr>
              <w:t>Success</w:t>
            </w:r>
            <w:r w:rsidRPr="004165DB">
              <w:rPr>
                <w:rStyle w:val="Strong"/>
                <w:b w:val="0"/>
                <w:bCs w:val="0"/>
              </w:rPr>
              <w:t xml:space="preserve"> criteria</w:t>
            </w:r>
          </w:p>
          <w:p w14:paraId="58C86463" w14:textId="77777777" w:rsidR="005B21A2" w:rsidRPr="00392752" w:rsidRDefault="005B21A2" w:rsidP="005B21A2">
            <w:pPr>
              <w:rPr>
                <w:rStyle w:val="Strong"/>
                <w:b w:val="0"/>
                <w:bCs w:val="0"/>
              </w:rPr>
            </w:pPr>
            <w:r w:rsidRPr="00392752">
              <w:rPr>
                <w:rStyle w:val="Strong"/>
                <w:b w:val="0"/>
                <w:bCs w:val="0"/>
              </w:rPr>
              <w:t xml:space="preserve">I can: </w:t>
            </w:r>
          </w:p>
          <w:p w14:paraId="70F5FC45" w14:textId="77777777" w:rsidR="009C4202" w:rsidRDefault="009C4202" w:rsidP="00721039">
            <w:pPr>
              <w:pStyle w:val="ListBullet"/>
            </w:pPr>
            <w:r w:rsidRPr="009C4202">
              <w:t>summarise demographic characteristics of Ho Chi Minh City</w:t>
            </w:r>
          </w:p>
          <w:p w14:paraId="2CF45E69" w14:textId="77777777" w:rsidR="009C4202" w:rsidRDefault="009C4202" w:rsidP="00721039">
            <w:pPr>
              <w:pStyle w:val="ListBullet"/>
            </w:pPr>
            <w:r w:rsidRPr="009C4202">
              <w:t>explain future development goals using evidence from a source</w:t>
            </w:r>
          </w:p>
          <w:p w14:paraId="4E482A1A" w14:textId="77777777" w:rsidR="009C4202" w:rsidRDefault="009C4202" w:rsidP="00721039">
            <w:pPr>
              <w:pStyle w:val="ListBullet"/>
            </w:pPr>
            <w:r w:rsidRPr="009C4202">
              <w:t>describe push and pull factors influencing reverse migration</w:t>
            </w:r>
          </w:p>
          <w:p w14:paraId="30C076F6" w14:textId="7C9717EB" w:rsidR="009C4202" w:rsidRDefault="009C4202" w:rsidP="00721039">
            <w:pPr>
              <w:pStyle w:val="ListBullet"/>
            </w:pPr>
            <w:r w:rsidRPr="009C4202">
              <w:t>compare internal migration patterns in Vietnam and Australia</w:t>
            </w:r>
            <w:r w:rsidR="00A15446">
              <w:t>.</w:t>
            </w:r>
            <w:r w:rsidRPr="009C4202">
              <w:t xml:space="preserve"> </w:t>
            </w:r>
          </w:p>
          <w:p w14:paraId="1D73A491" w14:textId="3B8B5AE3" w:rsidR="0007412B" w:rsidRDefault="0007412B" w:rsidP="0007412B">
            <w:r>
              <w:t xml:space="preserve">Use </w:t>
            </w:r>
            <w:hyperlink r:id="rId215" w:history="1">
              <w:r w:rsidRPr="0081794D">
                <w:rPr>
                  <w:rStyle w:val="Hyperlink"/>
                </w:rPr>
                <w:t>Connecting learning</w:t>
              </w:r>
            </w:hyperlink>
            <w:r>
              <w:t xml:space="preserve"> to activate prior knowledge of push and pull factors</w:t>
            </w:r>
            <w:r w:rsidRPr="001C75DE">
              <w:t xml:space="preserve">. Ask students the </w:t>
            </w:r>
            <w:r>
              <w:t xml:space="preserve">following thumbs up and thumbs down </w:t>
            </w:r>
            <w:r w:rsidRPr="001C75DE">
              <w:t>question</w:t>
            </w:r>
            <w:r>
              <w:t>s:</w:t>
            </w:r>
          </w:p>
          <w:p w14:paraId="787CFFFA" w14:textId="77777777" w:rsidR="0007412B" w:rsidRDefault="0007412B" w:rsidP="00505B55">
            <w:pPr>
              <w:pStyle w:val="ListNumber"/>
              <w:numPr>
                <w:ilvl w:val="0"/>
                <w:numId w:val="113"/>
              </w:numPr>
            </w:pPr>
            <w:r>
              <w:lastRenderedPageBreak/>
              <w:t>Push factors relate to reasons someone might move away from an area.</w:t>
            </w:r>
          </w:p>
          <w:p w14:paraId="6E750796" w14:textId="77777777" w:rsidR="0007412B" w:rsidRDefault="0007412B" w:rsidP="006F1334">
            <w:pPr>
              <w:pStyle w:val="ListNumber"/>
            </w:pPr>
            <w:r>
              <w:t>Pull factors relate to reasons someone might move into another area.</w:t>
            </w:r>
          </w:p>
          <w:p w14:paraId="1AB109BE" w14:textId="77777777" w:rsidR="0007412B" w:rsidRDefault="0007412B" w:rsidP="006F1334">
            <w:pPr>
              <w:pStyle w:val="ListNumber"/>
            </w:pPr>
            <w:r>
              <w:t>Push factors only relate to overseas migration.</w:t>
            </w:r>
          </w:p>
          <w:p w14:paraId="14CF886E" w14:textId="77777777" w:rsidR="0007412B" w:rsidRDefault="0007412B" w:rsidP="006F1334">
            <w:pPr>
              <w:pStyle w:val="ListNumber"/>
            </w:pPr>
            <w:r>
              <w:t>Pull factors are always based on negative reasons.</w:t>
            </w:r>
          </w:p>
          <w:p w14:paraId="78B1A598" w14:textId="77777777" w:rsidR="0007412B" w:rsidRDefault="0007412B" w:rsidP="006F1334">
            <w:pPr>
              <w:pStyle w:val="ListNumber"/>
            </w:pPr>
            <w:r>
              <w:t>Push and pull factors both relate to the movement of people.</w:t>
            </w:r>
          </w:p>
          <w:p w14:paraId="522ABCEA" w14:textId="1FF01DEE" w:rsidR="0007412B" w:rsidRDefault="0007412B" w:rsidP="0007412B">
            <w:pPr>
              <w:pStyle w:val="FeatureBox3"/>
            </w:pPr>
            <w:r w:rsidRPr="00134D1B">
              <w:rPr>
                <w:b/>
                <w:bCs/>
              </w:rPr>
              <w:t>Answers:</w:t>
            </w:r>
            <w:r>
              <w:t xml:space="preserve"> </w:t>
            </w:r>
            <w:r w:rsidR="00F3146B">
              <w:t>Q</w:t>
            </w:r>
            <w:r>
              <w:t xml:space="preserve">1: Thumbs up. </w:t>
            </w:r>
            <w:r w:rsidR="00F3146B">
              <w:t>Q</w:t>
            </w:r>
            <w:r>
              <w:t xml:space="preserve">2: Thumbs up. </w:t>
            </w:r>
            <w:r w:rsidR="00F3146B">
              <w:t>Q</w:t>
            </w:r>
            <w:r>
              <w:t xml:space="preserve">3: Thumbs down. </w:t>
            </w:r>
            <w:r w:rsidR="00F3146B">
              <w:t>Q</w:t>
            </w:r>
            <w:r>
              <w:t xml:space="preserve">4: Thumbs down. </w:t>
            </w:r>
            <w:r w:rsidR="00F3146B">
              <w:t>Q</w:t>
            </w:r>
            <w:r>
              <w:t xml:space="preserve">5: Thumbs up. </w:t>
            </w:r>
          </w:p>
          <w:p w14:paraId="0BDC4EB0" w14:textId="77777777" w:rsidR="005B21A2" w:rsidRDefault="005B21A2" w:rsidP="005B21A2">
            <w:pPr>
              <w:rPr>
                <w:b/>
                <w:bCs/>
              </w:rPr>
            </w:pPr>
            <w:r w:rsidRPr="004165DB">
              <w:rPr>
                <w:b/>
                <w:bCs/>
              </w:rPr>
              <w:t>Core le</w:t>
            </w:r>
            <w:r>
              <w:rPr>
                <w:b/>
                <w:bCs/>
              </w:rPr>
              <w:t>sson</w:t>
            </w:r>
          </w:p>
          <w:p w14:paraId="751A4E07" w14:textId="02BB6EA7" w:rsidR="006278FD" w:rsidRDefault="006278FD" w:rsidP="006278FD">
            <w:pPr>
              <w:pStyle w:val="FeatureBox2"/>
            </w:pPr>
            <w:r w:rsidRPr="00694A75">
              <w:rPr>
                <w:b/>
                <w:bCs/>
              </w:rPr>
              <w:t>Note</w:t>
            </w:r>
            <w:r w:rsidRPr="0004456E">
              <w:t>:</w:t>
            </w:r>
            <w:r>
              <w:t xml:space="preserve"> the following activity embeds </w:t>
            </w:r>
            <w:r w:rsidR="00A821DF">
              <w:t xml:space="preserve">explicit </w:t>
            </w:r>
            <w:r>
              <w:t xml:space="preserve">vocabulary instruction in a GIST (Gather background knowledge and vocabulary, Identify the topic, Summarise the text, Top and Tail sentences) reading comprehension. An explanation, examples and templates to support GIST are available from </w:t>
            </w:r>
            <w:hyperlink r:id="rId216" w:history="1">
              <w:r w:rsidRPr="00494D92">
                <w:rPr>
                  <w:rStyle w:val="Hyperlink"/>
                </w:rPr>
                <w:t xml:space="preserve">Main idea teaching strategies for </w:t>
              </w:r>
              <w:r>
                <w:rPr>
                  <w:rStyle w:val="Hyperlink"/>
                </w:rPr>
                <w:t>y</w:t>
              </w:r>
              <w:r w:rsidRPr="00494D92">
                <w:rPr>
                  <w:rStyle w:val="Hyperlink"/>
                </w:rPr>
                <w:t>ear</w:t>
              </w:r>
              <w:r>
                <w:rPr>
                  <w:rStyle w:val="Hyperlink"/>
                </w:rPr>
                <w:t>s</w:t>
              </w:r>
              <w:r w:rsidRPr="00494D92">
                <w:rPr>
                  <w:rStyle w:val="Hyperlink"/>
                </w:rPr>
                <w:t xml:space="preserve"> 7 to 8</w:t>
              </w:r>
            </w:hyperlink>
            <w:r>
              <w:t xml:space="preserve">. </w:t>
            </w:r>
          </w:p>
          <w:p w14:paraId="0D304E4B" w14:textId="7F64B7EB" w:rsidR="006278FD" w:rsidRPr="006342B9" w:rsidRDefault="006278FD" w:rsidP="006278FD">
            <w:pPr>
              <w:widowControl/>
              <w:mirrorIndents w:val="0"/>
            </w:pPr>
            <w:r w:rsidRPr="006342B9">
              <w:t>Share the article</w:t>
            </w:r>
            <w:r>
              <w:t xml:space="preserve"> </w:t>
            </w:r>
            <w:hyperlink r:id="rId217" w:history="1">
              <w:r w:rsidRPr="009475BC">
                <w:rPr>
                  <w:rStyle w:val="Hyperlink"/>
                </w:rPr>
                <w:t>Ho Chi Minh City</w:t>
              </w:r>
            </w:hyperlink>
            <w:r>
              <w:t xml:space="preserve"> population review</w:t>
            </w:r>
            <w:r w:rsidRPr="006342B9">
              <w:t xml:space="preserve"> with students (</w:t>
            </w:r>
            <w:r w:rsidR="00F3146B">
              <w:t xml:space="preserve">see </w:t>
            </w:r>
            <w:r w:rsidRPr="006342B9">
              <w:t xml:space="preserve">Activity </w:t>
            </w:r>
            <w:r>
              <w:t>1</w:t>
            </w:r>
            <w:r w:rsidR="00F3146B">
              <w:t xml:space="preserve"> in </w:t>
            </w:r>
            <w:r w:rsidR="00F3146B" w:rsidRPr="009C19F4">
              <w:t>Resource</w:t>
            </w:r>
            <w:r w:rsidR="00F3146B">
              <w:t xml:space="preserve"> 25</w:t>
            </w:r>
            <w:r w:rsidR="00F3146B" w:rsidRPr="009C19F4">
              <w:t>.1</w:t>
            </w:r>
            <w:r w:rsidRPr="006342B9">
              <w:t xml:space="preserve">). Draw students’ attention to the author and publication date of the source. Review the </w:t>
            </w:r>
            <w:r w:rsidRPr="006342B9">
              <w:lastRenderedPageBreak/>
              <w:t>purpose of the informative text: to explain to or inform the reader of factual information. Model skimming and scanning the text for structural clues including:</w:t>
            </w:r>
          </w:p>
          <w:p w14:paraId="1FF959AB" w14:textId="77777777" w:rsidR="00A90546" w:rsidRDefault="006278FD" w:rsidP="006F1334">
            <w:pPr>
              <w:pStyle w:val="ListBullet"/>
            </w:pPr>
            <w:r w:rsidRPr="006342B9">
              <w:t>use of headings and subheadings</w:t>
            </w:r>
          </w:p>
          <w:p w14:paraId="50FD0C07" w14:textId="77777777" w:rsidR="00A90546" w:rsidRDefault="006278FD" w:rsidP="006F1334">
            <w:pPr>
              <w:pStyle w:val="ListBullet"/>
            </w:pPr>
            <w:r w:rsidRPr="006342B9">
              <w:t>use of data</w:t>
            </w:r>
          </w:p>
          <w:p w14:paraId="4C1A1E1C" w14:textId="77777777" w:rsidR="00A90546" w:rsidRDefault="006278FD" w:rsidP="006F1334">
            <w:pPr>
              <w:pStyle w:val="ListBullet"/>
            </w:pPr>
            <w:r w:rsidRPr="006342B9">
              <w:t>abbreviations</w:t>
            </w:r>
          </w:p>
          <w:p w14:paraId="7102BA4C" w14:textId="0E68232D" w:rsidR="006278FD" w:rsidRPr="006342B9" w:rsidRDefault="006278FD" w:rsidP="006F1334">
            <w:pPr>
              <w:pStyle w:val="ListBullet"/>
            </w:pPr>
            <w:r w:rsidRPr="006342B9">
              <w:t>quotes that highlight appropriate research</w:t>
            </w:r>
          </w:p>
          <w:p w14:paraId="10B1F91D" w14:textId="77777777" w:rsidR="006278FD" w:rsidRPr="006342B9" w:rsidRDefault="006278FD" w:rsidP="006F1334">
            <w:pPr>
              <w:pStyle w:val="ListBullet"/>
            </w:pPr>
            <w:r w:rsidRPr="006342B9">
              <w:t>visual representations that enhance understanding.</w:t>
            </w:r>
          </w:p>
          <w:p w14:paraId="16AE789F" w14:textId="6C2A8417" w:rsidR="006278FD" w:rsidRPr="006342B9" w:rsidRDefault="006278FD" w:rsidP="006278FD">
            <w:pPr>
              <w:widowControl/>
              <w:mirrorIndents w:val="0"/>
            </w:pPr>
            <w:r w:rsidRPr="006342B9">
              <w:t xml:space="preserve">Direct students to gather information and key vocabulary by identifying essential vocabulary, unfamiliar vocabulary and repeated vocabulary. Collate these terms and share with the whole class. ‘Say, write, define’ the keywords the class has identified as unfamiliar vocabulary. ‘Clarify’ the terms in the context of the text. </w:t>
            </w:r>
            <w:r>
              <w:t xml:space="preserve">Have students </w:t>
            </w:r>
            <w:r w:rsidRPr="006342B9">
              <w:t xml:space="preserve">construct 2 to 3 paragraphs outlining the </w:t>
            </w:r>
            <w:r>
              <w:t>nature and characteristics of Ho Chi Minh City demographics</w:t>
            </w:r>
            <w:r w:rsidRPr="006342B9">
              <w:t>.</w:t>
            </w:r>
          </w:p>
          <w:p w14:paraId="6E12030D" w14:textId="77777777" w:rsidR="00F3146B" w:rsidRDefault="006278FD" w:rsidP="006278FD">
            <w:r>
              <w:t xml:space="preserve">Define and explain the term </w:t>
            </w:r>
            <w:hyperlink r:id="rId218" w:history="1">
              <w:r w:rsidRPr="00C75FBD">
                <w:rPr>
                  <w:rStyle w:val="Hyperlink"/>
                </w:rPr>
                <w:t>Gross domestic product</w:t>
              </w:r>
            </w:hyperlink>
            <w:r w:rsidR="000B5E4F">
              <w:t>,</w:t>
            </w:r>
            <w:r>
              <w:t xml:space="preserve"> then engage with </w:t>
            </w:r>
            <w:hyperlink r:id="rId219" w:history="1">
              <w:r w:rsidRPr="00703B97">
                <w:rPr>
                  <w:rStyle w:val="Hyperlink"/>
                </w:rPr>
                <w:t>HCMC unveils development strategy for 2021</w:t>
              </w:r>
              <w:r w:rsidR="000B5E4F">
                <w:rPr>
                  <w:rStyle w:val="Hyperlink"/>
                </w:rPr>
                <w:t>–</w:t>
              </w:r>
              <w:r w:rsidRPr="00703B97">
                <w:rPr>
                  <w:rStyle w:val="Hyperlink"/>
                </w:rPr>
                <w:t xml:space="preserve">2050: </w:t>
              </w:r>
              <w:r w:rsidR="00CD5BDC">
                <w:rPr>
                  <w:rStyle w:val="Hyperlink"/>
                </w:rPr>
                <w:t>A</w:t>
              </w:r>
              <w:r w:rsidRPr="00703B97">
                <w:rPr>
                  <w:rStyle w:val="Hyperlink"/>
                </w:rPr>
                <w:t>iming for global prominence</w:t>
              </w:r>
            </w:hyperlink>
            <w:r>
              <w:t xml:space="preserve">. </w:t>
            </w:r>
          </w:p>
          <w:p w14:paraId="06AC0755" w14:textId="77777777" w:rsidR="00F3146B" w:rsidRDefault="006278FD" w:rsidP="00C807A3">
            <w:pPr>
              <w:pStyle w:val="ListBullet"/>
              <w:numPr>
                <w:ilvl w:val="0"/>
                <w:numId w:val="0"/>
              </w:numPr>
              <w:ind w:left="567" w:hanging="567"/>
            </w:pPr>
            <w:r>
              <w:t xml:space="preserve">Have students identify goals for future planning for Ho Chi Minh City and collate under 4 headings: </w:t>
            </w:r>
          </w:p>
          <w:p w14:paraId="63566A44" w14:textId="2E273EF3" w:rsidR="00F3146B" w:rsidRDefault="006278FD" w:rsidP="00C807A3">
            <w:pPr>
              <w:pStyle w:val="ListBullet"/>
            </w:pPr>
            <w:r>
              <w:t xml:space="preserve">Economic growth and urban development </w:t>
            </w:r>
          </w:p>
          <w:p w14:paraId="4CD32A44" w14:textId="32A6C95E" w:rsidR="00F3146B" w:rsidRDefault="006278FD" w:rsidP="00C807A3">
            <w:pPr>
              <w:pStyle w:val="ListBullet"/>
            </w:pPr>
            <w:r>
              <w:lastRenderedPageBreak/>
              <w:t xml:space="preserve">Education and urbanisation </w:t>
            </w:r>
          </w:p>
          <w:p w14:paraId="6D0DDA1C" w14:textId="4387F3DD" w:rsidR="00F3146B" w:rsidRDefault="006278FD" w:rsidP="00C807A3">
            <w:pPr>
              <w:pStyle w:val="ListBullet"/>
            </w:pPr>
            <w:r>
              <w:t xml:space="preserve">Sustainable agriculture </w:t>
            </w:r>
          </w:p>
          <w:p w14:paraId="115B4DF4" w14:textId="51A34185" w:rsidR="00F3146B" w:rsidRDefault="006278FD" w:rsidP="00C807A3">
            <w:pPr>
              <w:pStyle w:val="ListBullet"/>
            </w:pPr>
            <w:r>
              <w:t>Technology and e-commerce (</w:t>
            </w:r>
            <w:r w:rsidR="00F3146B">
              <w:t xml:space="preserve">see </w:t>
            </w:r>
            <w:r>
              <w:t>Activity 2</w:t>
            </w:r>
            <w:r w:rsidR="00F3146B">
              <w:t xml:space="preserve"> in </w:t>
            </w:r>
            <w:r w:rsidR="00F3146B" w:rsidRPr="009C19F4">
              <w:t>Resource</w:t>
            </w:r>
            <w:r w:rsidR="00F3146B">
              <w:t xml:space="preserve"> 25</w:t>
            </w:r>
            <w:r w:rsidR="00F3146B" w:rsidRPr="009C19F4">
              <w:t>.1</w:t>
            </w:r>
            <w:r>
              <w:t xml:space="preserve">). </w:t>
            </w:r>
          </w:p>
          <w:p w14:paraId="3E56303F" w14:textId="546066F9" w:rsidR="006278FD" w:rsidRDefault="006278FD" w:rsidP="006278FD">
            <w:r>
              <w:t xml:space="preserve">Lead a class discussion around the </w:t>
            </w:r>
            <w:r w:rsidR="000B5E4F">
              <w:t xml:space="preserve">following </w:t>
            </w:r>
            <w:r>
              <w:t xml:space="preserve">questions: </w:t>
            </w:r>
          </w:p>
          <w:p w14:paraId="0B85BB7B" w14:textId="77777777" w:rsidR="006278FD" w:rsidRDefault="006278FD" w:rsidP="00505B55">
            <w:pPr>
              <w:pStyle w:val="ListNumber"/>
              <w:numPr>
                <w:ilvl w:val="0"/>
                <w:numId w:val="20"/>
              </w:numPr>
            </w:pPr>
            <w:r>
              <w:t>Which goals seem most ambitious?</w:t>
            </w:r>
          </w:p>
          <w:p w14:paraId="247601F3" w14:textId="77777777" w:rsidR="006278FD" w:rsidRDefault="006278FD" w:rsidP="00505B55">
            <w:pPr>
              <w:pStyle w:val="ListNumber"/>
              <w:numPr>
                <w:ilvl w:val="0"/>
                <w:numId w:val="3"/>
              </w:numPr>
            </w:pPr>
            <w:r>
              <w:t>How might these goals change of the lives of people in Ho Chi Minh City?</w:t>
            </w:r>
          </w:p>
          <w:p w14:paraId="5E359DD1" w14:textId="77777777" w:rsidR="006278FD" w:rsidRDefault="006278FD" w:rsidP="00505B55">
            <w:pPr>
              <w:pStyle w:val="ListNumber"/>
              <w:numPr>
                <w:ilvl w:val="0"/>
                <w:numId w:val="3"/>
              </w:numPr>
            </w:pPr>
            <w:r>
              <w:t>What challenges might the city face in achieving them?</w:t>
            </w:r>
          </w:p>
          <w:p w14:paraId="49F45343" w14:textId="77777777" w:rsidR="006278FD" w:rsidRDefault="006278FD" w:rsidP="006F1334">
            <w:r>
              <w:t>As a class</w:t>
            </w:r>
            <w:r w:rsidRPr="00E146B0">
              <w:t xml:space="preserve"> capture </w:t>
            </w:r>
            <w:r>
              <w:t>discussion points</w:t>
            </w:r>
            <w:r w:rsidRPr="00E146B0">
              <w:t xml:space="preserve"> in a </w:t>
            </w:r>
            <w:hyperlink r:id="rId220" w:history="1">
              <w:r w:rsidRPr="004707CC">
                <w:rPr>
                  <w:rStyle w:val="Hyperlink"/>
                </w:rPr>
                <w:t>concept map</w:t>
              </w:r>
            </w:hyperlink>
            <w:r>
              <w:t>.</w:t>
            </w:r>
          </w:p>
          <w:p w14:paraId="3D2B003D" w14:textId="2E48A9AF" w:rsidR="006278FD" w:rsidRDefault="006278FD" w:rsidP="006278FD">
            <w:r>
              <w:t>Allocate students to work in</w:t>
            </w:r>
            <w:r w:rsidRPr="0007748E">
              <w:t xml:space="preserve"> pairs</w:t>
            </w:r>
            <w:r w:rsidR="000B5E4F">
              <w:t xml:space="preserve">. Have </w:t>
            </w:r>
            <w:r w:rsidRPr="0007748E">
              <w:t>students choose one goal, identify the challenges faced in achieving this goal and propose strategies to help overcome thes</w:t>
            </w:r>
            <w:r>
              <w:t>e (</w:t>
            </w:r>
            <w:r w:rsidR="00F3146B">
              <w:t xml:space="preserve">see </w:t>
            </w:r>
            <w:r>
              <w:t>Activity 3</w:t>
            </w:r>
            <w:r w:rsidR="00F3146B">
              <w:t xml:space="preserve"> in </w:t>
            </w:r>
            <w:r w:rsidR="00F3146B" w:rsidRPr="009C19F4">
              <w:t>Resource</w:t>
            </w:r>
            <w:r w:rsidR="00F3146B">
              <w:t xml:space="preserve"> 25</w:t>
            </w:r>
            <w:r w:rsidR="00F3146B" w:rsidRPr="009C19F4">
              <w:t>.1</w:t>
            </w:r>
            <w:r>
              <w:t>)</w:t>
            </w:r>
            <w:r w:rsidRPr="0007748E">
              <w:t>.</w:t>
            </w:r>
          </w:p>
          <w:p w14:paraId="35B50844" w14:textId="77777777" w:rsidR="006278FD" w:rsidRDefault="006278FD" w:rsidP="006278FD">
            <w:r>
              <w:t xml:space="preserve">Use </w:t>
            </w:r>
            <w:hyperlink r:id="rId221" w:history="1">
              <w:r w:rsidRPr="0081794D">
                <w:rPr>
                  <w:rStyle w:val="Hyperlink"/>
                </w:rPr>
                <w:t>Connecting learning</w:t>
              </w:r>
            </w:hyperlink>
            <w:r>
              <w:t xml:space="preserve"> to activate prior knowledge of push and pull factors by asking the following questions: </w:t>
            </w:r>
          </w:p>
          <w:p w14:paraId="7D0AE5F3" w14:textId="77777777" w:rsidR="006278FD" w:rsidRDefault="006278FD" w:rsidP="00505B55">
            <w:pPr>
              <w:pStyle w:val="ListNumber"/>
              <w:numPr>
                <w:ilvl w:val="0"/>
                <w:numId w:val="21"/>
              </w:numPr>
            </w:pPr>
            <w:r>
              <w:t>What type of factors make a person move away from a location?</w:t>
            </w:r>
          </w:p>
          <w:p w14:paraId="2624A5E6" w14:textId="77777777" w:rsidR="006278FD" w:rsidRDefault="006278FD" w:rsidP="00505B55">
            <w:pPr>
              <w:pStyle w:val="ListNumber"/>
              <w:numPr>
                <w:ilvl w:val="0"/>
                <w:numId w:val="3"/>
              </w:numPr>
            </w:pPr>
            <w:r>
              <w:t>What type of factors draw a person to move to a location?</w:t>
            </w:r>
          </w:p>
          <w:p w14:paraId="66FD1D87" w14:textId="15086713" w:rsidR="006278FD" w:rsidRDefault="006278FD" w:rsidP="006278FD">
            <w:pPr>
              <w:pStyle w:val="FeatureBox3"/>
            </w:pPr>
            <w:r w:rsidRPr="008735F5">
              <w:rPr>
                <w:b/>
                <w:bCs/>
              </w:rPr>
              <w:lastRenderedPageBreak/>
              <w:t>Answers:</w:t>
            </w:r>
            <w:r>
              <w:t xml:space="preserve"> </w:t>
            </w:r>
            <w:r w:rsidR="00F3146B">
              <w:t>Q</w:t>
            </w:r>
            <w:r>
              <w:t xml:space="preserve">1: push factors. </w:t>
            </w:r>
            <w:r w:rsidR="00F3146B">
              <w:t>Q</w:t>
            </w:r>
            <w:r>
              <w:t xml:space="preserve">2: pull factors. </w:t>
            </w:r>
          </w:p>
          <w:p w14:paraId="1762ADFF" w14:textId="3A277444" w:rsidR="006278FD" w:rsidRDefault="006278FD" w:rsidP="006278FD">
            <w:r>
              <w:t xml:space="preserve">Students engage with </w:t>
            </w:r>
            <w:hyperlink r:id="rId222" w:history="1">
              <w:r w:rsidRPr="00EF6B75">
                <w:rPr>
                  <w:rStyle w:val="Hyperlink"/>
                </w:rPr>
                <w:t>Vietnam: migration from cities to the countryside in perspective?</w:t>
              </w:r>
            </w:hyperlink>
            <w:r>
              <w:t xml:space="preserve"> and complete Activity 4</w:t>
            </w:r>
            <w:r w:rsidR="00F3146B">
              <w:t xml:space="preserve"> (see </w:t>
            </w:r>
            <w:r w:rsidR="00F3146B" w:rsidRPr="009C19F4">
              <w:t>Resource</w:t>
            </w:r>
            <w:r w:rsidR="00F3146B">
              <w:t xml:space="preserve"> 25</w:t>
            </w:r>
            <w:r w:rsidR="00F3146B" w:rsidRPr="009C19F4">
              <w:t>.1</w:t>
            </w:r>
            <w:r w:rsidR="00F3146B">
              <w:t>)</w:t>
            </w:r>
            <w:r>
              <w:t xml:space="preserve">. </w:t>
            </w:r>
          </w:p>
          <w:p w14:paraId="476126CC" w14:textId="3D1E8394" w:rsidR="006278FD" w:rsidRPr="006278FD" w:rsidRDefault="00F3146B" w:rsidP="006278FD">
            <w:pPr>
              <w:pStyle w:val="FeatureBox3"/>
            </w:pPr>
            <w:r>
              <w:rPr>
                <w:b/>
                <w:bCs/>
              </w:rPr>
              <w:t>Suggested responses</w:t>
            </w:r>
            <w:r w:rsidR="006278FD" w:rsidRPr="00C33260">
              <w:rPr>
                <w:b/>
                <w:bCs/>
              </w:rPr>
              <w:t>:</w:t>
            </w:r>
            <w:r w:rsidR="006278FD">
              <w:t xml:space="preserve"> </w:t>
            </w:r>
            <w:r>
              <w:t>Q</w:t>
            </w:r>
            <w:r w:rsidR="006278FD">
              <w:t>1: The main push factors include economic pressure, poor living conditions and stressful urban lifestyles. Examples include</w:t>
            </w:r>
            <w:r w:rsidR="006B4571">
              <w:t>:</w:t>
            </w:r>
            <w:r w:rsidR="006278FD">
              <w:t xml:space="preserve"> t</w:t>
            </w:r>
            <w:r w:rsidR="006278FD" w:rsidRPr="00907EE2">
              <w:t>he cost of living in big cities like Ho Chi Minh City is very high</w:t>
            </w:r>
            <w:r w:rsidR="006278FD">
              <w:t xml:space="preserve"> (</w:t>
            </w:r>
            <w:r w:rsidR="006278FD" w:rsidRPr="00907EE2">
              <w:t>housing, food, and transport</w:t>
            </w:r>
            <w:r w:rsidR="006278FD">
              <w:t>); w</w:t>
            </w:r>
            <w:r w:rsidR="006278FD" w:rsidRPr="00907EE2">
              <w:t>orking conditions are often hard, with long hours and low pay</w:t>
            </w:r>
            <w:r w:rsidR="006278FD">
              <w:t>; m</w:t>
            </w:r>
            <w:r w:rsidR="006278FD" w:rsidRPr="00907EE2">
              <w:t>any people feel stressed and tired because of overcrowding, traffic and pollution</w:t>
            </w:r>
            <w:r w:rsidR="006278FD">
              <w:t>; s</w:t>
            </w:r>
            <w:r w:rsidR="006278FD" w:rsidRPr="00907EE2">
              <w:t>ome workers feel they have little job security and limited opportunities to improve their situation.</w:t>
            </w:r>
            <w:r w:rsidR="006278FD">
              <w:t xml:space="preserve"> </w:t>
            </w:r>
            <w:r>
              <w:t>Q</w:t>
            </w:r>
            <w:r w:rsidR="006278FD">
              <w:t>2: P</w:t>
            </w:r>
            <w:r w:rsidR="006278FD" w:rsidRPr="00F645D5">
              <w:t xml:space="preserve">ull factors </w:t>
            </w:r>
            <w:r w:rsidR="006278FD">
              <w:t>include</w:t>
            </w:r>
            <w:r w:rsidR="006278FD" w:rsidRPr="00F645D5">
              <w:t xml:space="preserve"> affordable living, family connection, cultural identity and a better quality of life.</w:t>
            </w:r>
            <w:r w:rsidR="006278FD">
              <w:t xml:space="preserve"> Examples include</w:t>
            </w:r>
            <w:r w:rsidR="006B4571">
              <w:t>:</w:t>
            </w:r>
            <w:r w:rsidR="006278FD">
              <w:t xml:space="preserve"> r</w:t>
            </w:r>
            <w:r w:rsidR="006278FD" w:rsidRPr="00882A4D">
              <w:t>ural areas offer cheaper housing and a lower cost of living</w:t>
            </w:r>
            <w:r w:rsidR="006278FD">
              <w:t xml:space="preserve">; people </w:t>
            </w:r>
            <w:r w:rsidR="006278FD" w:rsidRPr="00882A4D">
              <w:t>can reconnect with family and community networks that provide support</w:t>
            </w:r>
            <w:r w:rsidR="006278FD">
              <w:t xml:space="preserve">; there </w:t>
            </w:r>
            <w:r w:rsidR="006278FD" w:rsidRPr="00882A4D">
              <w:t>is a calmer, less stressful lifestyle in the countryside</w:t>
            </w:r>
            <w:r w:rsidR="006278FD">
              <w:t>; s</w:t>
            </w:r>
            <w:r w:rsidR="006278FD" w:rsidRPr="00882A4D">
              <w:t>ome people find new work opportunities in local businesses or farming</w:t>
            </w:r>
            <w:r w:rsidR="006278FD">
              <w:t>; r</w:t>
            </w:r>
            <w:r w:rsidR="006278FD" w:rsidRPr="00882A4D">
              <w:t>eturning home allows people to reconnect with cultural traditions and identity.</w:t>
            </w:r>
            <w:r w:rsidR="006278FD">
              <w:t xml:space="preserve"> </w:t>
            </w:r>
            <w:r>
              <w:t>Q</w:t>
            </w:r>
            <w:r w:rsidR="006278FD">
              <w:t xml:space="preserve">3: Population growth in the city could slow down if more people move out; there may be fewer workers for some industries which could reduce production or increase labour costs; less crowding could ease pressure on housing, transport and public services; businesses might need to adapt by improving working conditions or wages to attract staff. </w:t>
            </w:r>
            <w:r>
              <w:t>Q</w:t>
            </w:r>
            <w:r w:rsidR="006278FD">
              <w:t>4. T</w:t>
            </w:r>
            <w:r w:rsidR="006278FD" w:rsidRPr="008436EC">
              <w:t xml:space="preserve">he movement can </w:t>
            </w:r>
            <w:r w:rsidR="006278FD" w:rsidRPr="006F1334">
              <w:t>revitalise rural areas</w:t>
            </w:r>
            <w:r w:rsidR="006278FD" w:rsidRPr="006B4571">
              <w:t xml:space="preserve"> </w:t>
            </w:r>
            <w:r w:rsidR="006278FD" w:rsidRPr="008436EC">
              <w:t>by increasing economic activity and rebuilding communities.</w:t>
            </w:r>
            <w:r w:rsidR="006278FD">
              <w:t xml:space="preserve"> </w:t>
            </w:r>
            <w:r>
              <w:t>Q</w:t>
            </w:r>
            <w:r w:rsidR="006278FD">
              <w:t xml:space="preserve">5. Rural areas </w:t>
            </w:r>
            <w:r w:rsidR="006278FD">
              <w:lastRenderedPageBreak/>
              <w:t xml:space="preserve">will need better infrastructure, services and economic planning to support returning migrants. </w:t>
            </w:r>
          </w:p>
          <w:p w14:paraId="1DC35F00" w14:textId="77777777" w:rsidR="005B21A2" w:rsidRDefault="005B21A2" w:rsidP="005B21A2">
            <w:pPr>
              <w:rPr>
                <w:b/>
                <w:bCs/>
              </w:rPr>
            </w:pPr>
            <w:r w:rsidRPr="004165DB">
              <w:rPr>
                <w:b/>
                <w:bCs/>
              </w:rPr>
              <w:t>Concluding the le</w:t>
            </w:r>
            <w:r>
              <w:rPr>
                <w:b/>
                <w:bCs/>
              </w:rPr>
              <w:t>s</w:t>
            </w:r>
            <w:r w:rsidRPr="007C692A">
              <w:rPr>
                <w:b/>
                <w:bCs/>
              </w:rPr>
              <w:t>son</w:t>
            </w:r>
          </w:p>
          <w:p w14:paraId="756B4072" w14:textId="34109E92" w:rsidR="00D07384" w:rsidRDefault="009270AF" w:rsidP="009270AF">
            <w:hyperlink r:id="rId223"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D07384" w:rsidRPr="00664BF5">
              <w:t xml:space="preserve"> a response to the </w:t>
            </w:r>
            <w:r w:rsidR="00D07384">
              <w:t>question</w:t>
            </w:r>
            <w:r w:rsidR="00D07384" w:rsidRPr="00664BF5">
              <w:t>:</w:t>
            </w:r>
            <w:r w:rsidR="00D07384" w:rsidRPr="00465738">
              <w:t xml:space="preserve"> </w:t>
            </w:r>
            <w:r w:rsidR="00D07384">
              <w:t>‘What similarities are there between internal migration in Vietnam and Australia?’</w:t>
            </w:r>
          </w:p>
          <w:p w14:paraId="50F0144C" w14:textId="77777777" w:rsidR="005B21A2" w:rsidRDefault="005B21A2" w:rsidP="005B21A2">
            <w:pPr>
              <w:rPr>
                <w:b/>
                <w:bCs/>
              </w:rPr>
            </w:pPr>
            <w:r>
              <w:rPr>
                <w:b/>
                <w:bCs/>
              </w:rPr>
              <w:t>Evidence of learning</w:t>
            </w:r>
          </w:p>
          <w:p w14:paraId="5DA9033C" w14:textId="1D767A96" w:rsidR="00E37FE4" w:rsidRDefault="00E37FE4" w:rsidP="005B21A2">
            <w:r w:rsidRPr="00E37FE4">
              <w:t>Students demonstrate an understanding of migration and urban change in Vietnam by:</w:t>
            </w:r>
          </w:p>
          <w:p w14:paraId="5A30F9E3" w14:textId="77777777" w:rsidR="00E37FE4" w:rsidRDefault="00E37FE4" w:rsidP="00721039">
            <w:pPr>
              <w:pStyle w:val="ListBullet"/>
            </w:pPr>
            <w:r w:rsidRPr="00E37FE4">
              <w:t>writing structured paragraphs outlining Ho Chi Minh City’s demographics</w:t>
            </w:r>
          </w:p>
          <w:p w14:paraId="40C30DDA" w14:textId="77777777" w:rsidR="00E37FE4" w:rsidRDefault="00E37FE4" w:rsidP="00721039">
            <w:pPr>
              <w:pStyle w:val="ListBullet"/>
            </w:pPr>
            <w:r w:rsidRPr="00E37FE4">
              <w:t>categorising development goals under economic, educational, agricultural and technological headings</w:t>
            </w:r>
          </w:p>
          <w:p w14:paraId="0A0A8F00" w14:textId="5010DE02" w:rsidR="005B21A2" w:rsidRPr="008A1F2F" w:rsidRDefault="00E37FE4" w:rsidP="00721039">
            <w:pPr>
              <w:pStyle w:val="ListBullet"/>
              <w:rPr>
                <w:rStyle w:val="Strong"/>
                <w:b w:val="0"/>
                <w:bCs w:val="0"/>
              </w:rPr>
            </w:pPr>
            <w:r w:rsidRPr="00E37FE4">
              <w:t>analysing push and pull factors influencing migration from cities to rural areas</w:t>
            </w:r>
            <w:r w:rsidR="00625831">
              <w:t>.</w:t>
            </w:r>
          </w:p>
        </w:tc>
        <w:tc>
          <w:tcPr>
            <w:tcW w:w="1526" w:type="dxa"/>
          </w:tcPr>
          <w:p w14:paraId="521CA247" w14:textId="77777777" w:rsidR="005B21A2" w:rsidRPr="00B16460" w:rsidRDefault="005B21A2" w:rsidP="005B21A2">
            <w:pPr>
              <w:rPr>
                <w:rStyle w:val="Strong"/>
              </w:rPr>
            </w:pPr>
          </w:p>
        </w:tc>
      </w:tr>
      <w:tr w:rsidR="00A71ED6" w14:paraId="178864B1" w14:textId="77777777">
        <w:tc>
          <w:tcPr>
            <w:tcW w:w="3256" w:type="dxa"/>
          </w:tcPr>
          <w:p w14:paraId="1A4FDECC" w14:textId="7CA02825" w:rsidR="005B21A2" w:rsidRPr="009A2C27" w:rsidRDefault="005B21A2" w:rsidP="005B21A2">
            <w:pPr>
              <w:widowControl/>
              <w:mirrorIndents w:val="0"/>
            </w:pPr>
            <w:r w:rsidRPr="009A2C27">
              <w:rPr>
                <w:b/>
                <w:bCs/>
              </w:rPr>
              <w:lastRenderedPageBreak/>
              <w:t xml:space="preserve">Lesson </w:t>
            </w:r>
            <w:r>
              <w:rPr>
                <w:b/>
                <w:bCs/>
              </w:rPr>
              <w:t>26</w:t>
            </w:r>
            <w:r w:rsidRPr="009A2C27">
              <w:t xml:space="preserve"> </w:t>
            </w:r>
            <w:r w:rsidRPr="00C807A3">
              <w:rPr>
                <w:b/>
                <w:bCs/>
              </w:rPr>
              <w:t xml:space="preserve">– </w:t>
            </w:r>
            <w:r w:rsidR="00873955" w:rsidRPr="00C807A3">
              <w:rPr>
                <w:b/>
                <w:bCs/>
              </w:rPr>
              <w:t>migrants</w:t>
            </w:r>
            <w:r w:rsidR="00266019" w:rsidRPr="00C807A3">
              <w:rPr>
                <w:b/>
                <w:bCs/>
              </w:rPr>
              <w:t>, refugees and internally displaced persons</w:t>
            </w:r>
          </w:p>
          <w:p w14:paraId="05230391" w14:textId="32EE127B" w:rsidR="005B21A2" w:rsidRPr="009A2C27" w:rsidRDefault="005B21A2" w:rsidP="005B21A2">
            <w:pPr>
              <w:widowControl/>
              <w:mirrorIndents w:val="0"/>
              <w:rPr>
                <w:b/>
                <w:bCs/>
              </w:rPr>
            </w:pPr>
            <w:r w:rsidRPr="009A2C27">
              <w:rPr>
                <w:b/>
                <w:bCs/>
              </w:rPr>
              <w:t>Outcome</w:t>
            </w:r>
            <w:r w:rsidR="00873955">
              <w:rPr>
                <w:b/>
                <w:bCs/>
              </w:rPr>
              <w:t>s</w:t>
            </w:r>
          </w:p>
          <w:p w14:paraId="0B6868D8" w14:textId="53EFCCC9"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w:t>
            </w:r>
            <w:r>
              <w:rPr>
                <w:noProof/>
              </w:rPr>
              <w:lastRenderedPageBreak/>
              <w:t>processes and interactions that transform people, places and environments</w:t>
            </w:r>
          </w:p>
          <w:p w14:paraId="2B4C81C8" w14:textId="464946D3" w:rsidR="005B21A2"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311BA0A9" w14:textId="77777777" w:rsidR="005B21A2" w:rsidRPr="009A2C27" w:rsidRDefault="005B21A2" w:rsidP="005B21A2">
            <w:pPr>
              <w:widowControl/>
              <w:mirrorIndents w:val="0"/>
              <w:rPr>
                <w:b/>
              </w:rPr>
            </w:pPr>
            <w:r w:rsidRPr="009A2C27">
              <w:rPr>
                <w:b/>
              </w:rPr>
              <w:t>Content</w:t>
            </w:r>
          </w:p>
          <w:p w14:paraId="1A911A18" w14:textId="77777777" w:rsidR="00DE7267" w:rsidRPr="00426EC7" w:rsidRDefault="00DE7267" w:rsidP="00DE7267">
            <w:pPr>
              <w:rPr>
                <w:bCs/>
              </w:rPr>
            </w:pPr>
            <w:r w:rsidRPr="00426EC7">
              <w:rPr>
                <w:bCs/>
              </w:rPr>
              <w:t>Thinking and working geographically</w:t>
            </w:r>
          </w:p>
          <w:p w14:paraId="4BA2CAB5" w14:textId="77777777" w:rsidR="00DE7267" w:rsidRPr="00426EC7" w:rsidRDefault="00DE7267" w:rsidP="00DE7267">
            <w:pPr>
              <w:pStyle w:val="ListBullet"/>
            </w:pPr>
            <w:r w:rsidRPr="00426EC7">
              <w:t>Select and apply relevant geographical concepts</w:t>
            </w:r>
          </w:p>
          <w:p w14:paraId="0BEF466B" w14:textId="7F1614D1" w:rsidR="005B21A2" w:rsidRPr="009A2C27" w:rsidRDefault="00246A0A" w:rsidP="005B21A2">
            <w:pPr>
              <w:widowControl/>
              <w:mirrorIndents w:val="0"/>
              <w:rPr>
                <w:bCs/>
              </w:rPr>
            </w:pPr>
            <w:r w:rsidRPr="00246A0A">
              <w:rPr>
                <w:bCs/>
              </w:rPr>
              <w:t>Movement of people</w:t>
            </w:r>
          </w:p>
          <w:p w14:paraId="756D343C" w14:textId="59FA5AD8" w:rsidR="005B21A2" w:rsidRPr="0066002E" w:rsidRDefault="0066002E" w:rsidP="005B21A2">
            <w:pPr>
              <w:widowControl/>
              <w:numPr>
                <w:ilvl w:val="0"/>
                <w:numId w:val="1"/>
              </w:numPr>
              <w:mirrorIndents w:val="0"/>
            </w:pPr>
            <w:r w:rsidRPr="0066002E">
              <w:t xml:space="preserve">Economic and social consequences of </w:t>
            </w:r>
            <w:r w:rsidRPr="0066002E">
              <w:lastRenderedPageBreak/>
              <w:t>international migration on a global scale</w:t>
            </w:r>
          </w:p>
          <w:p w14:paraId="7979D8EE" w14:textId="77777777" w:rsidR="005B21A2" w:rsidRPr="009A2C27" w:rsidRDefault="005B21A2" w:rsidP="005B21A2">
            <w:pPr>
              <w:widowControl/>
              <w:mirrorIndents w:val="0"/>
              <w:rPr>
                <w:b/>
                <w:bCs/>
              </w:rPr>
            </w:pPr>
            <w:r w:rsidRPr="009A2C27">
              <w:rPr>
                <w:b/>
                <w:bCs/>
              </w:rPr>
              <w:t>Concepts</w:t>
            </w:r>
          </w:p>
          <w:p w14:paraId="695A119D" w14:textId="77777777" w:rsidR="00257AAC" w:rsidRDefault="00257AAC" w:rsidP="00257AAC">
            <w:pPr>
              <w:widowControl/>
              <w:mirrorIndents w:val="0"/>
            </w:pPr>
            <w:r w:rsidRPr="004C357E">
              <w:t>Place</w:t>
            </w:r>
          </w:p>
          <w:p w14:paraId="48F41678" w14:textId="77777777" w:rsidR="00257AAC" w:rsidRDefault="00257AAC" w:rsidP="00721039">
            <w:pPr>
              <w:pStyle w:val="ListBullet"/>
            </w:pPr>
            <w:r w:rsidRPr="00243A07">
              <w:t>The effect of local and global geographical processes, such as urbanisation, migration and climate change, on places and communities</w:t>
            </w:r>
          </w:p>
          <w:p w14:paraId="570EDAED" w14:textId="77777777" w:rsidR="00257AAC" w:rsidRDefault="00257AAC" w:rsidP="00873955">
            <w:r w:rsidRPr="00243A07">
              <w:t>Space</w:t>
            </w:r>
          </w:p>
          <w:p w14:paraId="6FF18E10" w14:textId="77777777" w:rsidR="00257AAC" w:rsidRDefault="00257AAC" w:rsidP="00721039">
            <w:pPr>
              <w:pStyle w:val="ListBullet"/>
            </w:pPr>
            <w:r>
              <w:t>Significance of location and spatial distribution</w:t>
            </w:r>
          </w:p>
          <w:p w14:paraId="60F2691E" w14:textId="77777777" w:rsidR="00257AAC" w:rsidRDefault="00257AAC" w:rsidP="00873955">
            <w:r w:rsidRPr="00801F95">
              <w:t>Environment</w:t>
            </w:r>
          </w:p>
          <w:p w14:paraId="4EB79617" w14:textId="77777777" w:rsidR="00257AAC" w:rsidRDefault="00257AAC" w:rsidP="00721039">
            <w:pPr>
              <w:pStyle w:val="ListBullet"/>
            </w:pPr>
            <w:r w:rsidRPr="00381B2D">
              <w:t xml:space="preserve">Important interrelationships between humans and the </w:t>
            </w:r>
            <w:r w:rsidRPr="00381B2D">
              <w:lastRenderedPageBreak/>
              <w:t>environment</w:t>
            </w:r>
          </w:p>
          <w:p w14:paraId="7405C34C" w14:textId="77777777" w:rsidR="00257AAC" w:rsidRDefault="00257AAC" w:rsidP="00873955">
            <w:r w:rsidRPr="00387EB3">
              <w:t>Sustainability</w:t>
            </w:r>
          </w:p>
          <w:p w14:paraId="1C223DBD" w14:textId="77777777" w:rsidR="00257AAC" w:rsidRDefault="00257AAC" w:rsidP="00721039">
            <w:pPr>
              <w:pStyle w:val="ListBullet"/>
            </w:pPr>
            <w:r w:rsidRPr="0087287E">
              <w:t>Sustainable environmental management approaches for a long-term future</w:t>
            </w:r>
          </w:p>
          <w:p w14:paraId="68A72A57" w14:textId="77777777" w:rsidR="00257AAC" w:rsidRDefault="00257AAC" w:rsidP="00873955">
            <w:r w:rsidRPr="0087287E">
              <w:t>Change</w:t>
            </w:r>
          </w:p>
          <w:p w14:paraId="70102BA9" w14:textId="77777777" w:rsidR="00257AAC" w:rsidRDefault="00257AAC" w:rsidP="00721039">
            <w:pPr>
              <w:pStyle w:val="ListBullet"/>
            </w:pPr>
            <w:r>
              <w:t>Consequences of urbanisation</w:t>
            </w:r>
          </w:p>
          <w:p w14:paraId="2F123A79" w14:textId="66DF7972" w:rsidR="00257AAC" w:rsidRDefault="00257AAC" w:rsidP="00721039">
            <w:pPr>
              <w:pStyle w:val="ListBullet"/>
            </w:pPr>
            <w:r>
              <w:t>Protection of places and environments as a result of sustainable management practices</w:t>
            </w:r>
          </w:p>
          <w:p w14:paraId="019C70B9" w14:textId="3C29EA67" w:rsidR="005B21A2" w:rsidRDefault="005B21A2" w:rsidP="005B21A2">
            <w:pPr>
              <w:widowControl/>
              <w:mirrorIndents w:val="0"/>
              <w:rPr>
                <w:b/>
                <w:bCs/>
              </w:rPr>
            </w:pPr>
            <w:r w:rsidRPr="009A2C27">
              <w:rPr>
                <w:b/>
                <w:bCs/>
              </w:rPr>
              <w:t>Skills and tools</w:t>
            </w:r>
          </w:p>
          <w:p w14:paraId="62FECEB3" w14:textId="1D456086" w:rsidR="00D047F4" w:rsidRDefault="00D047F4" w:rsidP="005B21A2">
            <w:pPr>
              <w:widowControl/>
              <w:mirrorIndents w:val="0"/>
            </w:pPr>
            <w:r w:rsidRPr="006F1334">
              <w:t>Communicating geographical information</w:t>
            </w:r>
          </w:p>
          <w:p w14:paraId="3CC632B4" w14:textId="4F1B8556" w:rsidR="005B21A2" w:rsidRDefault="00886B7F" w:rsidP="00886B7F">
            <w:pPr>
              <w:pStyle w:val="ListBullet"/>
              <w:rPr>
                <w:b/>
                <w:bCs/>
              </w:rPr>
            </w:pPr>
            <w:r w:rsidRPr="00886B7F">
              <w:lastRenderedPageBreak/>
              <w:t>Present findings, arguments and explanations in a range of communication forms and technologies, using relevant geographical concepts and terminology</w:t>
            </w:r>
          </w:p>
        </w:tc>
        <w:tc>
          <w:tcPr>
            <w:tcW w:w="9780" w:type="dxa"/>
          </w:tcPr>
          <w:p w14:paraId="111EAF7A" w14:textId="77777777" w:rsidR="005B21A2" w:rsidRDefault="005B21A2" w:rsidP="005B21A2">
            <w:pPr>
              <w:rPr>
                <w:rStyle w:val="Strong"/>
              </w:rPr>
            </w:pPr>
            <w:r>
              <w:rPr>
                <w:rStyle w:val="Strong"/>
              </w:rPr>
              <w:lastRenderedPageBreak/>
              <w:t>Lesson overview</w:t>
            </w:r>
          </w:p>
          <w:p w14:paraId="19DEBDF0" w14:textId="21F3297F" w:rsidR="00C94373" w:rsidRPr="00C94373" w:rsidRDefault="00C94373" w:rsidP="00C94373">
            <w:r w:rsidRPr="00C94373">
              <w:t xml:space="preserve">This lesson explores the nature of international migration and the global systems that respond to it. Students analyse contemporary migration data </w:t>
            </w:r>
            <w:r w:rsidR="0007412B">
              <w:t xml:space="preserve">and examine supports for </w:t>
            </w:r>
            <w:r w:rsidRPr="00C94373">
              <w:t xml:space="preserve">displaced populations. Through structured literacy routines, students distinguish between migrants, refugees and internally displaced persons (IDPs). The lesson strengthens students’ understanding of </w:t>
            </w:r>
            <w:r w:rsidRPr="00C94373">
              <w:lastRenderedPageBreak/>
              <w:t>humanitarian migration, global governance and the challenges faced by displaced people.</w:t>
            </w:r>
          </w:p>
          <w:p w14:paraId="051F1FB7" w14:textId="6CBD46D6" w:rsidR="005B21A2" w:rsidRDefault="005B21A2" w:rsidP="005B21A2">
            <w:r w:rsidRPr="00146CF4">
              <w:t>Suggested duration</w:t>
            </w:r>
            <w:r>
              <w:t xml:space="preserve">: </w:t>
            </w:r>
            <w:r w:rsidR="00720978">
              <w:t>one</w:t>
            </w:r>
            <w:r>
              <w:t xml:space="preserve"> hour</w:t>
            </w:r>
          </w:p>
          <w:p w14:paraId="16106D73" w14:textId="0F22FB1F"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462A42" w:rsidRPr="00462A42">
              <w:rPr>
                <w:rFonts w:eastAsia="Aptos"/>
                <w:szCs w:val="22"/>
              </w:rPr>
              <w:t>UnT9</w:t>
            </w:r>
            <w:r w:rsidRPr="00E02DC4">
              <w:rPr>
                <w:rFonts w:eastAsia="Aptos"/>
                <w:szCs w:val="22"/>
                <w:lang w:val="en-GB"/>
              </w:rPr>
              <w:t xml:space="preserve">. </w:t>
            </w:r>
            <w:r w:rsidRPr="00EA5735">
              <w:rPr>
                <w:szCs w:val="22"/>
              </w:rPr>
              <w:t xml:space="preserve">Visit </w:t>
            </w:r>
            <w:hyperlink r:id="rId224">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F439093" w14:textId="5AA0CD21" w:rsidR="005B21A2" w:rsidRPr="00146CF4" w:rsidRDefault="005B21A2" w:rsidP="005B21A2">
            <w:r w:rsidRPr="00B86B57">
              <w:t>Prior learning</w:t>
            </w:r>
            <w:r w:rsidRPr="00146CF4">
              <w:t>:</w:t>
            </w:r>
            <w:r>
              <w:t xml:space="preserve"> </w:t>
            </w:r>
            <w:r w:rsidR="00720978">
              <w:t>s</w:t>
            </w:r>
            <w:r w:rsidR="00B86B57" w:rsidRPr="00B86B57">
              <w:t>tudents should understand the concept of migration, including push and pull factors</w:t>
            </w:r>
            <w:r w:rsidR="009851E5">
              <w:t>,</w:t>
            </w:r>
            <w:r w:rsidR="00B86B57" w:rsidRPr="00B86B57">
              <w:t xml:space="preserve"> and the difference between internal and international migration. They should have prior knowledge of humanitarian, environmental and economic drivers of migration. Students should also be developing skills in analysing informative texts and distinguishing between factual information and interpretation.</w:t>
            </w:r>
          </w:p>
          <w:p w14:paraId="2E0E08EE" w14:textId="56AA8C65" w:rsidR="005B21A2" w:rsidRPr="00146CF4" w:rsidRDefault="005B21A2" w:rsidP="005B21A2">
            <w:r w:rsidRPr="00146CF4">
              <w:t xml:space="preserve">Key </w:t>
            </w:r>
            <w:r w:rsidRPr="008B0FCC">
              <w:t>vocabulary</w:t>
            </w:r>
            <w:r w:rsidRPr="00146CF4">
              <w:t xml:space="preserve">: </w:t>
            </w:r>
            <w:r w:rsidR="008B0FCC">
              <w:t xml:space="preserve">internally, displaced, migrant, refugee, </w:t>
            </w:r>
            <w:r w:rsidR="00975FDE">
              <w:t>humanitarian, governance, challenges</w:t>
            </w:r>
          </w:p>
          <w:p w14:paraId="6B796EC5" w14:textId="67D8F168" w:rsidR="005B21A2" w:rsidRDefault="005B21A2" w:rsidP="005B21A2">
            <w:r w:rsidRPr="00146CF4">
              <w:t xml:space="preserve">Related resources: </w:t>
            </w:r>
            <w:r w:rsidRPr="009C19F4">
              <w:t xml:space="preserve">Resource </w:t>
            </w:r>
            <w:r w:rsidR="00E5775B">
              <w:t>26</w:t>
            </w:r>
            <w:r w:rsidRPr="009C19F4">
              <w:t>.1</w:t>
            </w:r>
          </w:p>
          <w:p w14:paraId="2C9B7361" w14:textId="35682C41" w:rsidR="005B21A2" w:rsidRPr="00B16460" w:rsidRDefault="002F1584" w:rsidP="005B21A2">
            <w:pPr>
              <w:rPr>
                <w:rStyle w:val="Strong"/>
              </w:rPr>
            </w:pPr>
            <w:r>
              <w:rPr>
                <w:rStyle w:val="Strong"/>
              </w:rPr>
              <w:t>Beginning the lesson</w:t>
            </w:r>
          </w:p>
          <w:p w14:paraId="62A614CC" w14:textId="62AA47F4" w:rsidR="005B21A2" w:rsidRDefault="005B21A2" w:rsidP="005B21A2">
            <w:pPr>
              <w:rPr>
                <w:rStyle w:val="Strong"/>
                <w:b w:val="0"/>
                <w:bCs w:val="0"/>
              </w:rPr>
            </w:pPr>
            <w:r w:rsidRPr="003B5BFA">
              <w:rPr>
                <w:rStyle w:val="Strong"/>
                <w:b w:val="0"/>
                <w:bCs w:val="0"/>
              </w:rPr>
              <w:t>Explain the learning intention</w:t>
            </w:r>
            <w:r w:rsidR="00131C3E">
              <w:rPr>
                <w:rStyle w:val="Strong"/>
                <w:b w:val="0"/>
                <w:bCs w:val="0"/>
              </w:rPr>
              <w:t>s</w:t>
            </w:r>
            <w:r w:rsidRPr="003B5BFA">
              <w:rPr>
                <w:rStyle w:val="Strong"/>
                <w:b w:val="0"/>
                <w:bCs w:val="0"/>
              </w:rPr>
              <w:t xml:space="preserve"> and refer to</w:t>
            </w:r>
            <w:r w:rsidRPr="00131C3E">
              <w:rPr>
                <w:rStyle w:val="Strong"/>
                <w:b w:val="0"/>
                <w:bCs w:val="0"/>
              </w:rPr>
              <w:t xml:space="preserve"> </w:t>
            </w:r>
            <w:r w:rsidR="00131C3E" w:rsidRPr="00131C3E">
              <w:rPr>
                <w:rStyle w:val="Strong"/>
                <w:b w:val="0"/>
                <w:bCs w:val="0"/>
              </w:rPr>
              <w:t>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1878B7AB" w14:textId="2D79AD36" w:rsidR="005B21A2" w:rsidRDefault="005B21A2" w:rsidP="005B21A2">
            <w:pPr>
              <w:rPr>
                <w:rStyle w:val="Strong"/>
                <w:b w:val="0"/>
                <w:bCs w:val="0"/>
              </w:rPr>
            </w:pPr>
            <w:r w:rsidRPr="004165DB">
              <w:rPr>
                <w:rStyle w:val="Strong"/>
                <w:b w:val="0"/>
                <w:bCs w:val="0"/>
              </w:rPr>
              <w:lastRenderedPageBreak/>
              <w:t>Learning intention</w:t>
            </w:r>
            <w:r w:rsidR="00131C3E">
              <w:rPr>
                <w:rStyle w:val="Strong"/>
                <w:b w:val="0"/>
                <w:bCs w:val="0"/>
              </w:rPr>
              <w:t>s</w:t>
            </w:r>
          </w:p>
          <w:p w14:paraId="6A2AE1A0" w14:textId="77777777" w:rsidR="005B21A2" w:rsidRDefault="005B21A2" w:rsidP="005B21A2">
            <w:pPr>
              <w:rPr>
                <w:rStyle w:val="Strong"/>
                <w:b w:val="0"/>
                <w:bCs w:val="0"/>
              </w:rPr>
            </w:pPr>
            <w:r w:rsidRPr="00023335">
              <w:rPr>
                <w:rStyle w:val="Strong"/>
                <w:b w:val="0"/>
                <w:bCs w:val="0"/>
              </w:rPr>
              <w:t>Students develop an</w:t>
            </w:r>
            <w:r>
              <w:rPr>
                <w:rStyle w:val="Strong"/>
                <w:b w:val="0"/>
                <w:bCs w:val="0"/>
              </w:rPr>
              <w:t xml:space="preserve"> understanding of:</w:t>
            </w:r>
          </w:p>
          <w:p w14:paraId="77C48EA2" w14:textId="77777777" w:rsidR="002E5901" w:rsidRDefault="00023335" w:rsidP="00721039">
            <w:pPr>
              <w:pStyle w:val="ListBullet"/>
            </w:pPr>
            <w:r w:rsidRPr="00023335">
              <w:t>global trends in international migration</w:t>
            </w:r>
          </w:p>
          <w:p w14:paraId="47368CB6" w14:textId="77777777" w:rsidR="002E5901" w:rsidRDefault="00023335" w:rsidP="00721039">
            <w:pPr>
              <w:pStyle w:val="ListBullet"/>
            </w:pPr>
            <w:r w:rsidRPr="00023335">
              <w:t>the difference between migrants, refugees and internally displaced persons</w:t>
            </w:r>
          </w:p>
          <w:p w14:paraId="79675DAC" w14:textId="77777777" w:rsidR="002E5901" w:rsidRDefault="00023335" w:rsidP="00721039">
            <w:pPr>
              <w:pStyle w:val="ListBullet"/>
            </w:pPr>
            <w:r w:rsidRPr="00023335">
              <w:t>the role of the United Nations and UNHCR in responding to displacement</w:t>
            </w:r>
          </w:p>
          <w:p w14:paraId="3E75047B" w14:textId="07BA247B" w:rsidR="002E5901" w:rsidRDefault="00023335" w:rsidP="00721039">
            <w:pPr>
              <w:pStyle w:val="ListBullet"/>
            </w:pPr>
            <w:r w:rsidRPr="00023335">
              <w:t>the humanitarian, social and economic causes of international migration</w:t>
            </w:r>
            <w:r w:rsidR="00131C3E">
              <w:t>.</w:t>
            </w:r>
          </w:p>
          <w:p w14:paraId="143D6018" w14:textId="0D818FC4" w:rsidR="005B21A2" w:rsidRDefault="005B21A2" w:rsidP="005B21A2">
            <w:pPr>
              <w:rPr>
                <w:rStyle w:val="Strong"/>
                <w:b w:val="0"/>
                <w:bCs w:val="0"/>
              </w:rPr>
            </w:pPr>
            <w:r w:rsidRPr="00023335">
              <w:rPr>
                <w:rStyle w:val="Strong"/>
                <w:b w:val="0"/>
                <w:bCs w:val="0"/>
              </w:rPr>
              <w:t>Success</w:t>
            </w:r>
            <w:r w:rsidRPr="004165DB">
              <w:rPr>
                <w:rStyle w:val="Strong"/>
                <w:b w:val="0"/>
                <w:bCs w:val="0"/>
              </w:rPr>
              <w:t xml:space="preserve"> criteria</w:t>
            </w:r>
          </w:p>
          <w:p w14:paraId="119C3856" w14:textId="77777777" w:rsidR="005B21A2" w:rsidRPr="00392752" w:rsidRDefault="005B21A2" w:rsidP="005B21A2">
            <w:pPr>
              <w:rPr>
                <w:rStyle w:val="Strong"/>
                <w:b w:val="0"/>
                <w:bCs w:val="0"/>
              </w:rPr>
            </w:pPr>
            <w:r w:rsidRPr="00392752">
              <w:rPr>
                <w:rStyle w:val="Strong"/>
                <w:b w:val="0"/>
                <w:bCs w:val="0"/>
              </w:rPr>
              <w:t xml:space="preserve">I can: </w:t>
            </w:r>
          </w:p>
          <w:p w14:paraId="23BDE798" w14:textId="77777777" w:rsidR="002E5901" w:rsidRDefault="00023335" w:rsidP="00721039">
            <w:pPr>
              <w:pStyle w:val="ListBullet"/>
            </w:pPr>
            <w:r w:rsidRPr="00023335">
              <w:t>describe current global migration statistics</w:t>
            </w:r>
          </w:p>
          <w:p w14:paraId="2FC37576" w14:textId="77777777" w:rsidR="002E5901" w:rsidRDefault="00023335" w:rsidP="00721039">
            <w:pPr>
              <w:pStyle w:val="ListBullet"/>
            </w:pPr>
            <w:r w:rsidRPr="00023335">
              <w:t>explain the difference between a migrant, refugee and IDP</w:t>
            </w:r>
          </w:p>
          <w:p w14:paraId="1E413DCD" w14:textId="77777777" w:rsidR="002E5901" w:rsidRDefault="00023335" w:rsidP="00721039">
            <w:pPr>
              <w:pStyle w:val="ListBullet"/>
            </w:pPr>
            <w:r w:rsidRPr="00023335">
              <w:t>identify the main reasons for international migration</w:t>
            </w:r>
          </w:p>
          <w:p w14:paraId="546527FA" w14:textId="77777777" w:rsidR="002E5901" w:rsidRDefault="00023335" w:rsidP="00721039">
            <w:pPr>
              <w:pStyle w:val="ListBullet"/>
            </w:pPr>
            <w:r w:rsidRPr="00023335">
              <w:t>describe the role of the United Nations and UNHCR</w:t>
            </w:r>
          </w:p>
          <w:p w14:paraId="7FF3C382" w14:textId="60FC79AF" w:rsidR="002E5901" w:rsidRDefault="00023335" w:rsidP="00721039">
            <w:pPr>
              <w:pStyle w:val="ListBullet"/>
            </w:pPr>
            <w:r w:rsidRPr="00023335">
              <w:t>discuss challenges refugees may face in destination countries</w:t>
            </w:r>
            <w:r w:rsidR="00131C3E">
              <w:t>.</w:t>
            </w:r>
          </w:p>
          <w:p w14:paraId="463452A9" w14:textId="2730FCDE" w:rsidR="00C530EB" w:rsidRDefault="00C530EB" w:rsidP="00C530EB">
            <w:r>
              <w:lastRenderedPageBreak/>
              <w:t xml:space="preserve">Use </w:t>
            </w:r>
            <w:hyperlink r:id="rId225" w:history="1">
              <w:r w:rsidRPr="0081794D">
                <w:rPr>
                  <w:rStyle w:val="Hyperlink"/>
                </w:rPr>
                <w:t>Connecting learning</w:t>
              </w:r>
            </w:hyperlink>
            <w:r>
              <w:t xml:space="preserve"> to activate prior knowledge of the nature of migration by asking students: ‘Can you identify an example from the media where you have witnessed both negative and positive aspects of international migration</w:t>
            </w:r>
            <w:r w:rsidR="009851E5">
              <w:t>?</w:t>
            </w:r>
            <w:r>
              <w:t xml:space="preserve">’ </w:t>
            </w:r>
          </w:p>
          <w:p w14:paraId="08AF7DFC" w14:textId="77777777" w:rsidR="005B21A2" w:rsidRDefault="005B21A2" w:rsidP="005B21A2">
            <w:pPr>
              <w:rPr>
                <w:b/>
                <w:bCs/>
              </w:rPr>
            </w:pPr>
            <w:r w:rsidRPr="004165DB">
              <w:rPr>
                <w:b/>
                <w:bCs/>
              </w:rPr>
              <w:t>Core le</w:t>
            </w:r>
            <w:r>
              <w:rPr>
                <w:b/>
                <w:bCs/>
              </w:rPr>
              <w:t>sson</w:t>
            </w:r>
          </w:p>
          <w:p w14:paraId="7D628A0C" w14:textId="1D619A01" w:rsidR="00DF2391" w:rsidRDefault="00DF2391" w:rsidP="00DF2391">
            <w:pPr>
              <w:pStyle w:val="FeatureBox2"/>
            </w:pPr>
            <w:r w:rsidRPr="00FD6125">
              <w:rPr>
                <w:b/>
                <w:bCs/>
              </w:rPr>
              <w:t>Note</w:t>
            </w:r>
            <w:r w:rsidRPr="0004456E">
              <w:t>:</w:t>
            </w:r>
            <w:r>
              <w:t xml:space="preserve"> this resource</w:t>
            </w:r>
            <w:r w:rsidRPr="00BD176D">
              <w:t xml:space="preserve"> address</w:t>
            </w:r>
            <w:r>
              <w:t>es</w:t>
            </w:r>
            <w:r w:rsidRPr="00BD176D">
              <w:t xml:space="preserve"> topics that might be considered controversial or sensitive. Follow school protocols and</w:t>
            </w:r>
            <w:r w:rsidR="000E3BE0">
              <w:t xml:space="preserve"> the</w:t>
            </w:r>
            <w:r w:rsidRPr="00BD176D">
              <w:t xml:space="preserve"> </w:t>
            </w:r>
            <w:hyperlink r:id="rId226" w:history="1">
              <w:r w:rsidR="000E3BE0" w:rsidRPr="000E3BE0">
                <w:rPr>
                  <w:rStyle w:val="Hyperlink"/>
                </w:rPr>
                <w:t>Controversial issues in schools</w:t>
              </w:r>
            </w:hyperlink>
            <w:r w:rsidR="000E3BE0" w:rsidRPr="000E3BE0">
              <w:t xml:space="preserve"> procedure</w:t>
            </w:r>
            <w:r w:rsidR="000E3BE0">
              <w:t xml:space="preserve"> </w:t>
            </w:r>
            <w:r w:rsidRPr="00BD176D">
              <w:t xml:space="preserve">when using these </w:t>
            </w:r>
            <w:r>
              <w:t>resources</w:t>
            </w:r>
            <w:r w:rsidRPr="00BD176D">
              <w:t>.</w:t>
            </w:r>
          </w:p>
          <w:p w14:paraId="222D57CF" w14:textId="3D406DFE" w:rsidR="00D275C4" w:rsidRDefault="00D275C4" w:rsidP="00D275C4">
            <w:r>
              <w:t xml:space="preserve">As a class engage with the first 3 paragraphs of </w:t>
            </w:r>
            <w:r w:rsidR="00C31C60">
              <w:t xml:space="preserve">the </w:t>
            </w:r>
            <w:r w:rsidR="00CD5BDC" w:rsidRPr="006F1334">
              <w:t xml:space="preserve">United Nations </w:t>
            </w:r>
            <w:hyperlink r:id="rId227" w:history="1">
              <w:r w:rsidR="00CD5BDC" w:rsidRPr="00CD5BDC">
                <w:rPr>
                  <w:rStyle w:val="Hyperlink"/>
                </w:rPr>
                <w:t>International migration</w:t>
              </w:r>
            </w:hyperlink>
            <w:r w:rsidR="00CD5BDC">
              <w:t xml:space="preserve"> article</w:t>
            </w:r>
            <w:r>
              <w:t xml:space="preserve"> and have students complete Activity 1</w:t>
            </w:r>
            <w:r w:rsidR="00F3146B">
              <w:t xml:space="preserve"> (see </w:t>
            </w:r>
            <w:r w:rsidR="00F3146B" w:rsidRPr="009C19F4">
              <w:t xml:space="preserve">Resource </w:t>
            </w:r>
            <w:r w:rsidR="00F3146B">
              <w:t>26</w:t>
            </w:r>
            <w:r w:rsidR="00F3146B" w:rsidRPr="009C19F4">
              <w:t>.1</w:t>
            </w:r>
            <w:r w:rsidR="00F3146B">
              <w:t>)</w:t>
            </w:r>
            <w:r>
              <w:t>.</w:t>
            </w:r>
          </w:p>
          <w:p w14:paraId="408E5446" w14:textId="2FD48CDF" w:rsidR="00D275C4" w:rsidRDefault="00B814A2" w:rsidP="00D275C4">
            <w:pPr>
              <w:pStyle w:val="FeatureBox3"/>
            </w:pPr>
            <w:r>
              <w:rPr>
                <w:b/>
                <w:bCs/>
              </w:rPr>
              <w:t>A</w:t>
            </w:r>
            <w:r w:rsidR="00D275C4" w:rsidRPr="007E593E">
              <w:rPr>
                <w:b/>
                <w:bCs/>
              </w:rPr>
              <w:t>nswers:</w:t>
            </w:r>
            <w:r w:rsidR="00D275C4">
              <w:t xml:space="preserve"> </w:t>
            </w:r>
            <w:r w:rsidR="00F3146B">
              <w:t>Q</w:t>
            </w:r>
            <w:r w:rsidR="00D275C4">
              <w:t xml:space="preserve">1: 304 million. </w:t>
            </w:r>
            <w:r w:rsidR="00F3146B">
              <w:t>Q</w:t>
            </w:r>
            <w:r w:rsidR="00D275C4">
              <w:t xml:space="preserve">2: 3.7%. </w:t>
            </w:r>
            <w:r w:rsidR="00F3146B">
              <w:t>Q</w:t>
            </w:r>
            <w:r w:rsidR="00D275C4">
              <w:t xml:space="preserve">3: 48%. </w:t>
            </w:r>
            <w:r w:rsidR="00F3146B">
              <w:t>Q</w:t>
            </w:r>
            <w:r w:rsidR="00D275C4">
              <w:t xml:space="preserve">4: 43.7 million. </w:t>
            </w:r>
            <w:r w:rsidR="00F3146B">
              <w:t>Q</w:t>
            </w:r>
            <w:r w:rsidR="00D275C4">
              <w:t>5. 8 million.</w:t>
            </w:r>
          </w:p>
          <w:p w14:paraId="14D67AD0" w14:textId="10447242" w:rsidR="00415F7A" w:rsidRDefault="00D275C4" w:rsidP="00D275C4">
            <w:r>
              <w:t>Students complete a 3-2-1 routine</w:t>
            </w:r>
            <w:r w:rsidR="009A35FC">
              <w:t xml:space="preserve"> </w:t>
            </w:r>
            <w:r w:rsidR="009A35FC" w:rsidRPr="009A35FC">
              <w:t>– 3 things they learnt from the article, 2 questions they now have about international migration, 1 thing you think was important to know.</w:t>
            </w:r>
          </w:p>
          <w:p w14:paraId="5AA147D4" w14:textId="77777777" w:rsidR="00D275C4" w:rsidRDefault="00D275C4" w:rsidP="00D275C4">
            <w:r>
              <w:t xml:space="preserve">Highlight the 3 main reasons for international migration: </w:t>
            </w:r>
          </w:p>
          <w:p w14:paraId="784D8799" w14:textId="41B94B6F" w:rsidR="00D275C4" w:rsidRDefault="00D275C4" w:rsidP="00721039">
            <w:pPr>
              <w:pStyle w:val="ListBullet"/>
            </w:pPr>
            <w:r>
              <w:t>Social and economic factors such as work, family and study</w:t>
            </w:r>
          </w:p>
          <w:p w14:paraId="5157F4E3" w14:textId="300F1750" w:rsidR="00D275C4" w:rsidRDefault="00D275C4" w:rsidP="00721039">
            <w:pPr>
              <w:pStyle w:val="ListBullet"/>
            </w:pPr>
            <w:r>
              <w:t>Humanitarian factors such as to escape conflict, persecution or human</w:t>
            </w:r>
            <w:r w:rsidR="0071364A">
              <w:t xml:space="preserve"> </w:t>
            </w:r>
            <w:r>
              <w:t>rights violations</w:t>
            </w:r>
          </w:p>
          <w:p w14:paraId="365A8F7E" w14:textId="77777777" w:rsidR="00D275C4" w:rsidRDefault="00D275C4" w:rsidP="00721039">
            <w:pPr>
              <w:pStyle w:val="ListBullet"/>
            </w:pPr>
            <w:r>
              <w:lastRenderedPageBreak/>
              <w:t xml:space="preserve">Environmental factors such as climate change and natural disasters. </w:t>
            </w:r>
          </w:p>
          <w:p w14:paraId="4B3FA53F" w14:textId="4DFE1C9F" w:rsidR="00D275C4" w:rsidRPr="000C55EC" w:rsidRDefault="009270AF" w:rsidP="00D275C4">
            <w:hyperlink r:id="rId228"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00D275C4" w:rsidRPr="000C55EC">
              <w:t xml:space="preserve"> a response to the question: ‘What is the United Nations? What does this organisation do?’</w:t>
            </w:r>
          </w:p>
          <w:p w14:paraId="63B33EDF" w14:textId="43490396" w:rsidR="00D275C4" w:rsidRPr="00302DE4" w:rsidRDefault="00D275C4" w:rsidP="00D275C4">
            <w:r>
              <w:t xml:space="preserve">Conduct a </w:t>
            </w:r>
            <w:r w:rsidR="00CD5BDC">
              <w:t>d</w:t>
            </w:r>
            <w:r>
              <w:t xml:space="preserve">ictogloss </w:t>
            </w:r>
            <w:hyperlink r:id="rId229" w:history="1">
              <w:r w:rsidR="0071364A">
                <w:rPr>
                  <w:rStyle w:val="Hyperlink"/>
                </w:rPr>
                <w:t>n</w:t>
              </w:r>
              <w:r w:rsidR="0071364A" w:rsidRPr="000E7803">
                <w:rPr>
                  <w:rStyle w:val="Hyperlink"/>
                </w:rPr>
                <w:t>ote taking</w:t>
              </w:r>
            </w:hyperlink>
            <w:r>
              <w:t xml:space="preserve"> routine with the class using the following paragraphs (</w:t>
            </w:r>
            <w:r w:rsidR="00F3146B">
              <w:t xml:space="preserve">see </w:t>
            </w:r>
            <w:r>
              <w:t>Activity</w:t>
            </w:r>
            <w:r w:rsidR="007629E6">
              <w:t xml:space="preserve"> </w:t>
            </w:r>
            <w:r>
              <w:t>2</w:t>
            </w:r>
            <w:r w:rsidR="00F3146B">
              <w:t xml:space="preserve"> in </w:t>
            </w:r>
            <w:r w:rsidR="00F3146B" w:rsidRPr="009C19F4">
              <w:t xml:space="preserve">Resource </w:t>
            </w:r>
            <w:r w:rsidR="00F3146B">
              <w:t>26</w:t>
            </w:r>
            <w:r w:rsidR="00F3146B" w:rsidRPr="009C19F4">
              <w:t>.1</w:t>
            </w:r>
            <w:r>
              <w:t xml:space="preserve">): </w:t>
            </w:r>
          </w:p>
          <w:p w14:paraId="6E7FDACF" w14:textId="77777777" w:rsidR="00D275C4" w:rsidRPr="00AB7F1B" w:rsidRDefault="00D275C4" w:rsidP="00D275C4">
            <w:r w:rsidRPr="006336F8">
              <w:t>The United Nations (UN) is an international organisation that was created in 1945</w:t>
            </w:r>
            <w:r>
              <w:t xml:space="preserve"> </w:t>
            </w:r>
            <w:r w:rsidRPr="006336F8">
              <w:t xml:space="preserve">after World War </w:t>
            </w:r>
            <w:r>
              <w:t>2</w:t>
            </w:r>
            <w:r w:rsidRPr="006336F8">
              <w:t>, to help keep peace between countries and encourage them to work together.</w:t>
            </w:r>
            <w:r>
              <w:t xml:space="preserve"> </w:t>
            </w:r>
            <w:r w:rsidRPr="006336F8">
              <w:t>Today, the UN has 193 member countries</w:t>
            </w:r>
            <w:r>
              <w:t xml:space="preserve">. </w:t>
            </w:r>
            <w:r w:rsidRPr="006336F8">
              <w:t>The General Assembly is the UN’s main meeting where all 193 countries come together to discuss world issues and make decisions about what actions the UN should take.</w:t>
            </w:r>
            <w:r>
              <w:t xml:space="preserve"> </w:t>
            </w:r>
            <w:r w:rsidRPr="00AB7F1B">
              <w:t>This meeting happens every September at the UN headquarters in New York City.</w:t>
            </w:r>
          </w:p>
          <w:p w14:paraId="39FA2352" w14:textId="7EE5926D" w:rsidR="00D275C4" w:rsidRPr="00AB7F1B" w:rsidRDefault="00D275C4" w:rsidP="00D275C4">
            <w:r w:rsidRPr="00AB7F1B">
              <w:t xml:space="preserve">The UNHCR (United Nations High Commissioner for Refugees) is a part of the </w:t>
            </w:r>
            <w:r w:rsidR="00DB020E">
              <w:t>UN</w:t>
            </w:r>
            <w:r w:rsidRPr="00AB7F1B">
              <w:t xml:space="preserve"> that helps protect and support refugees around the world. It works to make sure people who have had to leave their homes because of war, violence or persecution are safe, have shelter and can rebuild their lives.</w:t>
            </w:r>
          </w:p>
          <w:p w14:paraId="4C29DED3" w14:textId="74EF5AF7" w:rsidR="00D275C4" w:rsidRDefault="00D275C4" w:rsidP="00D275C4">
            <w:r>
              <w:t xml:space="preserve">Display </w:t>
            </w:r>
            <w:hyperlink r:id="rId230" w:history="1">
              <w:r w:rsidRPr="00DB6B46">
                <w:rPr>
                  <w:rStyle w:val="Hyperlink"/>
                </w:rPr>
                <w:t>What is the difference between a migrant and a refugee? (1:17)</w:t>
              </w:r>
            </w:hyperlink>
            <w:r>
              <w:t xml:space="preserve"> to the class. Students complete Q</w:t>
            </w:r>
            <w:r w:rsidR="00DB020E">
              <w:t xml:space="preserve">uestion </w:t>
            </w:r>
            <w:r>
              <w:t>1 in Activity 3.</w:t>
            </w:r>
          </w:p>
          <w:p w14:paraId="7D561CEA" w14:textId="7B96473B" w:rsidR="00D275C4" w:rsidRDefault="00D275C4" w:rsidP="00D275C4">
            <w:r>
              <w:t xml:space="preserve">Display </w:t>
            </w:r>
            <w:hyperlink r:id="rId231" w:history="1">
              <w:r w:rsidRPr="000A5F7E">
                <w:rPr>
                  <w:rStyle w:val="Hyperlink"/>
                </w:rPr>
                <w:t>What is an IDP (Internally displaced person)? (1:11)</w:t>
              </w:r>
            </w:hyperlink>
            <w:r>
              <w:t xml:space="preserve"> to the class. Students complete Q</w:t>
            </w:r>
            <w:r w:rsidR="00DB020E">
              <w:t xml:space="preserve">uestion </w:t>
            </w:r>
            <w:r>
              <w:t>2 in Activity 3.</w:t>
            </w:r>
          </w:p>
          <w:p w14:paraId="00595019" w14:textId="3817FC37" w:rsidR="00DF2391" w:rsidRPr="00D275C4" w:rsidRDefault="00D275C4" w:rsidP="005B21A2">
            <w:r>
              <w:lastRenderedPageBreak/>
              <w:t xml:space="preserve">Display </w:t>
            </w:r>
            <w:hyperlink r:id="rId232" w:history="1">
              <w:r w:rsidRPr="000F065F">
                <w:rPr>
                  <w:rStyle w:val="Hyperlink"/>
                </w:rPr>
                <w:t>What is the Global Compact on Refugees</w:t>
              </w:r>
              <w:r w:rsidR="00132FAB">
                <w:rPr>
                  <w:rStyle w:val="Hyperlink"/>
                </w:rPr>
                <w:t>?</w:t>
              </w:r>
              <w:r w:rsidRPr="000F065F">
                <w:rPr>
                  <w:rStyle w:val="Hyperlink"/>
                </w:rPr>
                <w:t xml:space="preserve"> (1:30)</w:t>
              </w:r>
            </w:hyperlink>
            <w:r>
              <w:t xml:space="preserve"> to the class. Students complete Q</w:t>
            </w:r>
            <w:r w:rsidR="00132FAB">
              <w:t xml:space="preserve">uestion </w:t>
            </w:r>
            <w:r>
              <w:t>3 in Activity 3.</w:t>
            </w:r>
          </w:p>
          <w:p w14:paraId="4F80EB43" w14:textId="77777777" w:rsidR="005B21A2" w:rsidRDefault="005B21A2" w:rsidP="005B21A2">
            <w:pPr>
              <w:rPr>
                <w:b/>
                <w:bCs/>
              </w:rPr>
            </w:pPr>
            <w:r w:rsidRPr="004165DB">
              <w:rPr>
                <w:b/>
                <w:bCs/>
              </w:rPr>
              <w:t>Concluding the le</w:t>
            </w:r>
            <w:r>
              <w:rPr>
                <w:b/>
                <w:bCs/>
              </w:rPr>
              <w:t>s</w:t>
            </w:r>
            <w:r w:rsidRPr="007C692A">
              <w:rPr>
                <w:b/>
                <w:bCs/>
              </w:rPr>
              <w:t>son</w:t>
            </w:r>
          </w:p>
          <w:p w14:paraId="472FC550" w14:textId="482F6BF0" w:rsidR="00BE73F4" w:rsidRDefault="00BE73F4" w:rsidP="00BE73F4">
            <w:r>
              <w:t xml:space="preserve">Students </w:t>
            </w:r>
            <w:hyperlink r:id="rId233" w:history="1">
              <w:r w:rsidR="009270AF" w:rsidRPr="00A7545F">
                <w:rPr>
                  <w:rStyle w:val="Hyperlink"/>
                </w:rPr>
                <w:t>Think</w:t>
              </w:r>
              <w:r w:rsidR="009270AF">
                <w:rPr>
                  <w:rStyle w:val="Hyperlink"/>
                </w:rPr>
                <w:t>-</w:t>
              </w:r>
              <w:r w:rsidR="009270AF" w:rsidRPr="00A7545F">
                <w:rPr>
                  <w:rStyle w:val="Hyperlink"/>
                </w:rPr>
                <w:t>Pair</w:t>
              </w:r>
              <w:r w:rsidR="009270AF">
                <w:rPr>
                  <w:rStyle w:val="Hyperlink"/>
                </w:rPr>
                <w:t>-</w:t>
              </w:r>
              <w:r w:rsidR="009270AF" w:rsidRPr="00A7545F">
                <w:rPr>
                  <w:rStyle w:val="Hyperlink"/>
                </w:rPr>
                <w:t>Share</w:t>
              </w:r>
            </w:hyperlink>
            <w:r>
              <w:t xml:space="preserve"> the question: ‘What challenges do you think refugees might face in their destination country?’</w:t>
            </w:r>
          </w:p>
          <w:p w14:paraId="4724EB2F" w14:textId="77777777" w:rsidR="005B21A2" w:rsidRDefault="005B21A2" w:rsidP="005B21A2">
            <w:pPr>
              <w:rPr>
                <w:b/>
                <w:bCs/>
              </w:rPr>
            </w:pPr>
            <w:r>
              <w:rPr>
                <w:b/>
                <w:bCs/>
              </w:rPr>
              <w:t>Evidence of learning</w:t>
            </w:r>
          </w:p>
          <w:p w14:paraId="4A4E7626" w14:textId="724D3F5C" w:rsidR="00F6579E" w:rsidRDefault="00F6579E" w:rsidP="008A1F2F">
            <w:r w:rsidRPr="008A1F2F">
              <w:t>Students</w:t>
            </w:r>
            <w:r w:rsidRPr="00F6579E">
              <w:t xml:space="preserve"> demonstrate an understanding of international migration by:</w:t>
            </w:r>
          </w:p>
          <w:p w14:paraId="0962D350" w14:textId="5ED78708" w:rsidR="00F6579E" w:rsidRPr="008A1F2F" w:rsidRDefault="00F6579E" w:rsidP="00721039">
            <w:pPr>
              <w:pStyle w:val="ListBullet"/>
            </w:pPr>
            <w:r w:rsidRPr="008A1F2F">
              <w:t xml:space="preserve">identifying key global migration statistics </w:t>
            </w:r>
          </w:p>
          <w:p w14:paraId="5021F259" w14:textId="77777777" w:rsidR="00F6579E" w:rsidRPr="008A1F2F" w:rsidRDefault="00F6579E" w:rsidP="00721039">
            <w:pPr>
              <w:pStyle w:val="ListBullet"/>
            </w:pPr>
            <w:r w:rsidRPr="008A1F2F">
              <w:t>correctly distinguishing between migrants, refugees and internally displaced persons</w:t>
            </w:r>
          </w:p>
          <w:p w14:paraId="1D1D281C" w14:textId="77777777" w:rsidR="00F6579E" w:rsidRPr="008A1F2F" w:rsidRDefault="00F6579E" w:rsidP="00721039">
            <w:pPr>
              <w:pStyle w:val="ListBullet"/>
            </w:pPr>
            <w:r w:rsidRPr="008A1F2F">
              <w:t>explaining the role of the UN and UNHCR in supporting displaced populations</w:t>
            </w:r>
          </w:p>
          <w:p w14:paraId="1A94088C" w14:textId="78522582" w:rsidR="00F6579E" w:rsidRPr="0048749D" w:rsidRDefault="00F6579E" w:rsidP="00721039">
            <w:pPr>
              <w:pStyle w:val="ListBullet"/>
              <w:rPr>
                <w:rStyle w:val="Strong"/>
                <w:b w:val="0"/>
                <w:bCs w:val="0"/>
              </w:rPr>
            </w:pPr>
            <w:r w:rsidRPr="008A1F2F">
              <w:t>articulating potential challenges</w:t>
            </w:r>
            <w:r w:rsidRPr="00F6579E">
              <w:t xml:space="preserve"> refugees face in destination countries through discussion</w:t>
            </w:r>
            <w:r w:rsidR="00110CCE">
              <w:t>.</w:t>
            </w:r>
          </w:p>
        </w:tc>
        <w:tc>
          <w:tcPr>
            <w:tcW w:w="1526" w:type="dxa"/>
          </w:tcPr>
          <w:p w14:paraId="3C189E94" w14:textId="77777777" w:rsidR="005B21A2" w:rsidRPr="00B16460" w:rsidRDefault="005B21A2" w:rsidP="005B21A2">
            <w:pPr>
              <w:rPr>
                <w:rStyle w:val="Strong"/>
              </w:rPr>
            </w:pPr>
          </w:p>
        </w:tc>
      </w:tr>
      <w:tr w:rsidR="00A71ED6" w14:paraId="1E2A9E46" w14:textId="77777777">
        <w:tc>
          <w:tcPr>
            <w:tcW w:w="3256" w:type="dxa"/>
          </w:tcPr>
          <w:p w14:paraId="2AEAA9B7" w14:textId="319BD258" w:rsidR="005B21A2" w:rsidRPr="009A2C27" w:rsidRDefault="005B21A2" w:rsidP="005B21A2">
            <w:pPr>
              <w:widowControl/>
              <w:mirrorIndents w:val="0"/>
            </w:pPr>
            <w:r w:rsidRPr="009A2C27">
              <w:rPr>
                <w:b/>
                <w:bCs/>
              </w:rPr>
              <w:lastRenderedPageBreak/>
              <w:t xml:space="preserve">Lesson </w:t>
            </w:r>
            <w:r>
              <w:rPr>
                <w:b/>
                <w:bCs/>
              </w:rPr>
              <w:t>27</w:t>
            </w:r>
            <w:r w:rsidRPr="009A2C27">
              <w:t xml:space="preserve"> </w:t>
            </w:r>
            <w:r w:rsidRPr="00C807A3">
              <w:rPr>
                <w:b/>
                <w:bCs/>
              </w:rPr>
              <w:t xml:space="preserve">– </w:t>
            </w:r>
            <w:r w:rsidR="00703561" w:rsidRPr="00C807A3">
              <w:rPr>
                <w:b/>
                <w:bCs/>
              </w:rPr>
              <w:t xml:space="preserve">consolidating </w:t>
            </w:r>
            <w:r w:rsidR="0088425C" w:rsidRPr="00C807A3">
              <w:rPr>
                <w:b/>
                <w:bCs/>
              </w:rPr>
              <w:t>understanding of migration</w:t>
            </w:r>
          </w:p>
          <w:p w14:paraId="077D9512" w14:textId="754F8589" w:rsidR="005B21A2" w:rsidRPr="009A2C27" w:rsidRDefault="005B21A2" w:rsidP="005B21A2">
            <w:pPr>
              <w:widowControl/>
              <w:mirrorIndents w:val="0"/>
              <w:rPr>
                <w:b/>
                <w:bCs/>
              </w:rPr>
            </w:pPr>
            <w:r w:rsidRPr="009A2C27">
              <w:rPr>
                <w:b/>
                <w:bCs/>
              </w:rPr>
              <w:t>Outcome</w:t>
            </w:r>
            <w:r w:rsidR="00132FAB">
              <w:rPr>
                <w:b/>
                <w:bCs/>
              </w:rPr>
              <w:t>s</w:t>
            </w:r>
          </w:p>
          <w:p w14:paraId="2F2A1C80" w14:textId="77777777" w:rsidR="00D22FB9" w:rsidRDefault="00D22FB9" w:rsidP="00D22FB9">
            <w:pPr>
              <w:pStyle w:val="ListBullet"/>
              <w:numPr>
                <w:ilvl w:val="0"/>
                <w:numId w:val="0"/>
              </w:numPr>
              <w:rPr>
                <w:rStyle w:val="Strong"/>
                <w:b w:val="0"/>
                <w:bCs w:val="0"/>
                <w:noProof/>
              </w:rPr>
            </w:pPr>
            <w:r w:rsidRPr="002524D3">
              <w:rPr>
                <w:rStyle w:val="Strong"/>
                <w:noProof/>
              </w:rPr>
              <w:lastRenderedPageBreak/>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0345C204" w14:textId="4EB46D6E" w:rsidR="00D22FB9" w:rsidRPr="00D22FB9" w:rsidRDefault="00D22FB9" w:rsidP="00D22FB9">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77CC80DE" w14:textId="3DD5F309" w:rsidR="005B21A2" w:rsidRPr="00F61D65" w:rsidRDefault="00F61D65" w:rsidP="00F61D65">
            <w:pPr>
              <w:pStyle w:val="ListBullet"/>
              <w:numPr>
                <w:ilvl w:val="0"/>
                <w:numId w:val="0"/>
              </w:numPr>
              <w:rPr>
                <w:noProof/>
              </w:rPr>
            </w:pPr>
            <w:r w:rsidRPr="00BC30E3">
              <w:rPr>
                <w:b/>
                <w:bCs/>
                <w:noProof/>
              </w:rPr>
              <w:t>GE5-TAP-01</w:t>
            </w:r>
            <w:r>
              <w:rPr>
                <w:noProof/>
              </w:rPr>
              <w:t xml:space="preserve"> – applies and evaluates a range of geographical tools to acquire and process geographical information</w:t>
            </w:r>
          </w:p>
          <w:p w14:paraId="7B78C0BA" w14:textId="77777777" w:rsidR="005B21A2" w:rsidRPr="009A2C27" w:rsidRDefault="005B21A2" w:rsidP="005B21A2">
            <w:pPr>
              <w:widowControl/>
              <w:mirrorIndents w:val="0"/>
              <w:rPr>
                <w:b/>
              </w:rPr>
            </w:pPr>
            <w:r w:rsidRPr="009A2C27">
              <w:rPr>
                <w:b/>
              </w:rPr>
              <w:t>Content</w:t>
            </w:r>
          </w:p>
          <w:p w14:paraId="21F374C8" w14:textId="77777777" w:rsidR="00DE7267" w:rsidRPr="00426EC7" w:rsidRDefault="00DE7267" w:rsidP="00DE7267">
            <w:pPr>
              <w:rPr>
                <w:bCs/>
              </w:rPr>
            </w:pPr>
            <w:r w:rsidRPr="00426EC7">
              <w:rPr>
                <w:bCs/>
              </w:rPr>
              <w:t>Thinking and working geographically</w:t>
            </w:r>
          </w:p>
          <w:p w14:paraId="13D3F2E7" w14:textId="77777777" w:rsidR="00DE7267" w:rsidRPr="00426EC7" w:rsidRDefault="00DE7267" w:rsidP="00DE7267">
            <w:pPr>
              <w:pStyle w:val="ListBullet"/>
            </w:pPr>
            <w:r w:rsidRPr="00426EC7">
              <w:t xml:space="preserve">Select and apply relevant </w:t>
            </w:r>
            <w:r w:rsidRPr="00426EC7">
              <w:lastRenderedPageBreak/>
              <w:t>geographical concepts</w:t>
            </w:r>
          </w:p>
          <w:p w14:paraId="52423A59" w14:textId="77777777" w:rsidR="00DE7267" w:rsidRPr="00426EC7" w:rsidRDefault="00DE7267" w:rsidP="00DE7267">
            <w:pPr>
              <w:pStyle w:val="ListBullet"/>
            </w:pPr>
            <w:r w:rsidRPr="00426EC7">
              <w:t>Select a range of relevant geographical tools</w:t>
            </w:r>
          </w:p>
          <w:p w14:paraId="7B1881F0" w14:textId="686E839A" w:rsidR="002F1B03" w:rsidRPr="009A2C27" w:rsidRDefault="002F1B03" w:rsidP="002F1B03">
            <w:pPr>
              <w:widowControl/>
              <w:mirrorIndents w:val="0"/>
              <w:rPr>
                <w:bCs/>
              </w:rPr>
            </w:pPr>
            <w:r w:rsidRPr="00246A0A">
              <w:rPr>
                <w:bCs/>
              </w:rPr>
              <w:t>Movement of people</w:t>
            </w:r>
          </w:p>
          <w:p w14:paraId="60814E20" w14:textId="5D619754" w:rsidR="005B21A2" w:rsidRPr="002F1B03" w:rsidRDefault="002F1B03" w:rsidP="002F1B03">
            <w:pPr>
              <w:widowControl/>
              <w:numPr>
                <w:ilvl w:val="0"/>
                <w:numId w:val="1"/>
              </w:numPr>
              <w:mirrorIndents w:val="0"/>
            </w:pPr>
            <w:r w:rsidRPr="0066002E">
              <w:t>Economic and social consequences of international migration on a global scale</w:t>
            </w:r>
          </w:p>
          <w:p w14:paraId="5B9F0893" w14:textId="77777777" w:rsidR="005B21A2" w:rsidRPr="009A2C27" w:rsidRDefault="005B21A2" w:rsidP="005B21A2">
            <w:pPr>
              <w:widowControl/>
              <w:mirrorIndents w:val="0"/>
              <w:rPr>
                <w:b/>
                <w:bCs/>
              </w:rPr>
            </w:pPr>
            <w:r w:rsidRPr="009A2C27">
              <w:rPr>
                <w:b/>
                <w:bCs/>
              </w:rPr>
              <w:t>Concepts</w:t>
            </w:r>
          </w:p>
          <w:p w14:paraId="4CEA43D9" w14:textId="77777777" w:rsidR="00257AAC" w:rsidRDefault="00257AAC" w:rsidP="00257AAC">
            <w:pPr>
              <w:widowControl/>
              <w:mirrorIndents w:val="0"/>
            </w:pPr>
            <w:r w:rsidRPr="004C357E">
              <w:t>Place</w:t>
            </w:r>
          </w:p>
          <w:p w14:paraId="08CDC941" w14:textId="77777777" w:rsidR="00257AAC" w:rsidRDefault="00257AAC" w:rsidP="00721039">
            <w:pPr>
              <w:pStyle w:val="ListBullet"/>
            </w:pPr>
            <w:r w:rsidRPr="00243A07">
              <w:t>The effect of local and global geographical processes, such as urbanisation, migration and climate change, on places and communities</w:t>
            </w:r>
          </w:p>
          <w:p w14:paraId="59AE666E" w14:textId="77777777" w:rsidR="00257AAC" w:rsidRDefault="00257AAC" w:rsidP="00132FAB">
            <w:r w:rsidRPr="00243A07">
              <w:lastRenderedPageBreak/>
              <w:t>Space</w:t>
            </w:r>
          </w:p>
          <w:p w14:paraId="129C5D0F" w14:textId="77777777" w:rsidR="00257AAC" w:rsidRDefault="00257AAC" w:rsidP="00721039">
            <w:pPr>
              <w:pStyle w:val="ListBullet"/>
            </w:pPr>
            <w:r>
              <w:t>Significance of location and spatial distribution</w:t>
            </w:r>
          </w:p>
          <w:p w14:paraId="1A7F07AC" w14:textId="77777777" w:rsidR="00257AAC" w:rsidRDefault="00257AAC" w:rsidP="00132FAB">
            <w:r w:rsidRPr="00801F95">
              <w:t>Environment</w:t>
            </w:r>
          </w:p>
          <w:p w14:paraId="1656245C" w14:textId="77777777" w:rsidR="00257AAC" w:rsidRDefault="00257AAC" w:rsidP="00721039">
            <w:pPr>
              <w:pStyle w:val="ListBullet"/>
            </w:pPr>
            <w:r w:rsidRPr="00381B2D">
              <w:t>Important interrelationships between humans and the environment</w:t>
            </w:r>
          </w:p>
          <w:p w14:paraId="01BD8CDB" w14:textId="77777777" w:rsidR="00257AAC" w:rsidRDefault="00257AAC" w:rsidP="00132FAB">
            <w:r w:rsidRPr="00387EB3">
              <w:t>Sustainability</w:t>
            </w:r>
          </w:p>
          <w:p w14:paraId="5FD16035" w14:textId="77777777" w:rsidR="00257AAC" w:rsidRDefault="00257AAC" w:rsidP="00721039">
            <w:pPr>
              <w:pStyle w:val="ListBullet"/>
            </w:pPr>
            <w:r w:rsidRPr="0087287E">
              <w:t>Sustainable environmental management approaches for a long-term future</w:t>
            </w:r>
          </w:p>
          <w:p w14:paraId="7E64C95D" w14:textId="77777777" w:rsidR="00257AAC" w:rsidRDefault="00257AAC" w:rsidP="00132FAB">
            <w:r w:rsidRPr="0087287E">
              <w:t>Change</w:t>
            </w:r>
          </w:p>
          <w:p w14:paraId="7B8DEC25" w14:textId="77777777" w:rsidR="00257AAC" w:rsidRDefault="00257AAC" w:rsidP="00721039">
            <w:pPr>
              <w:pStyle w:val="ListBullet"/>
            </w:pPr>
            <w:r>
              <w:t>Consequences of urbanisation</w:t>
            </w:r>
          </w:p>
          <w:p w14:paraId="6CFCF068" w14:textId="77777777" w:rsidR="005B21A2" w:rsidRPr="009A2C27" w:rsidRDefault="005B21A2" w:rsidP="005B21A2">
            <w:pPr>
              <w:widowControl/>
              <w:mirrorIndents w:val="0"/>
              <w:rPr>
                <w:b/>
                <w:bCs/>
              </w:rPr>
            </w:pPr>
            <w:r w:rsidRPr="009A2C27">
              <w:rPr>
                <w:b/>
                <w:bCs/>
              </w:rPr>
              <w:lastRenderedPageBreak/>
              <w:t>Skills and tools</w:t>
            </w:r>
          </w:p>
          <w:p w14:paraId="67BD91C1" w14:textId="77777777" w:rsidR="00D047F4" w:rsidRDefault="00D047F4" w:rsidP="00D047F4">
            <w:pPr>
              <w:widowControl/>
              <w:mirrorIndents w:val="0"/>
            </w:pPr>
            <w:r w:rsidRPr="002874E2">
              <w:t>Communicating geographical information</w:t>
            </w:r>
          </w:p>
          <w:p w14:paraId="2EEB0A55" w14:textId="73FB8DB0" w:rsidR="005B21A2" w:rsidRDefault="00886B7F" w:rsidP="00886B7F">
            <w:pPr>
              <w:pStyle w:val="ListBullet"/>
              <w:rPr>
                <w:b/>
                <w:bCs/>
              </w:rPr>
            </w:pPr>
            <w:r w:rsidRPr="00886B7F">
              <w:t>Present findings, arguments and explanations in a range of communication forms and technologies, using relevant geographical concepts and terminology</w:t>
            </w:r>
          </w:p>
        </w:tc>
        <w:tc>
          <w:tcPr>
            <w:tcW w:w="9780" w:type="dxa"/>
          </w:tcPr>
          <w:p w14:paraId="2819A3F6" w14:textId="77777777" w:rsidR="005B21A2" w:rsidRDefault="005B21A2" w:rsidP="005B21A2">
            <w:pPr>
              <w:rPr>
                <w:rStyle w:val="Strong"/>
              </w:rPr>
            </w:pPr>
            <w:r>
              <w:rPr>
                <w:rStyle w:val="Strong"/>
              </w:rPr>
              <w:lastRenderedPageBreak/>
              <w:t>Lesson overview</w:t>
            </w:r>
          </w:p>
          <w:p w14:paraId="1C87D7E8" w14:textId="47CDA5A6" w:rsidR="001D7630" w:rsidRDefault="001D7630" w:rsidP="005B21A2">
            <w:r w:rsidRPr="001D7630">
              <w:t xml:space="preserve">This lesson consolidates students’ understanding of migration terminology and global migration patterns through retrieval practice and interactive data analysis. Students review key concepts using a crossword activity before exploring contemporary emigration data using </w:t>
            </w:r>
            <w:hyperlink r:id="rId234" w:history="1">
              <w:r w:rsidRPr="00B80632">
                <w:rPr>
                  <w:rStyle w:val="Hyperlink"/>
                </w:rPr>
                <w:t xml:space="preserve">Our World in </w:t>
              </w:r>
              <w:r w:rsidRPr="00B80632">
                <w:rPr>
                  <w:rStyle w:val="Hyperlink"/>
                </w:rPr>
                <w:lastRenderedPageBreak/>
                <w:t>Data</w:t>
              </w:r>
            </w:hyperlink>
            <w:r w:rsidRPr="001D7630">
              <w:t>. By interpreting interactive maps and calculating percentage change over time, students compare international migration trends for Australia and Bangladesh. The lesson strengthens students’ ability to analyse spatial data, interpret long-term trends and use evidence in written explanations.</w:t>
            </w:r>
          </w:p>
          <w:p w14:paraId="6FBD6AAA" w14:textId="76FFDE3A" w:rsidR="005B21A2" w:rsidRDefault="005B21A2" w:rsidP="005B21A2">
            <w:r w:rsidRPr="00146CF4">
              <w:t>Suggested duration</w:t>
            </w:r>
            <w:r>
              <w:t xml:space="preserve">: </w:t>
            </w:r>
            <w:r w:rsidR="00720978">
              <w:t>one</w:t>
            </w:r>
            <w:r>
              <w:t xml:space="preserve"> hour</w:t>
            </w:r>
          </w:p>
          <w:p w14:paraId="50B1F0B8" w14:textId="3C4E900F"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7C6085" w:rsidRPr="007C6085">
              <w:rPr>
                <w:rFonts w:eastAsia="Aptos"/>
                <w:szCs w:val="22"/>
              </w:rPr>
              <w:t>IRD6</w:t>
            </w:r>
            <w:r w:rsidRPr="00E02DC4">
              <w:rPr>
                <w:rFonts w:eastAsia="Aptos"/>
                <w:szCs w:val="22"/>
                <w:lang w:val="en-GB"/>
              </w:rPr>
              <w:t xml:space="preserve">. </w:t>
            </w:r>
            <w:r w:rsidRPr="00EA5735">
              <w:rPr>
                <w:szCs w:val="22"/>
              </w:rPr>
              <w:t xml:space="preserve">Visit </w:t>
            </w:r>
            <w:hyperlink r:id="rId23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556CB183" w14:textId="3DDB00A8" w:rsidR="005B21A2" w:rsidRPr="00146CF4" w:rsidRDefault="005B21A2" w:rsidP="005B21A2">
            <w:r w:rsidRPr="00C87D0E">
              <w:t>Prior learning</w:t>
            </w:r>
            <w:r w:rsidRPr="00146CF4">
              <w:t>:</w:t>
            </w:r>
            <w:r>
              <w:t xml:space="preserve"> </w:t>
            </w:r>
            <w:r w:rsidR="00720978">
              <w:t>s</w:t>
            </w:r>
            <w:r w:rsidR="001D7630" w:rsidRPr="001D7630">
              <w:t xml:space="preserve">tudents should understand key migration concepts including migrant, refugee, asylum seeker, displacement, push and pull factors, remittance and urbanisation. They should be familiar with interpreting thematic maps and demographic </w:t>
            </w:r>
            <w:r w:rsidR="004D2AB9" w:rsidRPr="001D7630">
              <w:t>data and</w:t>
            </w:r>
            <w:r w:rsidR="001D7630" w:rsidRPr="001D7630">
              <w:t xml:space="preserve"> have prior experience calculating percentage change. Students should also understand the difference between immigration and emigration.</w:t>
            </w:r>
          </w:p>
          <w:p w14:paraId="45E2D34B" w14:textId="08B20025" w:rsidR="005B21A2" w:rsidRPr="00146CF4" w:rsidRDefault="005B21A2" w:rsidP="005B21A2">
            <w:r w:rsidRPr="00650C09">
              <w:t xml:space="preserve">Key </w:t>
            </w:r>
            <w:r w:rsidR="00650C09">
              <w:t xml:space="preserve">vocabulary: </w:t>
            </w:r>
            <w:r w:rsidR="00086C32" w:rsidRPr="00650C09">
              <w:t>migration</w:t>
            </w:r>
            <w:r w:rsidR="00086C32">
              <w:t xml:space="preserve">, emigration, spatial, asylum seeker, displacement, remittance, urbanisation, thematic, demographic, </w:t>
            </w:r>
            <w:r w:rsidR="00E83C5C">
              <w:t xml:space="preserve">persecution, </w:t>
            </w:r>
            <w:r w:rsidR="00C90A62">
              <w:t>urbanisation</w:t>
            </w:r>
          </w:p>
          <w:p w14:paraId="4017FD88" w14:textId="2FBC4B5B" w:rsidR="004D1F8E" w:rsidRDefault="005B21A2" w:rsidP="005B21A2">
            <w:r w:rsidRPr="00146CF4">
              <w:t xml:space="preserve">Related resources: </w:t>
            </w:r>
            <w:r w:rsidRPr="009C19F4">
              <w:t xml:space="preserve">Resource </w:t>
            </w:r>
            <w:r w:rsidR="00CF51B4">
              <w:t>27</w:t>
            </w:r>
            <w:r w:rsidRPr="009C19F4">
              <w:t>.1</w:t>
            </w:r>
          </w:p>
          <w:p w14:paraId="48D11B63" w14:textId="77F81B54" w:rsidR="005B21A2" w:rsidRPr="00B16460" w:rsidRDefault="002F1584" w:rsidP="005B21A2">
            <w:pPr>
              <w:rPr>
                <w:rStyle w:val="Strong"/>
              </w:rPr>
            </w:pPr>
            <w:r>
              <w:rPr>
                <w:rStyle w:val="Strong"/>
              </w:rPr>
              <w:lastRenderedPageBreak/>
              <w:t>Beginning the lesson</w:t>
            </w:r>
          </w:p>
          <w:p w14:paraId="19148327" w14:textId="14D6E883" w:rsidR="005B21A2" w:rsidRDefault="005B21A2" w:rsidP="005B21A2">
            <w:pPr>
              <w:rPr>
                <w:rStyle w:val="Strong"/>
                <w:b w:val="0"/>
                <w:bCs w:val="0"/>
              </w:rPr>
            </w:pPr>
            <w:r w:rsidRPr="003B5BFA">
              <w:rPr>
                <w:rStyle w:val="Strong"/>
                <w:b w:val="0"/>
                <w:bCs w:val="0"/>
              </w:rPr>
              <w:t>Explain the learning intention</w:t>
            </w:r>
            <w:r w:rsidR="00131C3E">
              <w:rPr>
                <w:rStyle w:val="Strong"/>
                <w:b w:val="0"/>
                <w:bCs w:val="0"/>
              </w:rPr>
              <w:t>s</w:t>
            </w:r>
            <w:r w:rsidRPr="003B5BFA">
              <w:rPr>
                <w:rStyle w:val="Strong"/>
                <w:b w:val="0"/>
                <w:bCs w:val="0"/>
              </w:rPr>
              <w:t xml:space="preserve"> and refer to </w:t>
            </w:r>
            <w:r w:rsidR="00131C3E">
              <w:rPr>
                <w:rStyle w:val="Strong"/>
                <w:b w:val="0"/>
                <w:bCs w:val="0"/>
              </w:rPr>
              <w:t>t</w:t>
            </w:r>
            <w:r w:rsidR="00131C3E" w:rsidRPr="00131C3E">
              <w:rPr>
                <w:rStyle w:val="Strong"/>
                <w:b w:val="0"/>
                <w:bCs w:val="0"/>
              </w:rPr>
              <w: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42F82F02" w14:textId="0DB61E23" w:rsidR="005B21A2" w:rsidRDefault="005B21A2" w:rsidP="005B21A2">
            <w:pPr>
              <w:rPr>
                <w:rStyle w:val="Strong"/>
                <w:b w:val="0"/>
                <w:bCs w:val="0"/>
              </w:rPr>
            </w:pPr>
            <w:r w:rsidRPr="004165DB">
              <w:rPr>
                <w:rStyle w:val="Strong"/>
                <w:b w:val="0"/>
                <w:bCs w:val="0"/>
              </w:rPr>
              <w:t>Learning intention</w:t>
            </w:r>
            <w:r w:rsidR="00131C3E">
              <w:rPr>
                <w:rStyle w:val="Strong"/>
                <w:b w:val="0"/>
                <w:bCs w:val="0"/>
              </w:rPr>
              <w:t>s</w:t>
            </w:r>
          </w:p>
          <w:p w14:paraId="61592F42" w14:textId="77777777" w:rsidR="00D74E82" w:rsidRDefault="005B21A2" w:rsidP="005B21A2">
            <w:pPr>
              <w:rPr>
                <w:rStyle w:val="Strong"/>
                <w:b w:val="0"/>
                <w:bCs w:val="0"/>
              </w:rPr>
            </w:pPr>
            <w:r w:rsidRPr="001D7630">
              <w:rPr>
                <w:rStyle w:val="Strong"/>
                <w:b w:val="0"/>
                <w:bCs w:val="0"/>
              </w:rPr>
              <w:t>Students develop an</w:t>
            </w:r>
            <w:r>
              <w:rPr>
                <w:rStyle w:val="Strong"/>
                <w:b w:val="0"/>
                <w:bCs w:val="0"/>
              </w:rPr>
              <w:t xml:space="preserve"> understanding of:</w:t>
            </w:r>
          </w:p>
          <w:p w14:paraId="3D8CF145" w14:textId="77777777" w:rsidR="00D74E82" w:rsidRDefault="00D74E82" w:rsidP="00721039">
            <w:pPr>
              <w:pStyle w:val="ListBullet"/>
            </w:pPr>
            <w:r w:rsidRPr="00D74E82">
              <w:t>key terminology related to migration</w:t>
            </w:r>
          </w:p>
          <w:p w14:paraId="1AF5F667" w14:textId="77777777" w:rsidR="00D74E82" w:rsidRDefault="00D74E82" w:rsidP="00721039">
            <w:pPr>
              <w:pStyle w:val="ListBullet"/>
            </w:pPr>
            <w:r w:rsidRPr="00D74E82">
              <w:t>global patterns of emigration</w:t>
            </w:r>
          </w:p>
          <w:p w14:paraId="7E824BB6" w14:textId="77777777" w:rsidR="00D74E82" w:rsidRDefault="00D74E82" w:rsidP="00721039">
            <w:pPr>
              <w:pStyle w:val="ListBullet"/>
            </w:pPr>
            <w:r w:rsidRPr="00D74E82">
              <w:t>how to interpret interactive migration data</w:t>
            </w:r>
          </w:p>
          <w:p w14:paraId="750F0FC6" w14:textId="039C6597" w:rsidR="00D74E82" w:rsidRDefault="00D74E82" w:rsidP="00721039">
            <w:pPr>
              <w:pStyle w:val="ListBullet"/>
              <w:rPr>
                <w:rStyle w:val="Strong"/>
                <w:b w:val="0"/>
                <w:bCs w:val="0"/>
              </w:rPr>
            </w:pPr>
            <w:r w:rsidRPr="00D74E82">
              <w:t>how to calculate and compare percentage change over time</w:t>
            </w:r>
            <w:r w:rsidR="004D2AB9">
              <w:t>.</w:t>
            </w:r>
          </w:p>
          <w:p w14:paraId="07A3CA4B" w14:textId="25989E42" w:rsidR="005B21A2" w:rsidRDefault="005B21A2" w:rsidP="005B21A2">
            <w:pPr>
              <w:rPr>
                <w:rStyle w:val="Strong"/>
                <w:b w:val="0"/>
                <w:bCs w:val="0"/>
              </w:rPr>
            </w:pPr>
            <w:r w:rsidRPr="001D7630">
              <w:rPr>
                <w:rStyle w:val="Strong"/>
                <w:b w:val="0"/>
                <w:bCs w:val="0"/>
              </w:rPr>
              <w:t>Success</w:t>
            </w:r>
            <w:r w:rsidRPr="004165DB">
              <w:rPr>
                <w:rStyle w:val="Strong"/>
                <w:b w:val="0"/>
                <w:bCs w:val="0"/>
              </w:rPr>
              <w:t xml:space="preserve"> criteria</w:t>
            </w:r>
          </w:p>
          <w:p w14:paraId="31945353" w14:textId="77777777" w:rsidR="005B21A2" w:rsidRPr="00392752" w:rsidRDefault="005B21A2" w:rsidP="005B21A2">
            <w:pPr>
              <w:rPr>
                <w:rStyle w:val="Strong"/>
                <w:b w:val="0"/>
                <w:bCs w:val="0"/>
              </w:rPr>
            </w:pPr>
            <w:r w:rsidRPr="00392752">
              <w:rPr>
                <w:rStyle w:val="Strong"/>
                <w:b w:val="0"/>
                <w:bCs w:val="0"/>
              </w:rPr>
              <w:t xml:space="preserve">I can: </w:t>
            </w:r>
          </w:p>
          <w:p w14:paraId="6B31E0F9" w14:textId="77777777" w:rsidR="00D74E82" w:rsidRDefault="00D74E82" w:rsidP="00721039">
            <w:pPr>
              <w:pStyle w:val="ListBullet"/>
            </w:pPr>
            <w:r>
              <w:t>d</w:t>
            </w:r>
            <w:r w:rsidRPr="00406B64">
              <w:t>efine and apply key migration terminology</w:t>
            </w:r>
          </w:p>
          <w:p w14:paraId="15AC6CE8" w14:textId="77777777" w:rsidR="00D74E82" w:rsidRDefault="00D74E82" w:rsidP="00721039">
            <w:pPr>
              <w:pStyle w:val="ListBullet"/>
            </w:pPr>
            <w:r w:rsidRPr="00406B64">
              <w:t>interpret an interactive map showing total number of emigrants</w:t>
            </w:r>
          </w:p>
          <w:p w14:paraId="660453F1" w14:textId="77777777" w:rsidR="00D74E82" w:rsidRDefault="00D74E82" w:rsidP="00721039">
            <w:pPr>
              <w:pStyle w:val="ListBullet"/>
            </w:pPr>
            <w:r w:rsidRPr="00406B64">
              <w:t>identify countries with high and low emigration levels</w:t>
            </w:r>
          </w:p>
          <w:p w14:paraId="0D30AB41" w14:textId="77777777" w:rsidR="00D74E82" w:rsidRDefault="00D74E82" w:rsidP="00721039">
            <w:pPr>
              <w:pStyle w:val="ListBullet"/>
            </w:pPr>
            <w:r w:rsidRPr="00406B64">
              <w:lastRenderedPageBreak/>
              <w:t>calculate percentage increase using migration data</w:t>
            </w:r>
          </w:p>
          <w:p w14:paraId="7784A9BC" w14:textId="1DC55F98" w:rsidR="00D74E82" w:rsidRDefault="00D74E82" w:rsidP="00721039">
            <w:pPr>
              <w:pStyle w:val="ListBullet"/>
            </w:pPr>
            <w:r>
              <w:t>c</w:t>
            </w:r>
            <w:r w:rsidRPr="00406B64">
              <w:t>ompare migration trends using evidence in a written response</w:t>
            </w:r>
            <w:r w:rsidR="004D2AB9">
              <w:t>.</w:t>
            </w:r>
          </w:p>
          <w:p w14:paraId="4BBFDCFF" w14:textId="1D290A0E" w:rsidR="00E11075" w:rsidRDefault="00E11075" w:rsidP="00E11075">
            <w:r>
              <w:t>Have students complete the crossword (</w:t>
            </w:r>
            <w:r w:rsidR="00FF7768">
              <w:t xml:space="preserve">Resource 27.1 – </w:t>
            </w:r>
            <w:r>
              <w:t xml:space="preserve">Activity 1) to check for understanding of key terms and concepts related to migration. </w:t>
            </w:r>
          </w:p>
          <w:p w14:paraId="1A8E05D8" w14:textId="55131C3C" w:rsidR="00E11075" w:rsidRPr="00C02E49" w:rsidRDefault="00044EB4" w:rsidP="00E11075">
            <w:pPr>
              <w:pStyle w:val="FeatureBox3"/>
              <w:rPr>
                <w:b/>
                <w:bCs/>
              </w:rPr>
            </w:pPr>
            <w:r>
              <w:rPr>
                <w:b/>
                <w:bCs/>
              </w:rPr>
              <w:t>A</w:t>
            </w:r>
            <w:r w:rsidR="00E11075" w:rsidRPr="00C02E49">
              <w:rPr>
                <w:b/>
                <w:bCs/>
              </w:rPr>
              <w:t xml:space="preserve">nswers </w:t>
            </w:r>
          </w:p>
          <w:p w14:paraId="5582F5D3" w14:textId="4F4106BA" w:rsidR="00E11075" w:rsidRPr="00135025" w:rsidRDefault="00E11075" w:rsidP="00E11075">
            <w:pPr>
              <w:pStyle w:val="FeatureBox3"/>
              <w:rPr>
                <w:b/>
                <w:bCs/>
              </w:rPr>
            </w:pPr>
            <w:r w:rsidRPr="00135025">
              <w:rPr>
                <w:b/>
                <w:bCs/>
              </w:rPr>
              <w:t xml:space="preserve">Across: </w:t>
            </w:r>
            <w:r w:rsidRPr="00736949">
              <w:t>3: conflict. 5: population. 6: migrant. 7: pull factors. 9: climate. 11</w:t>
            </w:r>
            <w:r w:rsidR="005C501D">
              <w:t>:</w:t>
            </w:r>
            <w:r w:rsidRPr="00736949">
              <w:t xml:space="preserve"> international. 12: push factors. 13: remittance. 14: refugee.</w:t>
            </w:r>
          </w:p>
          <w:p w14:paraId="1C1D8F00" w14:textId="2049C053" w:rsidR="00E11075" w:rsidRDefault="00E11075" w:rsidP="00E11075">
            <w:pPr>
              <w:pStyle w:val="FeatureBox3"/>
              <w:rPr>
                <w:b/>
                <w:bCs/>
              </w:rPr>
            </w:pPr>
            <w:r w:rsidRPr="00135025">
              <w:rPr>
                <w:b/>
                <w:bCs/>
              </w:rPr>
              <w:t xml:space="preserve">Down: </w:t>
            </w:r>
            <w:r w:rsidRPr="00736949">
              <w:t>1: asylum. 2: internal. 4: migration. 5: persecution. 8: urbanisation.</w:t>
            </w:r>
            <w:r w:rsidR="005C501D">
              <w:t xml:space="preserve"> </w:t>
            </w:r>
            <w:r w:rsidRPr="00736949">
              <w:t>10: displacement.</w:t>
            </w:r>
          </w:p>
          <w:p w14:paraId="679DAD6C" w14:textId="77777777" w:rsidR="00E11075" w:rsidRDefault="00E11075" w:rsidP="00E11075">
            <w:r>
              <w:t xml:space="preserve">Responsive teach any terms or concepts students need additional support with. </w:t>
            </w:r>
          </w:p>
          <w:p w14:paraId="2712F542" w14:textId="56580B94" w:rsidR="00E11075" w:rsidRDefault="00E11075" w:rsidP="00C807A3">
            <w:pPr>
              <w:pStyle w:val="ListBullet"/>
              <w:numPr>
                <w:ilvl w:val="0"/>
                <w:numId w:val="0"/>
              </w:numPr>
            </w:pPr>
            <w:r>
              <w:t>S</w:t>
            </w:r>
            <w:r w:rsidRPr="00FB6B99">
              <w:t xml:space="preserve">tudents </w:t>
            </w:r>
            <w:r>
              <w:t xml:space="preserve">revisit their </w:t>
            </w:r>
            <w:r w:rsidRPr="00561B79">
              <w:t>capacity matrix</w:t>
            </w:r>
            <w:r w:rsidRPr="00FB6B99">
              <w:t xml:space="preserve"> </w:t>
            </w:r>
            <w:r w:rsidR="007C663D">
              <w:t>in Resource 1.</w:t>
            </w:r>
            <w:r w:rsidR="000B00C5">
              <w:t>2</w:t>
            </w:r>
            <w:r w:rsidR="007C663D">
              <w:t xml:space="preserve"> </w:t>
            </w:r>
            <w:r w:rsidRPr="00FB6B99">
              <w:t xml:space="preserve">to </w:t>
            </w:r>
            <w:r>
              <w:t>update</w:t>
            </w:r>
            <w:r w:rsidRPr="00FB6B99">
              <w:t xml:space="preserve"> their extent of information, knowledge, know-how and wisdom for </w:t>
            </w:r>
            <w:r>
              <w:t>terms identified in recent lessons</w:t>
            </w:r>
            <w:r w:rsidRPr="00FB6B99">
              <w:t>.</w:t>
            </w:r>
          </w:p>
          <w:p w14:paraId="01A16FBB" w14:textId="77777777" w:rsidR="005B21A2" w:rsidRDefault="005B21A2" w:rsidP="005B21A2">
            <w:pPr>
              <w:rPr>
                <w:b/>
                <w:bCs/>
              </w:rPr>
            </w:pPr>
            <w:r w:rsidRPr="004165DB">
              <w:rPr>
                <w:b/>
                <w:bCs/>
              </w:rPr>
              <w:t>Core le</w:t>
            </w:r>
            <w:r>
              <w:rPr>
                <w:b/>
                <w:bCs/>
              </w:rPr>
              <w:t>sson</w:t>
            </w:r>
          </w:p>
          <w:p w14:paraId="31823900" w14:textId="592F0FD9" w:rsidR="00A94D8A" w:rsidRDefault="00A94D8A" w:rsidP="00C807A3">
            <w:pPr>
              <w:pStyle w:val="ListBullet"/>
              <w:numPr>
                <w:ilvl w:val="0"/>
                <w:numId w:val="0"/>
              </w:numPr>
            </w:pPr>
            <w:r>
              <w:t xml:space="preserve">Engage with </w:t>
            </w:r>
            <w:hyperlink r:id="rId236" w:history="1">
              <w:r w:rsidR="00E539FB" w:rsidRPr="003065A2">
                <w:rPr>
                  <w:rStyle w:val="Hyperlink"/>
                </w:rPr>
                <w:t xml:space="preserve">Our world in data’s </w:t>
              </w:r>
              <w:r w:rsidR="00E539FB">
                <w:rPr>
                  <w:rStyle w:val="Hyperlink"/>
                </w:rPr>
                <w:t>M</w:t>
              </w:r>
              <w:r w:rsidR="00E539FB" w:rsidRPr="003065A2">
                <w:rPr>
                  <w:rStyle w:val="Hyperlink"/>
                </w:rPr>
                <w:t>igration</w:t>
              </w:r>
            </w:hyperlink>
            <w:r w:rsidR="00E539FB">
              <w:t xml:space="preserve"> web</w:t>
            </w:r>
            <w:r>
              <w:t xml:space="preserve">page. </w:t>
            </w:r>
            <w:r w:rsidR="00E539FB">
              <w:t xml:space="preserve">Scroll </w:t>
            </w:r>
            <w:r>
              <w:t>to the ‘Explore data on migration, refugees</w:t>
            </w:r>
            <w:r w:rsidR="00E539FB">
              <w:t>,</w:t>
            </w:r>
            <w:r>
              <w:t xml:space="preserve"> and asylum seekers – Total number of emigrants, 2024</w:t>
            </w:r>
            <w:r w:rsidR="00E539FB">
              <w:t>’</w:t>
            </w:r>
            <w:r>
              <w:t xml:space="preserve"> map. This map is interactive</w:t>
            </w:r>
            <w:r w:rsidR="00F3146B">
              <w:t>:</w:t>
            </w:r>
          </w:p>
          <w:p w14:paraId="6BD17164" w14:textId="54B1FB92" w:rsidR="00A94D8A" w:rsidRDefault="00E539FB" w:rsidP="00721039">
            <w:pPr>
              <w:pStyle w:val="ListBullet"/>
            </w:pPr>
            <w:r>
              <w:lastRenderedPageBreak/>
              <w:t xml:space="preserve">Selecting </w:t>
            </w:r>
            <w:r w:rsidR="00A94D8A">
              <w:t>the scale bar – you can identify which countries equate to the number of emigrants living in a particular country</w:t>
            </w:r>
            <w:r>
              <w:t>.</w:t>
            </w:r>
          </w:p>
          <w:p w14:paraId="5CF7F29A" w14:textId="4B0CFB7C" w:rsidR="00A94D8A" w:rsidRDefault="00E539FB" w:rsidP="00721039">
            <w:pPr>
              <w:pStyle w:val="ListBullet"/>
            </w:pPr>
            <w:r>
              <w:t xml:space="preserve">Selecting </w:t>
            </w:r>
            <w:r w:rsidR="00A94D8A">
              <w:t>the country – provides quantifiable data of emigrants living in each country</w:t>
            </w:r>
            <w:r>
              <w:t>.</w:t>
            </w:r>
          </w:p>
          <w:p w14:paraId="2F22DFBA" w14:textId="4C18B005" w:rsidR="00A94D8A" w:rsidRDefault="00E539FB" w:rsidP="00721039">
            <w:pPr>
              <w:pStyle w:val="ListBullet"/>
            </w:pPr>
            <w:r>
              <w:t xml:space="preserve">Selecting </w:t>
            </w:r>
            <w:r w:rsidR="00A94D8A">
              <w:t>a location from the list on the left of the screen allows you to zoom into specific areas</w:t>
            </w:r>
            <w:r>
              <w:t>.</w:t>
            </w:r>
          </w:p>
          <w:p w14:paraId="67EDBDFB" w14:textId="6A257FD6" w:rsidR="00A94D8A" w:rsidRDefault="00E539FB" w:rsidP="00721039">
            <w:pPr>
              <w:pStyle w:val="ListBullet"/>
            </w:pPr>
            <w:r>
              <w:t xml:space="preserve">Moving </w:t>
            </w:r>
            <w:r w:rsidR="00A94D8A">
              <w:t xml:space="preserve">along the timeline bar provides comparable data for different time periods from 1990 to 2024. </w:t>
            </w:r>
          </w:p>
          <w:p w14:paraId="269E371A" w14:textId="0297FB19" w:rsidR="00A94D8A" w:rsidRDefault="00A94D8A" w:rsidP="00A94D8A">
            <w:r>
              <w:t>Have students complete Activity 2</w:t>
            </w:r>
            <w:r w:rsidR="00F3146B">
              <w:t xml:space="preserve"> (see </w:t>
            </w:r>
            <w:r w:rsidR="00F3146B" w:rsidRPr="009C19F4">
              <w:t xml:space="preserve">Resource </w:t>
            </w:r>
            <w:r w:rsidR="00F3146B">
              <w:t>27</w:t>
            </w:r>
            <w:r w:rsidR="00F3146B" w:rsidRPr="009C19F4">
              <w:t>.1</w:t>
            </w:r>
            <w:r w:rsidR="00F3146B">
              <w:t>)</w:t>
            </w:r>
            <w:r>
              <w:t>.</w:t>
            </w:r>
          </w:p>
          <w:p w14:paraId="1EB4B006" w14:textId="0BDFB6D7" w:rsidR="00A94D8A" w:rsidRDefault="00A94D8A" w:rsidP="00A94D8A">
            <w:pPr>
              <w:pStyle w:val="FeatureBox3"/>
            </w:pPr>
            <w:r w:rsidRPr="00B2736F">
              <w:rPr>
                <w:b/>
                <w:bCs/>
              </w:rPr>
              <w:t>Answers:</w:t>
            </w:r>
            <w:r>
              <w:t xml:space="preserve"> </w:t>
            </w:r>
            <w:r w:rsidR="00F3146B">
              <w:t>Q</w:t>
            </w:r>
            <w:r>
              <w:t xml:space="preserve">1: India, 18.53 million. </w:t>
            </w:r>
            <w:r w:rsidR="00F3146B">
              <w:t>Q</w:t>
            </w:r>
            <w:r>
              <w:t xml:space="preserve">2: French Guiana 4,490. </w:t>
            </w:r>
            <w:r w:rsidR="00F3146B">
              <w:t>Q</w:t>
            </w:r>
            <w:r>
              <w:t xml:space="preserve">3: </w:t>
            </w:r>
            <w:r w:rsidR="004F4329">
              <w:t xml:space="preserve">They </w:t>
            </w:r>
            <w:r>
              <w:t xml:space="preserve">are all very small in area. </w:t>
            </w:r>
            <w:r w:rsidR="00F3146B">
              <w:t>Q</w:t>
            </w:r>
            <w:r>
              <w:t>4: Australia 1990</w:t>
            </w:r>
            <w:r w:rsidR="004F4329">
              <w:t xml:space="preserve"> </w:t>
            </w:r>
            <w:r w:rsidR="00A96E7A">
              <w:t xml:space="preserve">– </w:t>
            </w:r>
            <w:r>
              <w:t xml:space="preserve">250,909, 2024 </w:t>
            </w:r>
            <w:r w:rsidR="00A96E7A">
              <w:t xml:space="preserve">– </w:t>
            </w:r>
            <w:r>
              <w:t>430,718; Bangladesh 1990</w:t>
            </w:r>
            <w:r w:rsidR="00A96E7A">
              <w:t xml:space="preserve"> – </w:t>
            </w:r>
            <w:r>
              <w:t>5.09 million, 2024</w:t>
            </w:r>
            <w:r w:rsidR="00A96E7A">
              <w:t xml:space="preserve"> – </w:t>
            </w:r>
            <w:r>
              <w:t xml:space="preserve">8.71 million. Greatest increase – Australia 71.7%. </w:t>
            </w:r>
          </w:p>
          <w:p w14:paraId="7B4C6644" w14:textId="1B8A538A" w:rsidR="00A94D8A" w:rsidRPr="00E81928" w:rsidRDefault="00A94D8A" w:rsidP="00E81928">
            <w:pPr>
              <w:pStyle w:val="FeatureBox3"/>
            </w:pPr>
            <w:r>
              <w:t>To calculate, find the increase between 1990 and 2024. For Australia this is 179,809. Divide the increase (179,809) by the original number (250,909) and times by 100. This equals, 0.7167 x 100 = 71.67%. For Bangladesh, the increase is 3.62 million. Divide the increase (3.62 million) by the original number (5.09 million) and times by 100. This equals 0.7112 x 100 = 71.12% increase. Therefore, Australia has had the greatest increase in emigration.</w:t>
            </w:r>
          </w:p>
          <w:p w14:paraId="29481028" w14:textId="77777777" w:rsidR="005B21A2" w:rsidRDefault="005B21A2" w:rsidP="005B21A2">
            <w:pPr>
              <w:rPr>
                <w:b/>
                <w:bCs/>
              </w:rPr>
            </w:pPr>
            <w:r w:rsidRPr="004165DB">
              <w:rPr>
                <w:b/>
                <w:bCs/>
              </w:rPr>
              <w:lastRenderedPageBreak/>
              <w:t>Concluding the le</w:t>
            </w:r>
            <w:r>
              <w:rPr>
                <w:b/>
                <w:bCs/>
              </w:rPr>
              <w:t>s</w:t>
            </w:r>
            <w:r w:rsidRPr="007C692A">
              <w:rPr>
                <w:b/>
                <w:bCs/>
              </w:rPr>
              <w:t>son</w:t>
            </w:r>
          </w:p>
          <w:p w14:paraId="4CA0A35A" w14:textId="6974A0A8" w:rsidR="005B21A2" w:rsidRDefault="00E81928" w:rsidP="005B21A2">
            <w:r w:rsidRPr="00517268">
              <w:t xml:space="preserve">Complete a quick write </w:t>
            </w:r>
            <w:hyperlink r:id="rId237" w:history="1">
              <w:r w:rsidR="009D0FDE">
                <w:rPr>
                  <w:rStyle w:val="Hyperlink"/>
                </w:rPr>
                <w:t>e</w:t>
              </w:r>
              <w:r w:rsidRPr="00517268">
                <w:rPr>
                  <w:rStyle w:val="Hyperlink"/>
                </w:rPr>
                <w:t>xit ticket</w:t>
              </w:r>
            </w:hyperlink>
            <w:r w:rsidRPr="00517268">
              <w:t xml:space="preserve"> by addressing the following:</w:t>
            </w:r>
            <w:r>
              <w:t xml:space="preserve"> ‘</w:t>
            </w:r>
            <w:r w:rsidRPr="00392DDD">
              <w:t xml:space="preserve">In </w:t>
            </w:r>
            <w:r>
              <w:t>2</w:t>
            </w:r>
            <w:r w:rsidRPr="00392DDD">
              <w:t xml:space="preserve"> sentence</w:t>
            </w:r>
            <w:r>
              <w:t>s</w:t>
            </w:r>
            <w:r w:rsidRPr="00392DDD">
              <w:t xml:space="preserve">, explain the </w:t>
            </w:r>
            <w:r>
              <w:t xml:space="preserve">different rates of international migration for Australia and Bangladesh. Use data from </w:t>
            </w:r>
            <w:r w:rsidR="003B0D3F">
              <w:t>Activity 2</w:t>
            </w:r>
            <w:r>
              <w:t xml:space="preserve"> to support your writing</w:t>
            </w:r>
            <w:r w:rsidR="00F3146B">
              <w:t>’</w:t>
            </w:r>
            <w:r>
              <w:t xml:space="preserve"> (</w:t>
            </w:r>
            <w:r w:rsidR="00F3146B">
              <w:t xml:space="preserve">see </w:t>
            </w:r>
            <w:r>
              <w:t>Activity 3</w:t>
            </w:r>
            <w:r w:rsidR="00F3146B">
              <w:t xml:space="preserve"> in </w:t>
            </w:r>
            <w:r w:rsidR="00F3146B" w:rsidRPr="009C19F4">
              <w:t xml:space="preserve">Resource </w:t>
            </w:r>
            <w:r w:rsidR="00F3146B">
              <w:t>27</w:t>
            </w:r>
            <w:r w:rsidR="00F3146B" w:rsidRPr="009C19F4">
              <w:t>.1</w:t>
            </w:r>
            <w:r>
              <w:t>).</w:t>
            </w:r>
          </w:p>
          <w:p w14:paraId="49A78A5A" w14:textId="77777777" w:rsidR="005B21A2" w:rsidRDefault="005B21A2" w:rsidP="005B21A2">
            <w:pPr>
              <w:rPr>
                <w:b/>
                <w:bCs/>
              </w:rPr>
            </w:pPr>
            <w:r>
              <w:rPr>
                <w:b/>
                <w:bCs/>
              </w:rPr>
              <w:t>Evidence of learning</w:t>
            </w:r>
          </w:p>
          <w:p w14:paraId="3FB574F9" w14:textId="086B5370" w:rsidR="00F5257C" w:rsidRDefault="00F5257C" w:rsidP="005B21A2">
            <w:r w:rsidRPr="00F5257C">
              <w:t>Students demonstrate an understanding of migration concepts and global trends by:</w:t>
            </w:r>
          </w:p>
          <w:p w14:paraId="65D48107" w14:textId="77777777" w:rsidR="00F5257C" w:rsidRPr="008A1F2F" w:rsidRDefault="00F5257C" w:rsidP="00721039">
            <w:pPr>
              <w:pStyle w:val="ListBullet"/>
            </w:pPr>
            <w:r w:rsidRPr="008A1F2F">
              <w:t>completing the crossword using accurate geographical terminology</w:t>
            </w:r>
          </w:p>
          <w:p w14:paraId="3970FBA5" w14:textId="6EF06296" w:rsidR="00F5257C" w:rsidRPr="008A1F2F" w:rsidRDefault="00F5257C" w:rsidP="00721039">
            <w:pPr>
              <w:pStyle w:val="ListBullet"/>
            </w:pPr>
            <w:r w:rsidRPr="008A1F2F">
              <w:t xml:space="preserve">interpreting interactive </w:t>
            </w:r>
            <w:r w:rsidR="00BE3B31" w:rsidRPr="008A1F2F">
              <w:t>migration</w:t>
            </w:r>
            <w:r w:rsidRPr="008A1F2F">
              <w:t xml:space="preserve"> data from 1990 to 2024</w:t>
            </w:r>
          </w:p>
          <w:p w14:paraId="09F827A3" w14:textId="6E41B970" w:rsidR="005B21A2" w:rsidRPr="00BE3B31" w:rsidRDefault="00F5257C" w:rsidP="00721039">
            <w:pPr>
              <w:pStyle w:val="ListBullet"/>
              <w:rPr>
                <w:rStyle w:val="Strong"/>
                <w:b w:val="0"/>
                <w:bCs w:val="0"/>
              </w:rPr>
            </w:pPr>
            <w:r w:rsidRPr="008A1F2F">
              <w:t>calculating percentage increases accurately</w:t>
            </w:r>
            <w:r w:rsidR="00BE3B31" w:rsidRPr="008A1F2F">
              <w:t>.</w:t>
            </w:r>
          </w:p>
        </w:tc>
        <w:tc>
          <w:tcPr>
            <w:tcW w:w="1526" w:type="dxa"/>
          </w:tcPr>
          <w:p w14:paraId="10155A01" w14:textId="77777777" w:rsidR="005B21A2" w:rsidRPr="00B16460" w:rsidRDefault="005B21A2" w:rsidP="005B21A2">
            <w:pPr>
              <w:rPr>
                <w:rStyle w:val="Strong"/>
              </w:rPr>
            </w:pPr>
          </w:p>
        </w:tc>
      </w:tr>
      <w:tr w:rsidR="00A71ED6" w14:paraId="76BDCA87" w14:textId="77777777">
        <w:tc>
          <w:tcPr>
            <w:tcW w:w="3256" w:type="dxa"/>
          </w:tcPr>
          <w:p w14:paraId="2D3ECFDD" w14:textId="6C8C66C5" w:rsidR="005B21A2" w:rsidRPr="009A2C27" w:rsidRDefault="005B21A2" w:rsidP="005B21A2">
            <w:pPr>
              <w:widowControl/>
              <w:mirrorIndents w:val="0"/>
            </w:pPr>
            <w:r w:rsidRPr="009A2C27">
              <w:rPr>
                <w:b/>
                <w:bCs/>
              </w:rPr>
              <w:lastRenderedPageBreak/>
              <w:t xml:space="preserve">Lesson </w:t>
            </w:r>
            <w:r>
              <w:rPr>
                <w:b/>
                <w:bCs/>
              </w:rPr>
              <w:t>28</w:t>
            </w:r>
            <w:r w:rsidRPr="009A2C27">
              <w:t xml:space="preserve"> </w:t>
            </w:r>
            <w:r w:rsidRPr="00C807A3">
              <w:rPr>
                <w:b/>
                <w:bCs/>
              </w:rPr>
              <w:t xml:space="preserve">– </w:t>
            </w:r>
            <w:r w:rsidR="00CB2AAF" w:rsidRPr="00C807A3">
              <w:rPr>
                <w:b/>
                <w:bCs/>
              </w:rPr>
              <w:t>Australia’s legal obligations</w:t>
            </w:r>
            <w:r w:rsidR="00AB7793" w:rsidRPr="00C807A3">
              <w:rPr>
                <w:b/>
                <w:bCs/>
              </w:rPr>
              <w:t xml:space="preserve"> for migration</w:t>
            </w:r>
          </w:p>
          <w:p w14:paraId="5DB91D73" w14:textId="6EC6AD6D" w:rsidR="005B21A2" w:rsidRPr="009A2C27" w:rsidRDefault="005B21A2" w:rsidP="005B21A2">
            <w:pPr>
              <w:widowControl/>
              <w:mirrorIndents w:val="0"/>
              <w:rPr>
                <w:b/>
                <w:bCs/>
              </w:rPr>
            </w:pPr>
            <w:r w:rsidRPr="009A2C27">
              <w:rPr>
                <w:b/>
                <w:bCs/>
              </w:rPr>
              <w:t>Outcome</w:t>
            </w:r>
            <w:r w:rsidR="00852487">
              <w:rPr>
                <w:b/>
                <w:bCs/>
              </w:rPr>
              <w:t>s</w:t>
            </w:r>
          </w:p>
          <w:p w14:paraId="1D4689F1" w14:textId="77777777" w:rsidR="00AD1DA0" w:rsidRPr="00AD1DA0" w:rsidRDefault="00AD1DA0" w:rsidP="00AD1DA0">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w:t>
            </w:r>
            <w:r>
              <w:rPr>
                <w:noProof/>
              </w:rPr>
              <w:lastRenderedPageBreak/>
              <w:t>challenges</w:t>
            </w:r>
          </w:p>
          <w:p w14:paraId="21ABA3E7" w14:textId="675C58FF" w:rsidR="005B21A2" w:rsidRPr="006905B8" w:rsidRDefault="006905B8" w:rsidP="006905B8">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50BB8BEA" w14:textId="77777777" w:rsidR="005B21A2" w:rsidRPr="009A2C27" w:rsidRDefault="005B21A2" w:rsidP="005B21A2">
            <w:pPr>
              <w:widowControl/>
              <w:mirrorIndents w:val="0"/>
              <w:rPr>
                <w:b/>
              </w:rPr>
            </w:pPr>
            <w:r w:rsidRPr="009A2C27">
              <w:rPr>
                <w:b/>
              </w:rPr>
              <w:t>Content</w:t>
            </w:r>
          </w:p>
          <w:p w14:paraId="744E6D3B" w14:textId="77777777" w:rsidR="00DE7267" w:rsidRPr="00426EC7" w:rsidRDefault="00DE7267" w:rsidP="00DE7267">
            <w:pPr>
              <w:rPr>
                <w:bCs/>
              </w:rPr>
            </w:pPr>
            <w:r w:rsidRPr="00426EC7">
              <w:rPr>
                <w:bCs/>
              </w:rPr>
              <w:t>Thinking and working geographically</w:t>
            </w:r>
          </w:p>
          <w:p w14:paraId="7FC160BF" w14:textId="77777777" w:rsidR="00DE7267" w:rsidRPr="00426EC7" w:rsidRDefault="00DE7267" w:rsidP="00DE7267">
            <w:pPr>
              <w:pStyle w:val="ListBullet"/>
            </w:pPr>
            <w:r w:rsidRPr="00426EC7">
              <w:t>Select and apply relevant geographical concepts</w:t>
            </w:r>
          </w:p>
          <w:p w14:paraId="45F37649" w14:textId="583B1B8D" w:rsidR="005B21A2" w:rsidRPr="009A2C27" w:rsidRDefault="005A5821" w:rsidP="005B21A2">
            <w:pPr>
              <w:widowControl/>
              <w:mirrorIndents w:val="0"/>
              <w:rPr>
                <w:bCs/>
              </w:rPr>
            </w:pPr>
            <w:r w:rsidRPr="005A5821">
              <w:rPr>
                <w:bCs/>
              </w:rPr>
              <w:t>Movement of people</w:t>
            </w:r>
          </w:p>
          <w:p w14:paraId="46B37144" w14:textId="5DD8C56F" w:rsidR="00BD7AB3" w:rsidRPr="00BD7AB3" w:rsidRDefault="00BD7AB3" w:rsidP="00505B55">
            <w:pPr>
              <w:pStyle w:val="ListBullet"/>
              <w:numPr>
                <w:ilvl w:val="0"/>
                <w:numId w:val="85"/>
              </w:numPr>
            </w:pPr>
            <w:r w:rsidRPr="00BD7AB3">
              <w:t>Characteristics and trends of international migration to Australia</w:t>
            </w:r>
          </w:p>
          <w:p w14:paraId="2AE83A30" w14:textId="232400FC" w:rsidR="00BD7AB3" w:rsidRPr="00BD7AB3" w:rsidRDefault="00BD7AB3" w:rsidP="00505B55">
            <w:pPr>
              <w:pStyle w:val="ListBullet"/>
              <w:numPr>
                <w:ilvl w:val="0"/>
                <w:numId w:val="85"/>
              </w:numPr>
            </w:pPr>
            <w:r w:rsidRPr="00BD7AB3">
              <w:t>Reasons for international migration to Australia</w:t>
            </w:r>
          </w:p>
          <w:p w14:paraId="4F7D3444" w14:textId="29819D97" w:rsidR="00BD7AB3" w:rsidRPr="00BD7AB3" w:rsidRDefault="00BD7AB3" w:rsidP="00505B55">
            <w:pPr>
              <w:pStyle w:val="ListBullet"/>
              <w:numPr>
                <w:ilvl w:val="0"/>
                <w:numId w:val="85"/>
              </w:numPr>
            </w:pPr>
            <w:r w:rsidRPr="00BD7AB3">
              <w:t xml:space="preserve">Impacts on Australia of </w:t>
            </w:r>
            <w:r w:rsidRPr="00BD7AB3">
              <w:lastRenderedPageBreak/>
              <w:t>international migration</w:t>
            </w:r>
          </w:p>
          <w:p w14:paraId="280DA60A" w14:textId="114AE21B" w:rsidR="005B21A2" w:rsidRPr="00BD7AB3" w:rsidRDefault="00BD7AB3" w:rsidP="00505B55">
            <w:pPr>
              <w:pStyle w:val="ListBullet"/>
              <w:numPr>
                <w:ilvl w:val="0"/>
                <w:numId w:val="85"/>
              </w:numPr>
            </w:pPr>
            <w:r w:rsidRPr="00BD7AB3">
              <w:t>Factors that influence internal migration within Australia and within another selected country</w:t>
            </w:r>
          </w:p>
          <w:p w14:paraId="2EA7871B" w14:textId="77777777" w:rsidR="005B21A2" w:rsidRPr="009A2C27" w:rsidRDefault="005B21A2" w:rsidP="005B21A2">
            <w:pPr>
              <w:widowControl/>
              <w:mirrorIndents w:val="0"/>
              <w:rPr>
                <w:b/>
                <w:bCs/>
              </w:rPr>
            </w:pPr>
            <w:r w:rsidRPr="009A2C27">
              <w:rPr>
                <w:b/>
                <w:bCs/>
              </w:rPr>
              <w:t>Concepts</w:t>
            </w:r>
          </w:p>
          <w:p w14:paraId="17847D39" w14:textId="77777777" w:rsidR="00257AAC" w:rsidRDefault="00257AAC" w:rsidP="00257AAC">
            <w:pPr>
              <w:widowControl/>
              <w:mirrorIndents w:val="0"/>
            </w:pPr>
            <w:r w:rsidRPr="004C357E">
              <w:t>Place</w:t>
            </w:r>
          </w:p>
          <w:p w14:paraId="266DA3CC" w14:textId="77777777" w:rsidR="00257AAC" w:rsidRDefault="00257AAC" w:rsidP="00505B55">
            <w:pPr>
              <w:pStyle w:val="ListBullet"/>
              <w:numPr>
                <w:ilvl w:val="0"/>
                <w:numId w:val="86"/>
              </w:numPr>
            </w:pPr>
            <w:r w:rsidRPr="00243A07">
              <w:t>The effect of local and global geographical processes, such as urbanisation, migration and climate change, on places and communities</w:t>
            </w:r>
          </w:p>
          <w:p w14:paraId="57318161" w14:textId="77777777" w:rsidR="00257AAC" w:rsidRDefault="00257AAC" w:rsidP="00852487">
            <w:r w:rsidRPr="00243A07">
              <w:t>Space</w:t>
            </w:r>
          </w:p>
          <w:p w14:paraId="213D4FE4" w14:textId="77777777" w:rsidR="00257AAC" w:rsidRDefault="00257AAC" w:rsidP="00505B55">
            <w:pPr>
              <w:pStyle w:val="ListBullet"/>
              <w:numPr>
                <w:ilvl w:val="0"/>
                <w:numId w:val="86"/>
              </w:numPr>
            </w:pPr>
            <w:r>
              <w:t>Significance of location and spatial distribution</w:t>
            </w:r>
          </w:p>
          <w:p w14:paraId="4B2F2DE2" w14:textId="77777777" w:rsidR="00257AAC" w:rsidRDefault="00257AAC" w:rsidP="00852487">
            <w:r w:rsidRPr="00387EB3">
              <w:t>Sustainability</w:t>
            </w:r>
          </w:p>
          <w:p w14:paraId="6C001CC7" w14:textId="77777777" w:rsidR="00257AAC" w:rsidRDefault="00257AAC" w:rsidP="00505B55">
            <w:pPr>
              <w:pStyle w:val="ListBullet"/>
              <w:numPr>
                <w:ilvl w:val="0"/>
                <w:numId w:val="86"/>
              </w:numPr>
            </w:pPr>
            <w:r w:rsidRPr="0087287E">
              <w:lastRenderedPageBreak/>
              <w:t>Sustainable environmental management approaches for a long-term future</w:t>
            </w:r>
          </w:p>
          <w:p w14:paraId="5B5CEACA" w14:textId="77777777" w:rsidR="00257AAC" w:rsidRDefault="00257AAC" w:rsidP="00852487">
            <w:r w:rsidRPr="0087287E">
              <w:t>Change</w:t>
            </w:r>
          </w:p>
          <w:p w14:paraId="16A821D3" w14:textId="77777777" w:rsidR="00257AAC" w:rsidRDefault="00257AAC" w:rsidP="00505B55">
            <w:pPr>
              <w:pStyle w:val="ListBullet"/>
              <w:numPr>
                <w:ilvl w:val="0"/>
                <w:numId w:val="86"/>
              </w:numPr>
            </w:pPr>
            <w:r>
              <w:t>Consequences of urbanisation</w:t>
            </w:r>
          </w:p>
          <w:p w14:paraId="5E3DB171" w14:textId="77777777" w:rsidR="005B21A2" w:rsidRPr="009A2C27" w:rsidRDefault="005B21A2" w:rsidP="005B21A2">
            <w:pPr>
              <w:widowControl/>
              <w:mirrorIndents w:val="0"/>
              <w:rPr>
                <w:b/>
                <w:bCs/>
              </w:rPr>
            </w:pPr>
            <w:r w:rsidRPr="009A2C27">
              <w:rPr>
                <w:b/>
                <w:bCs/>
              </w:rPr>
              <w:t>Skills and tools</w:t>
            </w:r>
          </w:p>
          <w:p w14:paraId="76A2BF81" w14:textId="77777777" w:rsidR="00B46F59" w:rsidRDefault="00B46F59" w:rsidP="00B46F59">
            <w:pPr>
              <w:widowControl/>
              <w:mirrorIndents w:val="0"/>
            </w:pPr>
            <w:r w:rsidRPr="002874E2">
              <w:t>Communicating geographical information</w:t>
            </w:r>
          </w:p>
          <w:p w14:paraId="4C42EF26" w14:textId="001C657B" w:rsidR="005B21A2" w:rsidRDefault="00886B7F" w:rsidP="00366B72">
            <w:pPr>
              <w:pStyle w:val="ListBullet"/>
              <w:rPr>
                <w:b/>
                <w:bCs/>
              </w:rPr>
            </w:pPr>
            <w:r w:rsidRPr="00886B7F">
              <w:t xml:space="preserve">Present findings, arguments and explanations in a range of communication forms and technologies, using relevant geographical concepts and </w:t>
            </w:r>
            <w:r w:rsidRPr="00886B7F">
              <w:lastRenderedPageBreak/>
              <w:t>terminology</w:t>
            </w:r>
          </w:p>
        </w:tc>
        <w:tc>
          <w:tcPr>
            <w:tcW w:w="9780" w:type="dxa"/>
          </w:tcPr>
          <w:p w14:paraId="154305F6" w14:textId="77777777" w:rsidR="005B21A2" w:rsidRDefault="005B21A2" w:rsidP="005B21A2">
            <w:pPr>
              <w:rPr>
                <w:rStyle w:val="Strong"/>
              </w:rPr>
            </w:pPr>
            <w:r>
              <w:rPr>
                <w:rStyle w:val="Strong"/>
              </w:rPr>
              <w:lastRenderedPageBreak/>
              <w:t>Lesson overview</w:t>
            </w:r>
          </w:p>
          <w:p w14:paraId="4FF25D20" w14:textId="33CF4101" w:rsidR="006E6157" w:rsidRDefault="008E1E40" w:rsidP="005B21A2">
            <w:r w:rsidRPr="008E1E40">
              <w:t>This lesson examines Australia’s legal and institutional frameworks governing migration. Through scenario analysis and classification tasks, students identify how different legal instruments and government bodies regulate skilled migration, humanitarian protection, border security and citizenship. The lesson strengthens students’ understanding of how domestic law and international obligations interact in shaping Australia’s migration system.</w:t>
            </w:r>
          </w:p>
          <w:p w14:paraId="623CA17A" w14:textId="45AC9F3F" w:rsidR="005B21A2" w:rsidRDefault="005B21A2" w:rsidP="005B21A2">
            <w:r w:rsidRPr="00146CF4">
              <w:lastRenderedPageBreak/>
              <w:t>Suggested duration</w:t>
            </w:r>
            <w:r>
              <w:t xml:space="preserve">: </w:t>
            </w:r>
            <w:r w:rsidR="00720978">
              <w:t>one</w:t>
            </w:r>
            <w:r>
              <w:t xml:space="preserve"> hour</w:t>
            </w:r>
          </w:p>
          <w:p w14:paraId="4B0BAF32" w14:textId="7E0FBC29"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0573E1" w:rsidRPr="000573E1">
              <w:rPr>
                <w:rFonts w:eastAsia="Aptos"/>
                <w:szCs w:val="22"/>
              </w:rPr>
              <w:t>UnT9</w:t>
            </w:r>
            <w:r w:rsidRPr="00E02DC4">
              <w:rPr>
                <w:rFonts w:eastAsia="Aptos"/>
                <w:szCs w:val="22"/>
                <w:lang w:val="en-GB"/>
              </w:rPr>
              <w:t xml:space="preserve">. </w:t>
            </w:r>
            <w:r w:rsidRPr="00EA5735">
              <w:rPr>
                <w:szCs w:val="22"/>
              </w:rPr>
              <w:t xml:space="preserve">Visit </w:t>
            </w:r>
            <w:hyperlink r:id="rId238">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1A4CDDE5" w14:textId="0788B860" w:rsidR="005B21A2" w:rsidRPr="00146CF4" w:rsidRDefault="005B21A2" w:rsidP="005B21A2">
            <w:r w:rsidRPr="006E6157">
              <w:t>Prior learning</w:t>
            </w:r>
            <w:r w:rsidRPr="00146CF4">
              <w:t>:</w:t>
            </w:r>
            <w:r>
              <w:t xml:space="preserve"> </w:t>
            </w:r>
            <w:r w:rsidR="00720978">
              <w:t>s</w:t>
            </w:r>
            <w:r w:rsidR="006E6157" w:rsidRPr="006E6157">
              <w:t>tudents should understand migration, including international migration, refugees and asylum seekers. They should be familiar with push and pull factors and have prior knowledge of the role of governments in managing migration. Students should also have an emerging understanding of how laws and international agreements influence national policy.</w:t>
            </w:r>
          </w:p>
          <w:p w14:paraId="11E94DAC" w14:textId="3A442C57" w:rsidR="005B21A2" w:rsidRPr="00146CF4" w:rsidRDefault="005B21A2" w:rsidP="005B21A2">
            <w:r w:rsidRPr="00146CF4">
              <w:t xml:space="preserve">Key </w:t>
            </w:r>
            <w:r w:rsidRPr="00CB2AAF">
              <w:t>vocabulary</w:t>
            </w:r>
            <w:r w:rsidRPr="00146CF4">
              <w:t xml:space="preserve">: </w:t>
            </w:r>
            <w:r w:rsidR="00B46F59">
              <w:t>migration, immigration, citizenship, refugee</w:t>
            </w:r>
          </w:p>
          <w:p w14:paraId="3E556ACB" w14:textId="6465E13E" w:rsidR="005B21A2" w:rsidRDefault="005B21A2" w:rsidP="005B21A2">
            <w:r w:rsidRPr="00146CF4">
              <w:t xml:space="preserve">Related resources: </w:t>
            </w:r>
            <w:r w:rsidRPr="009C19F4">
              <w:t xml:space="preserve">Resource </w:t>
            </w:r>
            <w:r w:rsidR="008C546A">
              <w:t>28</w:t>
            </w:r>
            <w:r w:rsidRPr="009C19F4">
              <w:t>.1</w:t>
            </w:r>
            <w:r w:rsidR="003C197C">
              <w:t>, Resource 28.2</w:t>
            </w:r>
          </w:p>
          <w:p w14:paraId="6DEEC722" w14:textId="3F213BDF" w:rsidR="005B21A2" w:rsidRPr="00B16460" w:rsidRDefault="002F1584" w:rsidP="005B21A2">
            <w:pPr>
              <w:rPr>
                <w:rStyle w:val="Strong"/>
              </w:rPr>
            </w:pPr>
            <w:r>
              <w:rPr>
                <w:rStyle w:val="Strong"/>
              </w:rPr>
              <w:t>Beginning the lesson</w:t>
            </w:r>
          </w:p>
          <w:p w14:paraId="7C5A57F0" w14:textId="16A7573F" w:rsidR="005B21A2" w:rsidRDefault="005B21A2" w:rsidP="005B21A2">
            <w:pPr>
              <w:rPr>
                <w:rStyle w:val="Strong"/>
                <w:b w:val="0"/>
                <w:bCs w:val="0"/>
              </w:rPr>
            </w:pPr>
            <w:r w:rsidRPr="003B5BFA">
              <w:rPr>
                <w:rStyle w:val="Strong"/>
                <w:b w:val="0"/>
                <w:bCs w:val="0"/>
              </w:rPr>
              <w:t>Explain the learning intention</w:t>
            </w:r>
            <w:r w:rsidR="00131C3E">
              <w:rPr>
                <w:rStyle w:val="Strong"/>
                <w:b w:val="0"/>
                <w:bCs w:val="0"/>
              </w:rPr>
              <w:t>s</w:t>
            </w:r>
            <w:r w:rsidRPr="003B5BFA">
              <w:rPr>
                <w:rStyle w:val="Strong"/>
                <w:b w:val="0"/>
                <w:bCs w:val="0"/>
              </w:rPr>
              <w:t xml:space="preserve"> and refer to </w:t>
            </w:r>
            <w:r w:rsidR="00131C3E">
              <w:rPr>
                <w:rStyle w:val="Strong"/>
                <w:b w:val="0"/>
                <w:bCs w:val="0"/>
              </w:rPr>
              <w:t>t</w:t>
            </w:r>
            <w:r w:rsidR="00131C3E" w:rsidRPr="00131C3E">
              <w:rPr>
                <w:rStyle w:val="Strong"/>
                <w:b w:val="0"/>
                <w:bCs w:val="0"/>
              </w:rPr>
              <w: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30EC844E" w14:textId="22963D1F" w:rsidR="005B21A2" w:rsidRDefault="005B21A2" w:rsidP="005B21A2">
            <w:pPr>
              <w:rPr>
                <w:rStyle w:val="Strong"/>
                <w:b w:val="0"/>
                <w:bCs w:val="0"/>
              </w:rPr>
            </w:pPr>
            <w:r w:rsidRPr="004165DB">
              <w:rPr>
                <w:rStyle w:val="Strong"/>
                <w:b w:val="0"/>
                <w:bCs w:val="0"/>
              </w:rPr>
              <w:t>Learning intention</w:t>
            </w:r>
            <w:r w:rsidR="00131C3E">
              <w:rPr>
                <w:rStyle w:val="Strong"/>
                <w:b w:val="0"/>
                <w:bCs w:val="0"/>
              </w:rPr>
              <w:t>s</w:t>
            </w:r>
          </w:p>
          <w:p w14:paraId="7C9C7063" w14:textId="77777777" w:rsidR="005B21A2" w:rsidRDefault="005B21A2" w:rsidP="005B21A2">
            <w:pPr>
              <w:rPr>
                <w:rStyle w:val="Strong"/>
                <w:b w:val="0"/>
                <w:bCs w:val="0"/>
              </w:rPr>
            </w:pPr>
            <w:r w:rsidRPr="0020515D">
              <w:rPr>
                <w:rStyle w:val="Strong"/>
                <w:b w:val="0"/>
                <w:bCs w:val="0"/>
              </w:rPr>
              <w:t>Students develop an</w:t>
            </w:r>
            <w:r>
              <w:rPr>
                <w:rStyle w:val="Strong"/>
                <w:b w:val="0"/>
                <w:bCs w:val="0"/>
              </w:rPr>
              <w:t xml:space="preserve"> understanding of:</w:t>
            </w:r>
          </w:p>
          <w:p w14:paraId="61518974" w14:textId="77777777" w:rsidR="0020515D" w:rsidRDefault="00D220B9" w:rsidP="00721039">
            <w:pPr>
              <w:pStyle w:val="ListBullet"/>
            </w:pPr>
            <w:r w:rsidRPr="00D220B9">
              <w:lastRenderedPageBreak/>
              <w:t>Australia’s legal framework for managing migration</w:t>
            </w:r>
          </w:p>
          <w:p w14:paraId="3DA89000" w14:textId="77777777" w:rsidR="0020515D" w:rsidRDefault="00D220B9" w:rsidP="00721039">
            <w:pPr>
              <w:pStyle w:val="ListBullet"/>
            </w:pPr>
            <w:r w:rsidRPr="00D220B9">
              <w:t>the role of the Department of Home Affairs</w:t>
            </w:r>
          </w:p>
          <w:p w14:paraId="2A4C8A8C" w14:textId="77777777" w:rsidR="0020515D" w:rsidRDefault="00D220B9" w:rsidP="00721039">
            <w:pPr>
              <w:pStyle w:val="ListBullet"/>
            </w:pPr>
            <w:r w:rsidRPr="00D220B9">
              <w:t xml:space="preserve">the purpose of the </w:t>
            </w:r>
            <w:r w:rsidRPr="006F1334">
              <w:rPr>
                <w:i/>
                <w:iCs/>
              </w:rPr>
              <w:t>Migration Act 1958</w:t>
            </w:r>
            <w:r w:rsidRPr="00D220B9">
              <w:t xml:space="preserve"> (Cth)</w:t>
            </w:r>
          </w:p>
          <w:p w14:paraId="2EC69AF0" w14:textId="77777777" w:rsidR="0020515D" w:rsidRDefault="00D220B9" w:rsidP="00721039">
            <w:pPr>
              <w:pStyle w:val="ListBullet"/>
            </w:pPr>
            <w:r w:rsidRPr="00D220B9">
              <w:t>Australia’s obligations under the 1951 Refugee Convention</w:t>
            </w:r>
          </w:p>
          <w:p w14:paraId="0FBA8188" w14:textId="06C61EAD" w:rsidR="0020515D" w:rsidRDefault="00D220B9" w:rsidP="00721039">
            <w:pPr>
              <w:pStyle w:val="ListBullet"/>
            </w:pPr>
            <w:r w:rsidRPr="00D220B9">
              <w:t>how domestic law and international agreements interact</w:t>
            </w:r>
            <w:r w:rsidR="00F6574A">
              <w:t>.</w:t>
            </w:r>
          </w:p>
          <w:p w14:paraId="4411F4E9" w14:textId="74BCF2C6" w:rsidR="005B21A2" w:rsidRDefault="005B21A2" w:rsidP="005B21A2">
            <w:pPr>
              <w:rPr>
                <w:rStyle w:val="Strong"/>
                <w:b w:val="0"/>
                <w:bCs w:val="0"/>
              </w:rPr>
            </w:pPr>
            <w:r w:rsidRPr="0020515D">
              <w:rPr>
                <w:rStyle w:val="Strong"/>
                <w:b w:val="0"/>
                <w:bCs w:val="0"/>
              </w:rPr>
              <w:t>Success</w:t>
            </w:r>
            <w:r w:rsidRPr="004165DB">
              <w:rPr>
                <w:rStyle w:val="Strong"/>
                <w:b w:val="0"/>
                <w:bCs w:val="0"/>
              </w:rPr>
              <w:t xml:space="preserve"> criteria</w:t>
            </w:r>
          </w:p>
          <w:p w14:paraId="7FED7478" w14:textId="77777777" w:rsidR="005B21A2" w:rsidRPr="00392752" w:rsidRDefault="005B21A2" w:rsidP="005B21A2">
            <w:pPr>
              <w:rPr>
                <w:rStyle w:val="Strong"/>
                <w:b w:val="0"/>
                <w:bCs w:val="0"/>
              </w:rPr>
            </w:pPr>
            <w:r w:rsidRPr="00392752">
              <w:rPr>
                <w:rStyle w:val="Strong"/>
                <w:b w:val="0"/>
                <w:bCs w:val="0"/>
              </w:rPr>
              <w:t xml:space="preserve">I can: </w:t>
            </w:r>
          </w:p>
          <w:p w14:paraId="2FE2D092" w14:textId="77777777" w:rsidR="0020515D" w:rsidRDefault="0020515D" w:rsidP="00721039">
            <w:pPr>
              <w:pStyle w:val="ListBullet"/>
            </w:pPr>
            <w:r w:rsidRPr="0020515D">
              <w:t>describe the role of the Department of Home Affairs</w:t>
            </w:r>
          </w:p>
          <w:p w14:paraId="5D647B8C" w14:textId="77777777" w:rsidR="0020515D" w:rsidRDefault="0020515D" w:rsidP="00721039">
            <w:pPr>
              <w:pStyle w:val="ListBullet"/>
            </w:pPr>
            <w:r w:rsidRPr="0020515D">
              <w:t xml:space="preserve">explain the purpose of the </w:t>
            </w:r>
            <w:r w:rsidRPr="006F1334">
              <w:rPr>
                <w:i/>
                <w:iCs/>
              </w:rPr>
              <w:t>Migration Act 1958</w:t>
            </w:r>
            <w:r w:rsidRPr="0020515D">
              <w:t xml:space="preserve"> (Cth)</w:t>
            </w:r>
          </w:p>
          <w:p w14:paraId="31D88BDC" w14:textId="5882B5C7" w:rsidR="00563CC2" w:rsidRDefault="0020515D" w:rsidP="00721039">
            <w:pPr>
              <w:pStyle w:val="ListBullet"/>
            </w:pPr>
            <w:r w:rsidRPr="0020515D">
              <w:t xml:space="preserve">outline Australia’s obligations under the </w:t>
            </w:r>
            <w:r w:rsidR="00C94D2B">
              <w:t xml:space="preserve">1951 </w:t>
            </w:r>
            <w:r w:rsidRPr="0020515D">
              <w:t>Refugee Convention</w:t>
            </w:r>
          </w:p>
          <w:p w14:paraId="3E6FEC02" w14:textId="77777777" w:rsidR="00563CC2" w:rsidRDefault="0020515D" w:rsidP="00721039">
            <w:pPr>
              <w:pStyle w:val="ListBullet"/>
            </w:pPr>
            <w:r w:rsidRPr="0020515D">
              <w:t>apply legal frameworks to migration scenarios</w:t>
            </w:r>
          </w:p>
          <w:p w14:paraId="48CCD2BA" w14:textId="40FF7E97" w:rsidR="0020515D" w:rsidRDefault="0020515D" w:rsidP="00721039">
            <w:pPr>
              <w:pStyle w:val="ListBullet"/>
            </w:pPr>
            <w:r w:rsidRPr="0020515D">
              <w:t>justify which legal instrument applies in different contexts</w:t>
            </w:r>
            <w:r w:rsidR="00F6574A">
              <w:t>.</w:t>
            </w:r>
          </w:p>
          <w:p w14:paraId="67CF6082" w14:textId="61DF2151" w:rsidR="00B9307D" w:rsidRDefault="00B715A4" w:rsidP="00C94D2B">
            <w:r>
              <w:t xml:space="preserve">Use </w:t>
            </w:r>
            <w:hyperlink r:id="rId239" w:history="1">
              <w:r w:rsidRPr="0081794D">
                <w:rPr>
                  <w:rStyle w:val="Hyperlink"/>
                </w:rPr>
                <w:t>Connecting learning</w:t>
              </w:r>
            </w:hyperlink>
            <w:r>
              <w:t xml:space="preserve"> to activate prior knowledge of migration by having students write down as many </w:t>
            </w:r>
            <w:r w:rsidR="008C4E5C">
              <w:t xml:space="preserve">migration-related words as they can in </w:t>
            </w:r>
            <w:r w:rsidR="00C94D2B">
              <w:t xml:space="preserve">one </w:t>
            </w:r>
            <w:r w:rsidR="008C4E5C">
              <w:t xml:space="preserve">minute. Discuss. </w:t>
            </w:r>
          </w:p>
          <w:p w14:paraId="21690FD3" w14:textId="7251019E" w:rsidR="005B21A2" w:rsidRDefault="005B21A2" w:rsidP="005B21A2">
            <w:pPr>
              <w:rPr>
                <w:b/>
                <w:bCs/>
              </w:rPr>
            </w:pPr>
            <w:r w:rsidRPr="004165DB">
              <w:rPr>
                <w:b/>
                <w:bCs/>
              </w:rPr>
              <w:lastRenderedPageBreak/>
              <w:t>Core le</w:t>
            </w:r>
            <w:r>
              <w:rPr>
                <w:b/>
                <w:bCs/>
              </w:rPr>
              <w:t>sson</w:t>
            </w:r>
          </w:p>
          <w:p w14:paraId="5A775EC3" w14:textId="1CE7429B" w:rsidR="00E673DD" w:rsidRDefault="00E673DD" w:rsidP="00E673DD">
            <w:r>
              <w:t xml:space="preserve">Teacher shares </w:t>
            </w:r>
            <w:r w:rsidR="003D4588">
              <w:t xml:space="preserve">the following </w:t>
            </w:r>
            <w:r>
              <w:t xml:space="preserve">information. </w:t>
            </w:r>
          </w:p>
          <w:p w14:paraId="307B577A" w14:textId="77777777" w:rsidR="00E673DD" w:rsidRDefault="00E673DD" w:rsidP="00E673DD">
            <w:r>
              <w:t>The Australian Government has several systems in place that support migration:</w:t>
            </w:r>
          </w:p>
          <w:p w14:paraId="06D7A7BC" w14:textId="77777777" w:rsidR="00E673DD" w:rsidRDefault="00E673DD" w:rsidP="00721039">
            <w:pPr>
              <w:pStyle w:val="ListBullet"/>
            </w:pPr>
            <w:r>
              <w:t xml:space="preserve">Established the </w:t>
            </w:r>
            <w:hyperlink r:id="rId240" w:history="1">
              <w:r w:rsidRPr="00BD0AF2">
                <w:rPr>
                  <w:rStyle w:val="Hyperlink"/>
                </w:rPr>
                <w:t>Department of Home Affairs – immigration and citizenship</w:t>
              </w:r>
            </w:hyperlink>
            <w:r>
              <w:t xml:space="preserve"> – </w:t>
            </w:r>
            <w:r w:rsidRPr="003B0883">
              <w:t>a federal department responsible for managing Australia’s visa system, border security, refugee and humanitarian programs, and the process of gaining permanent residency and citizenship.</w:t>
            </w:r>
          </w:p>
          <w:p w14:paraId="1A4A848E" w14:textId="77777777" w:rsidR="00E673DD" w:rsidRDefault="00E673DD" w:rsidP="00721039">
            <w:pPr>
              <w:pStyle w:val="ListBullet"/>
            </w:pPr>
            <w:r w:rsidRPr="005E7AFD">
              <w:t xml:space="preserve">Created the </w:t>
            </w:r>
            <w:hyperlink r:id="rId241" w:history="1">
              <w:r w:rsidRPr="006F1334">
                <w:rPr>
                  <w:rStyle w:val="Hyperlink"/>
                  <w:i/>
                  <w:iCs/>
                </w:rPr>
                <w:t>Migration Act 1958</w:t>
              </w:r>
              <w:r w:rsidRPr="005E7AFD">
                <w:rPr>
                  <w:rStyle w:val="Hyperlink"/>
                </w:rPr>
                <w:t xml:space="preserve"> (Cth)</w:t>
              </w:r>
            </w:hyperlink>
            <w:r w:rsidRPr="005E7AFD">
              <w:t xml:space="preserve"> – </w:t>
            </w:r>
            <w:r w:rsidRPr="002323E7">
              <w:t>a federal law that outlines how people can enter and stay in Australia, the different migration streams (skilled, family, humanitarian), and the powers of government to grant or cancel visas, manage detention, and set yearly migration quotas.</w:t>
            </w:r>
          </w:p>
          <w:p w14:paraId="37CC0A56" w14:textId="5F1268A9" w:rsidR="00E673DD" w:rsidRDefault="00E673DD" w:rsidP="00721039">
            <w:pPr>
              <w:pStyle w:val="ListBullet"/>
            </w:pPr>
            <w:r w:rsidRPr="0085569F">
              <w:t xml:space="preserve">Signed the </w:t>
            </w:r>
            <w:hyperlink r:id="rId242" w:history="1">
              <w:r w:rsidR="00615CFF">
                <w:rPr>
                  <w:rStyle w:val="Hyperlink"/>
                </w:rPr>
                <w:t>1951 Convention Relating to the Status of Refugees</w:t>
              </w:r>
            </w:hyperlink>
            <w:r>
              <w:t xml:space="preserve"> </w:t>
            </w:r>
            <w:r w:rsidRPr="0085569F">
              <w:t>– an international agreement that defines who is a refugee and outlines the rights of refugees and the legal duties of nations to protect them.</w:t>
            </w:r>
          </w:p>
          <w:p w14:paraId="29B55B69" w14:textId="5003A6FB" w:rsidR="00E673DD" w:rsidRPr="009978BD" w:rsidRDefault="00E673DD" w:rsidP="00E673DD">
            <w:r w:rsidRPr="009978BD">
              <w:t xml:space="preserve">Engage with </w:t>
            </w:r>
            <w:hyperlink r:id="rId243" w:history="1">
              <w:r w:rsidRPr="009978BD">
                <w:rPr>
                  <w:rStyle w:val="Hyperlink"/>
                </w:rPr>
                <w:t>Australia’s international obligations</w:t>
              </w:r>
            </w:hyperlink>
            <w:r w:rsidRPr="009978BD">
              <w:t xml:space="preserve"> and have students complete a Who does what? </w:t>
            </w:r>
            <w:r w:rsidR="00615CFF">
              <w:t>c</w:t>
            </w:r>
            <w:r w:rsidR="00615CFF" w:rsidRPr="009978BD">
              <w:t xml:space="preserve">hart </w:t>
            </w:r>
            <w:r w:rsidRPr="009978BD">
              <w:t>(</w:t>
            </w:r>
            <w:r w:rsidR="00F3146B">
              <w:t xml:space="preserve">see </w:t>
            </w:r>
            <w:r w:rsidRPr="009978BD">
              <w:t>Activity 1</w:t>
            </w:r>
            <w:r w:rsidR="00F3146B">
              <w:t xml:space="preserve"> in </w:t>
            </w:r>
            <w:r w:rsidR="00F3146B" w:rsidRPr="009C19F4">
              <w:t xml:space="preserve">Resource </w:t>
            </w:r>
            <w:r w:rsidR="00F3146B">
              <w:t>28</w:t>
            </w:r>
            <w:r w:rsidR="00F3146B" w:rsidRPr="009C19F4">
              <w:t>.1</w:t>
            </w:r>
            <w:r w:rsidRPr="009978BD">
              <w:t>)</w:t>
            </w:r>
            <w:r w:rsidR="00615CFF">
              <w:t>.</w:t>
            </w:r>
          </w:p>
          <w:p w14:paraId="2D80A0A4" w14:textId="5DC1625B" w:rsidR="00E673DD" w:rsidRDefault="00034786" w:rsidP="00E673DD">
            <w:r>
              <w:t>Students work in small groups</w:t>
            </w:r>
            <w:r w:rsidR="003F4566">
              <w:t xml:space="preserve"> or pairs. </w:t>
            </w:r>
            <w:r w:rsidR="00C16799">
              <w:t xml:space="preserve">Allocate </w:t>
            </w:r>
            <w:r w:rsidR="003F4566">
              <w:t xml:space="preserve">each group or pair a range of </w:t>
            </w:r>
            <w:r w:rsidR="00E673DD">
              <w:t xml:space="preserve">scenarios and identify which of the legal frameworks relate to </w:t>
            </w:r>
            <w:r w:rsidR="00233F56">
              <w:t xml:space="preserve">each scenario </w:t>
            </w:r>
            <w:r w:rsidR="00E673DD">
              <w:t>and why (</w:t>
            </w:r>
            <w:r w:rsidR="00F3146B">
              <w:t xml:space="preserve">see </w:t>
            </w:r>
            <w:r w:rsidR="00E673DD">
              <w:t>Activity 2</w:t>
            </w:r>
            <w:r w:rsidR="00F3146B">
              <w:t xml:space="preserve"> in </w:t>
            </w:r>
            <w:r w:rsidR="00F3146B" w:rsidRPr="009C19F4">
              <w:t xml:space="preserve">Resource </w:t>
            </w:r>
            <w:r w:rsidR="00F3146B">
              <w:lastRenderedPageBreak/>
              <w:t>28</w:t>
            </w:r>
            <w:r w:rsidR="00F3146B" w:rsidRPr="009C19F4">
              <w:t>.1</w:t>
            </w:r>
            <w:r w:rsidR="00E673DD">
              <w:t>).</w:t>
            </w:r>
          </w:p>
          <w:p w14:paraId="6A4E5748" w14:textId="117B2572" w:rsidR="00E673DD" w:rsidRPr="00E673DD" w:rsidRDefault="00E673DD" w:rsidP="00E673DD">
            <w:pPr>
              <w:pStyle w:val="FeatureBox3"/>
            </w:pPr>
            <w:r w:rsidRPr="00FD17B1">
              <w:rPr>
                <w:b/>
                <w:bCs/>
              </w:rPr>
              <w:t>Answers:</w:t>
            </w:r>
            <w:r>
              <w:t xml:space="preserve"> </w:t>
            </w:r>
            <w:r w:rsidR="00F3146B">
              <w:t>Q</w:t>
            </w:r>
            <w:r w:rsidR="00366B72">
              <w:t xml:space="preserve">1. </w:t>
            </w:r>
            <w:r w:rsidRPr="006F1334">
              <w:rPr>
                <w:i/>
                <w:iCs/>
              </w:rPr>
              <w:t>Migration Act 1958</w:t>
            </w:r>
            <w:r w:rsidRPr="007F10A3">
              <w:t xml:space="preserve"> (Cth)</w:t>
            </w:r>
            <w:r>
              <w:t xml:space="preserve"> – skilled worker visa; </w:t>
            </w:r>
            <w:r w:rsidRPr="00E8557E">
              <w:t xml:space="preserve">Refugee Convention 1951 and </w:t>
            </w:r>
            <w:r w:rsidRPr="006F1334">
              <w:rPr>
                <w:i/>
                <w:iCs/>
              </w:rPr>
              <w:t>Migration Act 1958</w:t>
            </w:r>
            <w:r w:rsidRPr="00E8557E">
              <w:t xml:space="preserve"> (Cth)</w:t>
            </w:r>
            <w:r>
              <w:t xml:space="preserve"> – refugee protection; </w:t>
            </w:r>
            <w:r w:rsidR="00F3146B">
              <w:t>Q</w:t>
            </w:r>
            <w:r w:rsidR="00366B72">
              <w:t xml:space="preserve">2. </w:t>
            </w:r>
            <w:r w:rsidRPr="00E8557E">
              <w:t>Department of Home Affairs – Immigration and Citizenship</w:t>
            </w:r>
            <w:r>
              <w:t xml:space="preserve"> </w:t>
            </w:r>
            <w:r w:rsidR="0083183B">
              <w:t xml:space="preserve">– </w:t>
            </w:r>
            <w:r w:rsidRPr="00BE4592">
              <w:t>Citizenship Ceremony</w:t>
            </w:r>
            <w:r>
              <w:t xml:space="preserve">; </w:t>
            </w:r>
            <w:r w:rsidR="00F3146B">
              <w:t>Q</w:t>
            </w:r>
            <w:r w:rsidR="00366B72">
              <w:t xml:space="preserve">3, </w:t>
            </w:r>
            <w:r w:rsidR="002E071F" w:rsidRPr="00632390">
              <w:rPr>
                <w:i/>
                <w:iCs/>
              </w:rPr>
              <w:t>Migration Act 1958</w:t>
            </w:r>
            <w:r w:rsidR="002E071F" w:rsidRPr="007F10A3">
              <w:t xml:space="preserve"> </w:t>
            </w:r>
            <w:r w:rsidRPr="00E029CC">
              <w:t>(Cth) and Department of Home Affairs</w:t>
            </w:r>
            <w:r>
              <w:t xml:space="preserve"> – student visa application; </w:t>
            </w:r>
            <w:r w:rsidR="00F3146B">
              <w:t>Q</w:t>
            </w:r>
            <w:r w:rsidR="00366B72">
              <w:t xml:space="preserve">4. </w:t>
            </w:r>
            <w:r w:rsidRPr="00E029CC">
              <w:t>Refugee Convention 1951 and Department of Home Affairs</w:t>
            </w:r>
            <w:r>
              <w:t xml:space="preserve"> </w:t>
            </w:r>
            <w:r w:rsidR="000016E2">
              <w:t>–</w:t>
            </w:r>
            <w:r>
              <w:t xml:space="preserve"> </w:t>
            </w:r>
            <w:r w:rsidRPr="00E029CC">
              <w:t>Humanitarian Resettlement Program</w:t>
            </w:r>
            <w:r>
              <w:t xml:space="preserve">; </w:t>
            </w:r>
            <w:r w:rsidR="00F3146B">
              <w:t>Q</w:t>
            </w:r>
            <w:r w:rsidR="00366B72">
              <w:t xml:space="preserve">5. </w:t>
            </w:r>
            <w:r w:rsidRPr="002E071F">
              <w:rPr>
                <w:i/>
                <w:iCs/>
              </w:rPr>
              <w:t>Migration Act 1958</w:t>
            </w:r>
            <w:r w:rsidRPr="00BA2CE8">
              <w:t xml:space="preserve"> (Cth)</w:t>
            </w:r>
            <w:r>
              <w:t xml:space="preserve"> – deportation for visa breach; </w:t>
            </w:r>
            <w:r w:rsidRPr="00BA2CE8">
              <w:t xml:space="preserve">Department of Home Affairs and </w:t>
            </w:r>
            <w:r w:rsidRPr="002E071F">
              <w:rPr>
                <w:i/>
                <w:iCs/>
              </w:rPr>
              <w:t>Migration Act 1958</w:t>
            </w:r>
            <w:r w:rsidRPr="00BA2CE8">
              <w:t xml:space="preserve"> (Cth)</w:t>
            </w:r>
            <w:r>
              <w:t xml:space="preserve"> – border security operations;</w:t>
            </w:r>
            <w:r w:rsidR="00366B72">
              <w:t xml:space="preserve"> </w:t>
            </w:r>
            <w:r w:rsidR="00F3146B">
              <w:t>Q</w:t>
            </w:r>
            <w:r w:rsidR="00366B72">
              <w:t>6.</w:t>
            </w:r>
            <w:r>
              <w:t xml:space="preserve"> </w:t>
            </w:r>
            <w:r w:rsidRPr="002E071F">
              <w:rPr>
                <w:i/>
                <w:iCs/>
              </w:rPr>
              <w:t>Migration Act 1958</w:t>
            </w:r>
            <w:r w:rsidRPr="00845192">
              <w:t xml:space="preserve"> (Cth) and Department of Home Affairs</w:t>
            </w:r>
            <w:r>
              <w:t xml:space="preserve"> – migration quotas and planning; </w:t>
            </w:r>
            <w:r w:rsidR="00F3146B">
              <w:t>Q</w:t>
            </w:r>
            <w:r w:rsidR="002459A9">
              <w:t xml:space="preserve">7. </w:t>
            </w:r>
            <w:r w:rsidRPr="002E071F">
              <w:rPr>
                <w:i/>
                <w:iCs/>
              </w:rPr>
              <w:t>Migration Act 1958</w:t>
            </w:r>
            <w:r w:rsidRPr="00845192">
              <w:t xml:space="preserve"> (Cth)</w:t>
            </w:r>
            <w:r>
              <w:t xml:space="preserve"> – skilled worker visa; </w:t>
            </w:r>
            <w:r w:rsidR="00F3146B">
              <w:t>Q</w:t>
            </w:r>
            <w:r w:rsidR="002459A9">
              <w:t xml:space="preserve">8. </w:t>
            </w:r>
            <w:r w:rsidRPr="002E071F">
              <w:rPr>
                <w:i/>
                <w:iCs/>
              </w:rPr>
              <w:t>Migration Act 1958</w:t>
            </w:r>
            <w:r w:rsidRPr="006C52D4">
              <w:t xml:space="preserve"> (Cth)</w:t>
            </w:r>
            <w:r>
              <w:t xml:space="preserve"> – family reunion; </w:t>
            </w:r>
            <w:r w:rsidR="00F3146B">
              <w:t>Q</w:t>
            </w:r>
            <w:r w:rsidR="002459A9">
              <w:t xml:space="preserve">9. </w:t>
            </w:r>
            <w:r w:rsidRPr="006C52D4">
              <w:t xml:space="preserve">Refugee Convention 1951 and </w:t>
            </w:r>
            <w:r w:rsidRPr="002E071F">
              <w:rPr>
                <w:i/>
                <w:iCs/>
              </w:rPr>
              <w:t>Migration Act 1958</w:t>
            </w:r>
            <w:r w:rsidRPr="006C52D4">
              <w:t xml:space="preserve"> (Cth)</w:t>
            </w:r>
            <w:r>
              <w:t xml:space="preserve"> – refugee protection; </w:t>
            </w:r>
            <w:r w:rsidR="00F3146B">
              <w:t>Q</w:t>
            </w:r>
            <w:r w:rsidR="002459A9">
              <w:t xml:space="preserve">10. </w:t>
            </w:r>
            <w:r w:rsidRPr="00040CD3">
              <w:t>Department of Home Affairs – Immigration and Citizenship</w:t>
            </w:r>
            <w:r>
              <w:t xml:space="preserve"> – citizenship ceremony; </w:t>
            </w:r>
            <w:r w:rsidR="00F3146B">
              <w:t>Q</w:t>
            </w:r>
            <w:r w:rsidR="002459A9">
              <w:t xml:space="preserve">11. </w:t>
            </w:r>
            <w:r w:rsidRPr="00040CD3">
              <w:t>Refugee Convention 1951 and Department of Home Affairs</w:t>
            </w:r>
            <w:r>
              <w:t xml:space="preserve"> – humanitarian resettlement; </w:t>
            </w:r>
            <w:r w:rsidR="00F3146B">
              <w:t>Q</w:t>
            </w:r>
            <w:r w:rsidR="002459A9">
              <w:t xml:space="preserve">12. </w:t>
            </w:r>
            <w:r w:rsidRPr="00247C84">
              <w:t xml:space="preserve">Department of Home Affairs and </w:t>
            </w:r>
            <w:r w:rsidRPr="002E071F">
              <w:rPr>
                <w:i/>
                <w:iCs/>
              </w:rPr>
              <w:t>Migration Act 1958</w:t>
            </w:r>
            <w:r w:rsidRPr="00247C84">
              <w:t xml:space="preserve"> (Cth)</w:t>
            </w:r>
            <w:r>
              <w:t xml:space="preserve"> – border enforcement; </w:t>
            </w:r>
            <w:r w:rsidR="002459A9">
              <w:t xml:space="preserve">13. </w:t>
            </w:r>
            <w:r w:rsidRPr="002E071F">
              <w:rPr>
                <w:i/>
                <w:iCs/>
              </w:rPr>
              <w:t>Migration Act 1958</w:t>
            </w:r>
            <w:r w:rsidRPr="00C46931">
              <w:t xml:space="preserve"> (Cth)</w:t>
            </w:r>
            <w:r>
              <w:t xml:space="preserve"> – visa breach. </w:t>
            </w:r>
          </w:p>
          <w:p w14:paraId="5690C846" w14:textId="77777777" w:rsidR="005B21A2" w:rsidRDefault="005B21A2" w:rsidP="005B21A2">
            <w:pPr>
              <w:rPr>
                <w:b/>
                <w:bCs/>
              </w:rPr>
            </w:pPr>
            <w:r w:rsidRPr="004165DB">
              <w:rPr>
                <w:b/>
                <w:bCs/>
              </w:rPr>
              <w:t>Concluding the le</w:t>
            </w:r>
            <w:r>
              <w:rPr>
                <w:b/>
                <w:bCs/>
              </w:rPr>
              <w:t>s</w:t>
            </w:r>
            <w:r w:rsidRPr="007C692A">
              <w:rPr>
                <w:b/>
                <w:bCs/>
              </w:rPr>
              <w:t>son</w:t>
            </w:r>
          </w:p>
          <w:p w14:paraId="0B600F3B" w14:textId="3673155A" w:rsidR="005B21A2" w:rsidRDefault="005C11A5" w:rsidP="005B21A2">
            <w:r w:rsidRPr="00C205CB">
              <w:t>Students complete an ‘</w:t>
            </w:r>
            <w:hyperlink r:id="rId244" w:history="1">
              <w:r w:rsidRPr="00C205CB">
                <w:rPr>
                  <w:rStyle w:val="Hyperlink"/>
                </w:rPr>
                <w:t>I used to think</w:t>
              </w:r>
              <w:r w:rsidR="00FF7768">
                <w:rPr>
                  <w:rStyle w:val="Hyperlink"/>
                </w:rPr>
                <w:t xml:space="preserve"> …</w:t>
              </w:r>
              <w:r w:rsidRPr="00C205CB">
                <w:rPr>
                  <w:rStyle w:val="Hyperlink"/>
                </w:rPr>
                <w:t xml:space="preserve"> now I think’</w:t>
              </w:r>
            </w:hyperlink>
            <w:r w:rsidRPr="00C205CB">
              <w:t xml:space="preserve"> reflection activity in relation to Australia’s legal obligations to migration</w:t>
            </w:r>
            <w:r>
              <w:t xml:space="preserve"> (</w:t>
            </w:r>
            <w:r w:rsidR="00F3146B">
              <w:t xml:space="preserve">see </w:t>
            </w:r>
            <w:r>
              <w:t>Activity 3</w:t>
            </w:r>
            <w:r w:rsidR="00F3146B">
              <w:t xml:space="preserve"> in </w:t>
            </w:r>
            <w:r w:rsidR="00F3146B" w:rsidRPr="009C19F4">
              <w:t xml:space="preserve">Resource </w:t>
            </w:r>
            <w:r w:rsidR="00F3146B">
              <w:t>28</w:t>
            </w:r>
            <w:r w:rsidR="00F3146B" w:rsidRPr="009C19F4">
              <w:t>.1</w:t>
            </w:r>
            <w:r>
              <w:t>)</w:t>
            </w:r>
            <w:r w:rsidRPr="00C205CB">
              <w:t xml:space="preserve">. </w:t>
            </w:r>
          </w:p>
          <w:p w14:paraId="7F351030" w14:textId="77777777" w:rsidR="005B21A2" w:rsidRDefault="005B21A2" w:rsidP="005B21A2">
            <w:pPr>
              <w:rPr>
                <w:b/>
                <w:bCs/>
              </w:rPr>
            </w:pPr>
            <w:r>
              <w:rPr>
                <w:b/>
                <w:bCs/>
              </w:rPr>
              <w:t>Evidence of learning</w:t>
            </w:r>
          </w:p>
          <w:p w14:paraId="46C61F05" w14:textId="32D8C823" w:rsidR="00D606E8" w:rsidRDefault="00D606E8" w:rsidP="005B21A2">
            <w:r w:rsidRPr="00D606E8">
              <w:lastRenderedPageBreak/>
              <w:t>Students demonstrate an understanding of Australia’s migration framework by:</w:t>
            </w:r>
          </w:p>
          <w:p w14:paraId="6C113532" w14:textId="70003248" w:rsidR="00115929" w:rsidRDefault="00F07217" w:rsidP="00721039">
            <w:pPr>
              <w:pStyle w:val="ListBullet"/>
            </w:pPr>
            <w:r>
              <w:t>i</w:t>
            </w:r>
            <w:r w:rsidR="00115929">
              <w:t>dentifying the roles and responsibilities of various government departments</w:t>
            </w:r>
            <w:r w:rsidR="00F3587D">
              <w:t>, domestic law and international law in relation to migration</w:t>
            </w:r>
          </w:p>
          <w:p w14:paraId="32F986C4" w14:textId="22496AE3" w:rsidR="00D606E8" w:rsidRDefault="00D606E8" w:rsidP="00721039">
            <w:pPr>
              <w:pStyle w:val="ListBullet"/>
            </w:pPr>
            <w:r w:rsidRPr="00D606E8">
              <w:t xml:space="preserve">completing a Who does what? chart </w:t>
            </w:r>
            <w:r w:rsidR="00D16F54">
              <w:t>to distinguish between domestic legal frameworks and international obligations</w:t>
            </w:r>
          </w:p>
          <w:p w14:paraId="1A5D3ECD" w14:textId="2D3D0FA0" w:rsidR="00D606E8" w:rsidRDefault="00D606E8" w:rsidP="00721039">
            <w:pPr>
              <w:pStyle w:val="ListBullet"/>
            </w:pPr>
            <w:r w:rsidRPr="00D606E8">
              <w:t>applying the correct legal framework to a range of migration scenarios</w:t>
            </w:r>
            <w:r w:rsidR="00D16F54">
              <w:t xml:space="preserve"> and justifying their choices</w:t>
            </w:r>
          </w:p>
          <w:p w14:paraId="5D5C4A51" w14:textId="02D0F920" w:rsidR="00D606E8" w:rsidRDefault="00D606E8" w:rsidP="00721039">
            <w:pPr>
              <w:pStyle w:val="ListBullet"/>
            </w:pPr>
            <w:r w:rsidRPr="00D606E8">
              <w:t xml:space="preserve">explaining </w:t>
            </w:r>
            <w:r w:rsidR="00B95686">
              <w:t>how Australian law and international agreements interact to manage migration and humanitarian protection</w:t>
            </w:r>
          </w:p>
          <w:p w14:paraId="3EDD59C6" w14:textId="65F28030" w:rsidR="00892B90" w:rsidRPr="009E2B6C" w:rsidRDefault="009E2B6C" w:rsidP="00721039">
            <w:pPr>
              <w:pStyle w:val="ListBullet"/>
              <w:rPr>
                <w:rStyle w:val="Strong"/>
                <w:b w:val="0"/>
                <w:bCs w:val="0"/>
              </w:rPr>
            </w:pPr>
            <w:r>
              <w:t>reflecting on their understanding of Australia’s legal obligations to refugees and asylum seekers.</w:t>
            </w:r>
          </w:p>
        </w:tc>
        <w:tc>
          <w:tcPr>
            <w:tcW w:w="1526" w:type="dxa"/>
          </w:tcPr>
          <w:p w14:paraId="4CC9DA05" w14:textId="77777777" w:rsidR="005B21A2" w:rsidRPr="00B16460" w:rsidRDefault="005B21A2" w:rsidP="005B21A2">
            <w:pPr>
              <w:rPr>
                <w:rStyle w:val="Strong"/>
              </w:rPr>
            </w:pPr>
          </w:p>
        </w:tc>
      </w:tr>
      <w:tr w:rsidR="00A71ED6" w14:paraId="3CB4FC8A" w14:textId="77777777">
        <w:tc>
          <w:tcPr>
            <w:tcW w:w="3256" w:type="dxa"/>
          </w:tcPr>
          <w:p w14:paraId="0D82D840" w14:textId="06461B51" w:rsidR="005B21A2" w:rsidRPr="009A2C27" w:rsidRDefault="005B21A2" w:rsidP="005B21A2">
            <w:pPr>
              <w:widowControl/>
              <w:mirrorIndents w:val="0"/>
            </w:pPr>
            <w:r w:rsidRPr="009A2C27">
              <w:rPr>
                <w:b/>
                <w:bCs/>
              </w:rPr>
              <w:lastRenderedPageBreak/>
              <w:t xml:space="preserve">Lesson </w:t>
            </w:r>
            <w:r>
              <w:rPr>
                <w:b/>
                <w:bCs/>
              </w:rPr>
              <w:t>29</w:t>
            </w:r>
            <w:r w:rsidRPr="00C807A3">
              <w:rPr>
                <w:b/>
                <w:bCs/>
              </w:rPr>
              <w:t xml:space="preserve"> – </w:t>
            </w:r>
            <w:r w:rsidR="007A2EDC" w:rsidRPr="00C807A3">
              <w:rPr>
                <w:b/>
                <w:bCs/>
              </w:rPr>
              <w:t>Australia’s net migration</w:t>
            </w:r>
          </w:p>
          <w:p w14:paraId="6FAEB623" w14:textId="4AEC222B" w:rsidR="005B21A2" w:rsidRPr="009A2C27" w:rsidRDefault="005B21A2" w:rsidP="005B21A2">
            <w:pPr>
              <w:widowControl/>
              <w:mirrorIndents w:val="0"/>
              <w:rPr>
                <w:b/>
                <w:bCs/>
              </w:rPr>
            </w:pPr>
            <w:r w:rsidRPr="009A2C27">
              <w:rPr>
                <w:b/>
                <w:bCs/>
              </w:rPr>
              <w:t>Outcome</w:t>
            </w:r>
            <w:r w:rsidR="00D672EE">
              <w:rPr>
                <w:b/>
                <w:bCs/>
              </w:rPr>
              <w:t>s</w:t>
            </w:r>
          </w:p>
          <w:p w14:paraId="108DC476" w14:textId="433F946B"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processes and interactions </w:t>
            </w:r>
            <w:r>
              <w:rPr>
                <w:noProof/>
              </w:rPr>
              <w:lastRenderedPageBreak/>
              <w:t>that transform people, places and environments</w:t>
            </w:r>
          </w:p>
          <w:p w14:paraId="61BF4BC1" w14:textId="77777777" w:rsidR="00AD1DA0" w:rsidRPr="00AD1DA0" w:rsidRDefault="00AD1DA0" w:rsidP="00AD1DA0">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challenges</w:t>
            </w:r>
          </w:p>
          <w:p w14:paraId="148D4038" w14:textId="54916C1C" w:rsidR="00F543A0"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1C8E40F9" w14:textId="1C451269" w:rsidR="005B21A2" w:rsidRPr="006905B8" w:rsidRDefault="006905B8" w:rsidP="006905B8">
            <w:pPr>
              <w:pStyle w:val="ListBullet"/>
              <w:numPr>
                <w:ilvl w:val="0"/>
                <w:numId w:val="0"/>
              </w:numPr>
              <w:rPr>
                <w:noProof/>
              </w:rPr>
            </w:pPr>
            <w:r w:rsidRPr="00BC30E3">
              <w:rPr>
                <w:b/>
                <w:bCs/>
                <w:noProof/>
              </w:rPr>
              <w:t>GE5-COM-01</w:t>
            </w:r>
            <w:r>
              <w:rPr>
                <w:noProof/>
              </w:rPr>
              <w:t xml:space="preserve"> – selects and applies concepts and terminology to communicate geographical information for a range of purposes, audiences and contexts</w:t>
            </w:r>
          </w:p>
          <w:p w14:paraId="185F456F" w14:textId="77777777" w:rsidR="005B21A2" w:rsidRPr="009A2C27" w:rsidRDefault="005B21A2" w:rsidP="005B21A2">
            <w:pPr>
              <w:widowControl/>
              <w:mirrorIndents w:val="0"/>
              <w:rPr>
                <w:b/>
              </w:rPr>
            </w:pPr>
            <w:r w:rsidRPr="009A2C27">
              <w:rPr>
                <w:b/>
              </w:rPr>
              <w:t>Content</w:t>
            </w:r>
          </w:p>
          <w:p w14:paraId="7988F9F7" w14:textId="77777777" w:rsidR="00DE7267" w:rsidRPr="00426EC7" w:rsidRDefault="00DE7267" w:rsidP="00DE7267">
            <w:pPr>
              <w:rPr>
                <w:bCs/>
              </w:rPr>
            </w:pPr>
            <w:r w:rsidRPr="00426EC7">
              <w:rPr>
                <w:bCs/>
              </w:rPr>
              <w:t xml:space="preserve">Thinking and working </w:t>
            </w:r>
            <w:r w:rsidRPr="00426EC7">
              <w:rPr>
                <w:bCs/>
              </w:rPr>
              <w:lastRenderedPageBreak/>
              <w:t>geographically</w:t>
            </w:r>
          </w:p>
          <w:p w14:paraId="16EA6754" w14:textId="77777777" w:rsidR="00DE7267" w:rsidRPr="00426EC7" w:rsidRDefault="00DE7267" w:rsidP="00DE7267">
            <w:pPr>
              <w:pStyle w:val="ListBullet"/>
            </w:pPr>
            <w:r w:rsidRPr="00426EC7">
              <w:t>Select and apply relevant geographical concepts</w:t>
            </w:r>
          </w:p>
          <w:p w14:paraId="512BB09E" w14:textId="77777777" w:rsidR="00DE7267" w:rsidRPr="00426EC7" w:rsidRDefault="00DE7267" w:rsidP="00DE7267">
            <w:pPr>
              <w:pStyle w:val="ListBullet"/>
            </w:pPr>
            <w:r w:rsidRPr="00426EC7">
              <w:t>Select a range of relevant geographical tools</w:t>
            </w:r>
          </w:p>
          <w:p w14:paraId="3D4E3BAD" w14:textId="55711749" w:rsidR="00BD7AB3" w:rsidRPr="00BD7AB3" w:rsidRDefault="00BD7AB3" w:rsidP="00BD7AB3">
            <w:r w:rsidRPr="00BD7AB3">
              <w:t>Movement of people</w:t>
            </w:r>
          </w:p>
          <w:p w14:paraId="7D5430E3" w14:textId="3AEBF66B" w:rsidR="00BD7AB3" w:rsidRPr="00BD7AB3" w:rsidRDefault="00BD7AB3" w:rsidP="00505B55">
            <w:pPr>
              <w:pStyle w:val="ListBullet"/>
              <w:numPr>
                <w:ilvl w:val="0"/>
                <w:numId w:val="87"/>
              </w:numPr>
            </w:pPr>
            <w:r w:rsidRPr="00BD7AB3">
              <w:t>Characteristics and trends of international migration to Australia</w:t>
            </w:r>
          </w:p>
          <w:p w14:paraId="21E47AE3" w14:textId="4164A8A8" w:rsidR="00BD7AB3" w:rsidRPr="00BD7AB3" w:rsidRDefault="00BD7AB3" w:rsidP="00505B55">
            <w:pPr>
              <w:pStyle w:val="ListBullet"/>
              <w:numPr>
                <w:ilvl w:val="0"/>
                <w:numId w:val="87"/>
              </w:numPr>
            </w:pPr>
            <w:r w:rsidRPr="00BD7AB3">
              <w:t>Reasons for international migration to Australia</w:t>
            </w:r>
          </w:p>
          <w:p w14:paraId="554B2B35" w14:textId="1F5C56E1" w:rsidR="00BD7AB3" w:rsidRPr="00BD7AB3" w:rsidRDefault="00BD7AB3" w:rsidP="00505B55">
            <w:pPr>
              <w:pStyle w:val="ListBullet"/>
              <w:numPr>
                <w:ilvl w:val="0"/>
                <w:numId w:val="87"/>
              </w:numPr>
            </w:pPr>
            <w:r w:rsidRPr="00BD7AB3">
              <w:t>Impacts on Australia of international migration</w:t>
            </w:r>
          </w:p>
          <w:p w14:paraId="45999C57" w14:textId="58F3198D" w:rsidR="005B21A2" w:rsidRPr="00BD7AB3" w:rsidRDefault="00BD7AB3" w:rsidP="00505B55">
            <w:pPr>
              <w:pStyle w:val="ListBullet"/>
              <w:numPr>
                <w:ilvl w:val="0"/>
                <w:numId w:val="87"/>
              </w:numPr>
            </w:pPr>
            <w:r w:rsidRPr="00BD7AB3">
              <w:t xml:space="preserve">Factors that influence internal migration within Australia and within </w:t>
            </w:r>
            <w:r w:rsidRPr="00BD7AB3">
              <w:lastRenderedPageBreak/>
              <w:t>another selected country</w:t>
            </w:r>
          </w:p>
          <w:p w14:paraId="310F8B53" w14:textId="77777777" w:rsidR="005B21A2" w:rsidRPr="009A2C27" w:rsidRDefault="005B21A2" w:rsidP="005B21A2">
            <w:pPr>
              <w:widowControl/>
              <w:mirrorIndents w:val="0"/>
              <w:rPr>
                <w:b/>
                <w:bCs/>
              </w:rPr>
            </w:pPr>
            <w:r w:rsidRPr="009A2C27">
              <w:rPr>
                <w:b/>
                <w:bCs/>
              </w:rPr>
              <w:t>Concepts</w:t>
            </w:r>
          </w:p>
          <w:p w14:paraId="1175445D" w14:textId="77777777" w:rsidR="009A5828" w:rsidRDefault="009A5828" w:rsidP="009A5828">
            <w:pPr>
              <w:widowControl/>
              <w:mirrorIndents w:val="0"/>
            </w:pPr>
            <w:r w:rsidRPr="004C357E">
              <w:t>Place</w:t>
            </w:r>
          </w:p>
          <w:p w14:paraId="6F9AD036" w14:textId="77777777" w:rsidR="009A5828" w:rsidRDefault="009A5828" w:rsidP="00505B55">
            <w:pPr>
              <w:pStyle w:val="ListBullet"/>
              <w:numPr>
                <w:ilvl w:val="0"/>
                <w:numId w:val="88"/>
              </w:numPr>
            </w:pPr>
            <w:r w:rsidRPr="00243A07">
              <w:t>The effect of local and global geographical processes, such as urbanisation, migration and climate change, on places and communities</w:t>
            </w:r>
          </w:p>
          <w:p w14:paraId="21329EAE" w14:textId="77777777" w:rsidR="009A5828" w:rsidRDefault="009A5828" w:rsidP="00D672EE">
            <w:r w:rsidRPr="00243A07">
              <w:t>Space</w:t>
            </w:r>
          </w:p>
          <w:p w14:paraId="2DFE44D1" w14:textId="77777777" w:rsidR="009A5828" w:rsidRDefault="009A5828" w:rsidP="00505B55">
            <w:pPr>
              <w:pStyle w:val="ListBullet"/>
              <w:numPr>
                <w:ilvl w:val="0"/>
                <w:numId w:val="88"/>
              </w:numPr>
            </w:pPr>
            <w:r>
              <w:t>Significance of location and spatial distribution</w:t>
            </w:r>
          </w:p>
          <w:p w14:paraId="35207F34" w14:textId="77777777" w:rsidR="009A5828" w:rsidRDefault="009A5828" w:rsidP="00D672EE">
            <w:r w:rsidRPr="00387EB3">
              <w:t>Sustainability</w:t>
            </w:r>
          </w:p>
          <w:p w14:paraId="3ABCBBD1" w14:textId="77777777" w:rsidR="009A5828" w:rsidRDefault="009A5828" w:rsidP="00505B55">
            <w:pPr>
              <w:pStyle w:val="ListBullet"/>
              <w:numPr>
                <w:ilvl w:val="0"/>
                <w:numId w:val="88"/>
              </w:numPr>
            </w:pPr>
            <w:r w:rsidRPr="0087287E">
              <w:t>Sustainable environmental management approaches for a long-</w:t>
            </w:r>
            <w:r w:rsidRPr="0087287E">
              <w:lastRenderedPageBreak/>
              <w:t>term future</w:t>
            </w:r>
          </w:p>
          <w:p w14:paraId="757E172A" w14:textId="77777777" w:rsidR="009A5828" w:rsidRDefault="009A5828" w:rsidP="00D672EE">
            <w:r w:rsidRPr="0087287E">
              <w:t>Change</w:t>
            </w:r>
          </w:p>
          <w:p w14:paraId="014BA916" w14:textId="77777777" w:rsidR="009A5828" w:rsidRDefault="009A5828" w:rsidP="00505B55">
            <w:pPr>
              <w:pStyle w:val="ListBullet"/>
              <w:numPr>
                <w:ilvl w:val="0"/>
                <w:numId w:val="88"/>
              </w:numPr>
            </w:pPr>
            <w:r>
              <w:t>Consequences of urbanisation</w:t>
            </w:r>
          </w:p>
          <w:p w14:paraId="511CDDAD" w14:textId="37A576C2" w:rsidR="005B21A2" w:rsidRPr="009A2C27" w:rsidRDefault="005B21A2" w:rsidP="005B21A2">
            <w:pPr>
              <w:widowControl/>
              <w:mirrorIndents w:val="0"/>
              <w:rPr>
                <w:b/>
                <w:bCs/>
              </w:rPr>
            </w:pPr>
            <w:r w:rsidRPr="009A2C27">
              <w:rPr>
                <w:b/>
                <w:bCs/>
              </w:rPr>
              <w:t>Skills and tools</w:t>
            </w:r>
          </w:p>
          <w:p w14:paraId="0A58B259" w14:textId="77777777" w:rsidR="00B46F59" w:rsidRDefault="00B46F59" w:rsidP="00B46F59">
            <w:pPr>
              <w:widowControl/>
              <w:mirrorIndents w:val="0"/>
            </w:pPr>
            <w:r w:rsidRPr="002874E2">
              <w:t>Communicating geographical information</w:t>
            </w:r>
          </w:p>
          <w:p w14:paraId="0211F65D" w14:textId="5D6575EB" w:rsidR="005B21A2" w:rsidRDefault="00886B7F" w:rsidP="00886B7F">
            <w:pPr>
              <w:pStyle w:val="ListBullet"/>
              <w:rPr>
                <w:b/>
                <w:bCs/>
              </w:rPr>
            </w:pPr>
            <w:r w:rsidRPr="00886B7F">
              <w:t>Present findings, arguments and explanations in a range of communication forms and technologies, using relevant geographical concepts and terminology</w:t>
            </w:r>
          </w:p>
        </w:tc>
        <w:tc>
          <w:tcPr>
            <w:tcW w:w="9780" w:type="dxa"/>
          </w:tcPr>
          <w:p w14:paraId="04A86CD8" w14:textId="77777777" w:rsidR="005B21A2" w:rsidRDefault="005B21A2" w:rsidP="005B21A2">
            <w:pPr>
              <w:rPr>
                <w:rStyle w:val="Strong"/>
              </w:rPr>
            </w:pPr>
            <w:r>
              <w:rPr>
                <w:rStyle w:val="Strong"/>
              </w:rPr>
              <w:lastRenderedPageBreak/>
              <w:t>Lesson overview</w:t>
            </w:r>
          </w:p>
          <w:p w14:paraId="0E4020A3" w14:textId="42364D1C" w:rsidR="00D606E8" w:rsidRDefault="00CC25A4" w:rsidP="005B21A2">
            <w:r w:rsidRPr="00CC25A4">
              <w:t xml:space="preserve">This lesson examines recent trends in Australia’s net overseas migration using data from the Australian Migration and Population Dashboard. Students interpret arrivals and departures data, calculate ratios and analyse the social, economic and environmental impacts of population change. Through quantitative reasoning and structured discussion, students evaluate how fluctuations in migration influence Australia’s demographic profile and infrastructure planning. The </w:t>
            </w:r>
            <w:r w:rsidRPr="00CC25A4">
              <w:lastRenderedPageBreak/>
              <w:t>lesson strengthens students’ ability to interpret real-world data and apply geographical thinking to contemporary population trends.</w:t>
            </w:r>
          </w:p>
          <w:p w14:paraId="2C0FC1F5" w14:textId="41AEE188" w:rsidR="005B21A2" w:rsidRDefault="005B21A2" w:rsidP="005B21A2">
            <w:r w:rsidRPr="00146CF4">
              <w:t>Suggested duration</w:t>
            </w:r>
            <w:r>
              <w:t xml:space="preserve">: </w:t>
            </w:r>
            <w:r w:rsidR="00720978">
              <w:t>one</w:t>
            </w:r>
            <w:r>
              <w:t xml:space="preserve"> hour</w:t>
            </w:r>
          </w:p>
          <w:p w14:paraId="7390A82F" w14:textId="38CAFA89"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2A5298" w:rsidRPr="002A5298">
              <w:rPr>
                <w:rFonts w:eastAsia="Aptos"/>
                <w:szCs w:val="22"/>
              </w:rPr>
              <w:t>NPV10</w:t>
            </w:r>
            <w:r w:rsidR="00645942">
              <w:rPr>
                <w:rFonts w:eastAsia="Aptos"/>
                <w:szCs w:val="22"/>
              </w:rPr>
              <w:t xml:space="preserve"> and</w:t>
            </w:r>
            <w:r w:rsidR="00BA7D77">
              <w:rPr>
                <w:rFonts w:eastAsia="Aptos"/>
                <w:szCs w:val="22"/>
              </w:rPr>
              <w:t xml:space="preserve"> </w:t>
            </w:r>
            <w:r w:rsidR="00BA7D77" w:rsidRPr="00BA7D77">
              <w:rPr>
                <w:rFonts w:eastAsia="Aptos"/>
                <w:szCs w:val="22"/>
              </w:rPr>
              <w:t>PrT3</w:t>
            </w:r>
            <w:r w:rsidRPr="00E02DC4">
              <w:rPr>
                <w:rFonts w:eastAsia="Aptos"/>
                <w:szCs w:val="22"/>
                <w:lang w:val="en-GB"/>
              </w:rPr>
              <w:t xml:space="preserve">. </w:t>
            </w:r>
            <w:r w:rsidRPr="00EA5735">
              <w:rPr>
                <w:szCs w:val="22"/>
              </w:rPr>
              <w:t xml:space="preserve">Visit </w:t>
            </w:r>
            <w:hyperlink r:id="rId245">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0F9102E8" w14:textId="360A0D27" w:rsidR="005B21A2" w:rsidRPr="00146CF4" w:rsidRDefault="005B21A2" w:rsidP="005B21A2">
            <w:r w:rsidRPr="00A848C2">
              <w:t>Prior learning</w:t>
            </w:r>
            <w:r w:rsidRPr="00146CF4">
              <w:t>:</w:t>
            </w:r>
            <w:r>
              <w:t xml:space="preserve"> </w:t>
            </w:r>
            <w:r w:rsidR="00720978">
              <w:t>s</w:t>
            </w:r>
            <w:r w:rsidR="00A848C2" w:rsidRPr="00A848C2">
              <w:t>tudents should understand the concept of net migration and be able to distinguish between immigration and emigration. They should have prior experience interpreting demographic data and calculating percentage change or ratios. Students should also understand push and pull factors and the impacts of migration on population distribution.</w:t>
            </w:r>
          </w:p>
          <w:p w14:paraId="492948D6" w14:textId="337EE6FC" w:rsidR="005B21A2" w:rsidRPr="00146CF4" w:rsidRDefault="005B21A2" w:rsidP="005B21A2">
            <w:r w:rsidRPr="00146CF4">
              <w:t xml:space="preserve">Key </w:t>
            </w:r>
            <w:r w:rsidRPr="0002218E">
              <w:t>vocabulary</w:t>
            </w:r>
            <w:r w:rsidRPr="00146CF4">
              <w:t xml:space="preserve">: </w:t>
            </w:r>
            <w:r w:rsidR="0002218E">
              <w:t xml:space="preserve">social, economic, environmental, net migration, </w:t>
            </w:r>
            <w:r w:rsidR="004D70CA">
              <w:t>ratios</w:t>
            </w:r>
          </w:p>
          <w:p w14:paraId="4FDC0951" w14:textId="267014C2" w:rsidR="005B21A2" w:rsidRDefault="005B21A2" w:rsidP="005B21A2">
            <w:r w:rsidRPr="00146CF4">
              <w:t xml:space="preserve">Related resources: </w:t>
            </w:r>
            <w:r w:rsidRPr="009C19F4">
              <w:t xml:space="preserve">Resource </w:t>
            </w:r>
            <w:r w:rsidR="008C546A">
              <w:t>29</w:t>
            </w:r>
            <w:r w:rsidRPr="009C19F4">
              <w:t>.1</w:t>
            </w:r>
          </w:p>
          <w:p w14:paraId="475E3E85" w14:textId="7789A610" w:rsidR="005B21A2" w:rsidRPr="00B16460" w:rsidRDefault="002F1584" w:rsidP="005B21A2">
            <w:pPr>
              <w:rPr>
                <w:rStyle w:val="Strong"/>
              </w:rPr>
            </w:pPr>
            <w:r>
              <w:rPr>
                <w:rStyle w:val="Strong"/>
              </w:rPr>
              <w:t>Beginning the lesson</w:t>
            </w:r>
          </w:p>
          <w:p w14:paraId="059142D8" w14:textId="4DA4A779" w:rsidR="005B21A2" w:rsidRDefault="005B21A2" w:rsidP="005B21A2">
            <w:pPr>
              <w:rPr>
                <w:rStyle w:val="Strong"/>
                <w:b w:val="0"/>
                <w:bCs w:val="0"/>
              </w:rPr>
            </w:pPr>
            <w:r w:rsidRPr="003B5BFA">
              <w:rPr>
                <w:rStyle w:val="Strong"/>
                <w:b w:val="0"/>
                <w:bCs w:val="0"/>
              </w:rPr>
              <w:t>Explain the learning intention</w:t>
            </w:r>
            <w:r w:rsidR="00131C3E">
              <w:rPr>
                <w:rStyle w:val="Strong"/>
                <w:b w:val="0"/>
                <w:bCs w:val="0"/>
              </w:rPr>
              <w:t>s</w:t>
            </w:r>
            <w:r w:rsidRPr="003B5BFA">
              <w:rPr>
                <w:rStyle w:val="Strong"/>
                <w:b w:val="0"/>
                <w:bCs w:val="0"/>
              </w:rPr>
              <w:t xml:space="preserve"> and refer to </w:t>
            </w:r>
            <w:r w:rsidR="00131C3E">
              <w:rPr>
                <w:rStyle w:val="Strong"/>
                <w:b w:val="0"/>
                <w:bCs w:val="0"/>
              </w:rPr>
              <w:t>t</w:t>
            </w:r>
            <w:r w:rsidR="00131C3E" w:rsidRPr="00131C3E">
              <w:rPr>
                <w:rStyle w:val="Strong"/>
                <w:b w:val="0"/>
                <w:bCs w:val="0"/>
              </w:rPr>
              <w:t xml:space="preserve">hem </w:t>
            </w:r>
            <w:r w:rsidRPr="003B5BFA">
              <w:rPr>
                <w:rStyle w:val="Strong"/>
                <w:b w:val="0"/>
                <w:bCs w:val="0"/>
              </w:rPr>
              <w:t xml:space="preserve">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30BE19BC" w14:textId="1FF13FC1" w:rsidR="005B21A2" w:rsidRDefault="005B21A2" w:rsidP="005B21A2">
            <w:pPr>
              <w:rPr>
                <w:rStyle w:val="Strong"/>
                <w:b w:val="0"/>
                <w:bCs w:val="0"/>
              </w:rPr>
            </w:pPr>
            <w:r w:rsidRPr="004165DB">
              <w:rPr>
                <w:rStyle w:val="Strong"/>
                <w:b w:val="0"/>
                <w:bCs w:val="0"/>
              </w:rPr>
              <w:lastRenderedPageBreak/>
              <w:t>Learning intention</w:t>
            </w:r>
            <w:r w:rsidR="00131C3E">
              <w:rPr>
                <w:rStyle w:val="Strong"/>
                <w:b w:val="0"/>
                <w:bCs w:val="0"/>
              </w:rPr>
              <w:t>s</w:t>
            </w:r>
          </w:p>
          <w:p w14:paraId="07EDFCCB" w14:textId="77777777" w:rsidR="005B21A2" w:rsidRDefault="005B21A2" w:rsidP="005B21A2">
            <w:pPr>
              <w:rPr>
                <w:rStyle w:val="Strong"/>
                <w:b w:val="0"/>
                <w:bCs w:val="0"/>
              </w:rPr>
            </w:pPr>
            <w:r w:rsidRPr="00C9210F">
              <w:rPr>
                <w:rStyle w:val="Strong"/>
                <w:b w:val="0"/>
                <w:bCs w:val="0"/>
              </w:rPr>
              <w:t>Students develop an</w:t>
            </w:r>
            <w:r>
              <w:rPr>
                <w:rStyle w:val="Strong"/>
                <w:b w:val="0"/>
                <w:bCs w:val="0"/>
              </w:rPr>
              <w:t xml:space="preserve"> understanding of:</w:t>
            </w:r>
          </w:p>
          <w:p w14:paraId="147FDDA6" w14:textId="77777777" w:rsidR="003E1816" w:rsidRDefault="00FF7062" w:rsidP="00721039">
            <w:pPr>
              <w:pStyle w:val="ListBullet"/>
            </w:pPr>
            <w:r w:rsidRPr="00FF7062">
              <w:t>how net overseas migration is calculated</w:t>
            </w:r>
          </w:p>
          <w:p w14:paraId="248CCAB3" w14:textId="77777777" w:rsidR="003E1816" w:rsidRDefault="00FF7062" w:rsidP="00721039">
            <w:pPr>
              <w:pStyle w:val="ListBullet"/>
            </w:pPr>
            <w:r w:rsidRPr="00FF7062">
              <w:t>recent trends in arrivals and departures to Australia</w:t>
            </w:r>
          </w:p>
          <w:p w14:paraId="0F3D7D6A" w14:textId="77777777" w:rsidR="003E1816" w:rsidRDefault="00FF7062" w:rsidP="00721039">
            <w:pPr>
              <w:pStyle w:val="ListBullet"/>
            </w:pPr>
            <w:r w:rsidRPr="00FF7062">
              <w:t>the relationship between migration and population growth</w:t>
            </w:r>
          </w:p>
          <w:p w14:paraId="546222C6" w14:textId="632B86C6" w:rsidR="003E1816" w:rsidRDefault="00FF7062" w:rsidP="00721039">
            <w:pPr>
              <w:pStyle w:val="ListBullet"/>
            </w:pPr>
            <w:r w:rsidRPr="00FF7062">
              <w:t>the social, economic and environmental impacts of migration</w:t>
            </w:r>
            <w:r w:rsidR="00C57E3C">
              <w:t>.</w:t>
            </w:r>
          </w:p>
          <w:p w14:paraId="4D25392A" w14:textId="45010D25" w:rsidR="005B21A2" w:rsidRDefault="005B21A2" w:rsidP="005B21A2">
            <w:pPr>
              <w:rPr>
                <w:rStyle w:val="Strong"/>
                <w:b w:val="0"/>
                <w:bCs w:val="0"/>
              </w:rPr>
            </w:pPr>
            <w:r w:rsidRPr="00C9210F">
              <w:rPr>
                <w:rStyle w:val="Strong"/>
                <w:b w:val="0"/>
                <w:bCs w:val="0"/>
              </w:rPr>
              <w:t>Success</w:t>
            </w:r>
            <w:r w:rsidRPr="004165DB">
              <w:rPr>
                <w:rStyle w:val="Strong"/>
                <w:b w:val="0"/>
                <w:bCs w:val="0"/>
              </w:rPr>
              <w:t xml:space="preserve"> criteria</w:t>
            </w:r>
          </w:p>
          <w:p w14:paraId="280ED2D5" w14:textId="77777777" w:rsidR="005B21A2" w:rsidRPr="00392752" w:rsidRDefault="005B21A2" w:rsidP="005B21A2">
            <w:pPr>
              <w:rPr>
                <w:rStyle w:val="Strong"/>
                <w:b w:val="0"/>
                <w:bCs w:val="0"/>
              </w:rPr>
            </w:pPr>
            <w:r w:rsidRPr="00392752">
              <w:rPr>
                <w:rStyle w:val="Strong"/>
                <w:b w:val="0"/>
                <w:bCs w:val="0"/>
              </w:rPr>
              <w:t xml:space="preserve">I can: </w:t>
            </w:r>
          </w:p>
          <w:p w14:paraId="5F568C0C" w14:textId="77777777" w:rsidR="003E1816" w:rsidRDefault="003E1816" w:rsidP="00721039">
            <w:pPr>
              <w:pStyle w:val="ListBullet"/>
            </w:pPr>
            <w:r>
              <w:t>d</w:t>
            </w:r>
            <w:r w:rsidRPr="003E1816">
              <w:t>efine net overseas migration</w:t>
            </w:r>
          </w:p>
          <w:p w14:paraId="3E68EABD" w14:textId="77777777" w:rsidR="003E1816" w:rsidRDefault="003E1816" w:rsidP="00721039">
            <w:pPr>
              <w:pStyle w:val="ListBullet"/>
            </w:pPr>
            <w:r w:rsidRPr="003E1816">
              <w:t>interpret arrivals and departures data</w:t>
            </w:r>
          </w:p>
          <w:p w14:paraId="3D948327" w14:textId="77777777" w:rsidR="003E1816" w:rsidRDefault="003E1816" w:rsidP="00721039">
            <w:pPr>
              <w:pStyle w:val="ListBullet"/>
            </w:pPr>
            <w:r w:rsidRPr="003E1816">
              <w:t>calculate ratios to compare migration trends</w:t>
            </w:r>
          </w:p>
          <w:p w14:paraId="757ED803" w14:textId="77777777" w:rsidR="003E1816" w:rsidRDefault="003E1816" w:rsidP="00721039">
            <w:pPr>
              <w:pStyle w:val="ListBullet"/>
            </w:pPr>
            <w:r w:rsidRPr="003E1816">
              <w:t>classify impacts of migration as social, economic or environmental</w:t>
            </w:r>
          </w:p>
          <w:p w14:paraId="790311AF" w14:textId="7CE1BD16" w:rsidR="003E1816" w:rsidRDefault="003E1816" w:rsidP="00721039">
            <w:pPr>
              <w:pStyle w:val="ListBullet"/>
            </w:pPr>
            <w:r w:rsidRPr="003E1816">
              <w:t>explain how migration influences population change in Australia</w:t>
            </w:r>
            <w:r w:rsidR="00C57E3C">
              <w:t>.</w:t>
            </w:r>
          </w:p>
          <w:p w14:paraId="44BE3694" w14:textId="7596410E" w:rsidR="00C649CF" w:rsidRDefault="00C649CF" w:rsidP="00C649CF">
            <w:r>
              <w:lastRenderedPageBreak/>
              <w:t>Ask students the following question as an activation of prior knowledge prompt: ‘What does the term net migration relate to?’</w:t>
            </w:r>
          </w:p>
          <w:p w14:paraId="11735505" w14:textId="504097F8" w:rsidR="005B21A2" w:rsidRDefault="005B21A2" w:rsidP="005B21A2">
            <w:pPr>
              <w:rPr>
                <w:b/>
                <w:bCs/>
              </w:rPr>
            </w:pPr>
            <w:r w:rsidRPr="004165DB">
              <w:rPr>
                <w:b/>
                <w:bCs/>
              </w:rPr>
              <w:t>Core le</w:t>
            </w:r>
            <w:r>
              <w:rPr>
                <w:b/>
                <w:bCs/>
              </w:rPr>
              <w:t>sson</w:t>
            </w:r>
          </w:p>
          <w:p w14:paraId="34BE7776" w14:textId="728140FD" w:rsidR="00624AD6" w:rsidRPr="00624AD6" w:rsidRDefault="00514B1D" w:rsidP="00624AD6">
            <w:r w:rsidRPr="002A450D">
              <w:t xml:space="preserve">Engage with Net overseas migration: arrivals and departures from </w:t>
            </w:r>
            <w:hyperlink r:id="rId246" w:history="1">
              <w:r w:rsidRPr="002A450D">
                <w:rPr>
                  <w:rStyle w:val="Hyperlink"/>
                </w:rPr>
                <w:t>Australian Migration and Population Dashboard</w:t>
              </w:r>
            </w:hyperlink>
            <w:r>
              <w:t>. Have students organise the data into a summary table (Activity 1).</w:t>
            </w:r>
          </w:p>
          <w:p w14:paraId="5DD0B6A7" w14:textId="6D7F43C8" w:rsidR="00AE4FD2" w:rsidRDefault="00624AD6" w:rsidP="00C807A3">
            <w:pPr>
              <w:pStyle w:val="FeatureBox2"/>
            </w:pPr>
            <w:r w:rsidRPr="00FD6125">
              <w:rPr>
                <w:b/>
                <w:bCs/>
              </w:rPr>
              <w:t>Note</w:t>
            </w:r>
            <w:r w:rsidRPr="0004456E">
              <w:t>:</w:t>
            </w:r>
            <w:r>
              <w:t xml:space="preserve"> </w:t>
            </w:r>
            <w:r w:rsidR="00C318DA">
              <w:t xml:space="preserve">the </w:t>
            </w:r>
            <w:r>
              <w:t>calculation of ratios may require additional numeracy support for some students. Teachers should model the process using a</w:t>
            </w:r>
            <w:r w:rsidR="00501827">
              <w:t xml:space="preserve"> worked example before students attempt the task independently. </w:t>
            </w:r>
          </w:p>
          <w:p w14:paraId="37FFFC71" w14:textId="3AD5CF4D" w:rsidR="007B5595" w:rsidRDefault="00F3146B" w:rsidP="0085404E">
            <w:pPr>
              <w:pStyle w:val="FeatureBox"/>
            </w:pPr>
            <w:r>
              <w:rPr>
                <w:b/>
                <w:bCs/>
              </w:rPr>
              <w:t>Suggested think-aloud</w:t>
            </w:r>
            <w:r w:rsidR="00AE4FD2" w:rsidRPr="008D1D79">
              <w:rPr>
                <w:b/>
                <w:bCs/>
              </w:rPr>
              <w:t>:</w:t>
            </w:r>
            <w:r w:rsidR="00AE4FD2">
              <w:t xml:space="preserve"> </w:t>
            </w:r>
            <w:r w:rsidR="00C318DA">
              <w:t>‘</w:t>
            </w:r>
            <w:r w:rsidR="005D4F63">
              <w:t xml:space="preserve">A ratio compares </w:t>
            </w:r>
            <w:r w:rsidR="00D82694">
              <w:t xml:space="preserve">2 </w:t>
            </w:r>
            <w:r w:rsidR="005D4F63">
              <w:t>quantities. In this case we are comparing overseas arrivals to overseas departures.</w:t>
            </w:r>
            <w:r w:rsidR="001042D9">
              <w:t xml:space="preserve"> Start by writing the numbers in the order</w:t>
            </w:r>
            <w:r w:rsidR="00A2674D">
              <w:t xml:space="preserve"> of</w:t>
            </w:r>
            <w:r w:rsidR="001042D9">
              <w:t xml:space="preserve"> </w:t>
            </w:r>
            <w:r w:rsidR="00A2674D">
              <w:t xml:space="preserve">Arrivals and then </w:t>
            </w:r>
            <w:r w:rsidR="001042D9">
              <w:t>departures. The</w:t>
            </w:r>
            <w:r w:rsidR="00C318DA">
              <w:t>n</w:t>
            </w:r>
            <w:r w:rsidR="001042D9">
              <w:t xml:space="preserve"> simplify the ratio by dividing both numbers by the same factor.</w:t>
            </w:r>
            <w:r w:rsidR="00160FC0">
              <w:t xml:space="preserve"> For example:</w:t>
            </w:r>
          </w:p>
          <w:p w14:paraId="29A42EDC" w14:textId="77777777" w:rsidR="00FB7E80" w:rsidRDefault="007B5595" w:rsidP="0085404E">
            <w:pPr>
              <w:pStyle w:val="FeatureBox"/>
            </w:pPr>
            <w:r>
              <w:t>A</w:t>
            </w:r>
            <w:r w:rsidR="00160FC0">
              <w:t>rrivals = 800,000 and departures = 200,000</w:t>
            </w:r>
            <w:r>
              <w:t xml:space="preserve"> </w:t>
            </w:r>
          </w:p>
          <w:p w14:paraId="799D7A60" w14:textId="77777777" w:rsidR="00FB7E80" w:rsidRDefault="007B5595" w:rsidP="0085404E">
            <w:pPr>
              <w:pStyle w:val="FeatureBox"/>
            </w:pPr>
            <w:r>
              <w:t>800,000</w:t>
            </w:r>
            <w:r w:rsidR="00FB7E80">
              <w:t xml:space="preserve"> : 200,000 </w:t>
            </w:r>
          </w:p>
          <w:p w14:paraId="36964F45" w14:textId="0FDBBBC8" w:rsidR="005F6AB2" w:rsidRDefault="00FB7E80" w:rsidP="0085404E">
            <w:pPr>
              <w:pStyle w:val="FeatureBox"/>
            </w:pPr>
            <w:r>
              <w:t>Divide both numbers by 200,000</w:t>
            </w:r>
            <w:r w:rsidR="005F6AB2">
              <w:t xml:space="preserve"> = 4:1 </w:t>
            </w:r>
          </w:p>
          <w:p w14:paraId="01EF72CD" w14:textId="76DF98E8" w:rsidR="00FB7E80" w:rsidRDefault="005F6AB2" w:rsidP="0085404E">
            <w:pPr>
              <w:pStyle w:val="FeatureBox"/>
            </w:pPr>
            <w:r>
              <w:lastRenderedPageBreak/>
              <w:t>This means that for every 1 person leaving Australia, 4 people arrived.</w:t>
            </w:r>
            <w:r w:rsidR="00C318DA">
              <w:t>’</w:t>
            </w:r>
          </w:p>
          <w:p w14:paraId="64A3E406" w14:textId="405F7194" w:rsidR="00514B1D" w:rsidRDefault="00514B1D" w:rsidP="00514B1D">
            <w:r>
              <w:t xml:space="preserve">Have students calculate the ratio of overseas arrivals to overseas departures for each year </w:t>
            </w:r>
            <w:r w:rsidR="00A2674D">
              <w:t xml:space="preserve">period (2023 and 2024) </w:t>
            </w:r>
            <w:r>
              <w:t>(</w:t>
            </w:r>
            <w:r w:rsidR="00F3146B">
              <w:t xml:space="preserve">see </w:t>
            </w:r>
            <w:r>
              <w:t>Activity 2</w:t>
            </w:r>
            <w:r w:rsidR="00F3146B">
              <w:t xml:space="preserve"> in </w:t>
            </w:r>
            <w:r w:rsidR="00F3146B" w:rsidRPr="009C19F4">
              <w:t xml:space="preserve">Resource </w:t>
            </w:r>
            <w:r w:rsidR="00F3146B">
              <w:t>29</w:t>
            </w:r>
            <w:r w:rsidR="00F3146B" w:rsidRPr="009C19F4">
              <w:t>.1</w:t>
            </w:r>
            <w:r>
              <w:t>).</w:t>
            </w:r>
          </w:p>
          <w:p w14:paraId="7E6FA805" w14:textId="01A725E0" w:rsidR="00514B1D" w:rsidRDefault="00514B1D" w:rsidP="00514B1D">
            <w:pPr>
              <w:pStyle w:val="FeatureBox3"/>
            </w:pPr>
            <w:r w:rsidRPr="00A20D2E">
              <w:rPr>
                <w:b/>
                <w:bCs/>
              </w:rPr>
              <w:t>Answers:</w:t>
            </w:r>
            <w:r>
              <w:t xml:space="preserve"> 2023 = </w:t>
            </w:r>
            <w:r w:rsidR="00C57E3C">
              <w:t>4:</w:t>
            </w:r>
            <w:r>
              <w:t xml:space="preserve">1. 2024 = </w:t>
            </w:r>
            <w:r w:rsidR="00C57E3C">
              <w:t>2:</w:t>
            </w:r>
            <w:r>
              <w:t xml:space="preserve">1. </w:t>
            </w:r>
          </w:p>
          <w:p w14:paraId="1D22EAC2" w14:textId="666D04FA" w:rsidR="00835E96" w:rsidRDefault="00514B1D" w:rsidP="00F07FFC">
            <w:r w:rsidRPr="00E01AE5">
              <w:t>Ask students to brainstorm</w:t>
            </w:r>
            <w:r>
              <w:t xml:space="preserve"> the following (</w:t>
            </w:r>
            <w:r w:rsidR="00F3146B">
              <w:t xml:space="preserve">see </w:t>
            </w:r>
            <w:r>
              <w:t>Activity 3</w:t>
            </w:r>
            <w:r w:rsidR="00F3146B">
              <w:t xml:space="preserve"> in </w:t>
            </w:r>
            <w:r w:rsidR="00F3146B" w:rsidRPr="009C19F4">
              <w:t xml:space="preserve">Resource </w:t>
            </w:r>
            <w:r w:rsidR="00F3146B">
              <w:t>29</w:t>
            </w:r>
            <w:r w:rsidR="00F3146B" w:rsidRPr="009C19F4">
              <w:t>.1</w:t>
            </w:r>
            <w:r>
              <w:t xml:space="preserve">): </w:t>
            </w:r>
            <w:r w:rsidR="002E0FB4">
              <w:t>‘</w:t>
            </w:r>
            <w:r w:rsidRPr="00892DBF">
              <w:t xml:space="preserve">If more </w:t>
            </w:r>
            <w:r>
              <w:t xml:space="preserve">overseas </w:t>
            </w:r>
            <w:r w:rsidRPr="00892DBF">
              <w:t xml:space="preserve">people are arriving than leaving, what </w:t>
            </w:r>
            <w:r>
              <w:t>impact</w:t>
            </w:r>
            <w:r w:rsidRPr="00892DBF">
              <w:t xml:space="preserve"> could that have on Australia?</w:t>
            </w:r>
            <w:r w:rsidR="002E0FB4">
              <w:t>’</w:t>
            </w:r>
          </w:p>
          <w:p w14:paraId="26B88DB5" w14:textId="0464A1C6" w:rsidR="00514B1D" w:rsidRPr="00E01AE5" w:rsidRDefault="00514B1D" w:rsidP="00F07FFC">
            <w:r>
              <w:t xml:space="preserve">Collate the information into </w:t>
            </w:r>
            <w:r w:rsidRPr="00E01AE5">
              <w:t xml:space="preserve">social, economic and environmental </w:t>
            </w:r>
            <w:r>
              <w:t>impacts.</w:t>
            </w:r>
          </w:p>
          <w:p w14:paraId="11213332" w14:textId="42BA30A9" w:rsidR="00514B1D" w:rsidRPr="00E01AE5" w:rsidRDefault="00514B1D" w:rsidP="00514B1D">
            <w:pPr>
              <w:pStyle w:val="FeatureBox3"/>
            </w:pPr>
            <w:r w:rsidRPr="000A3543">
              <w:rPr>
                <w:b/>
                <w:bCs/>
              </w:rPr>
              <w:t>Answers:</w:t>
            </w:r>
            <w:r>
              <w:t xml:space="preserve"> </w:t>
            </w:r>
            <w:r w:rsidRPr="00E01AE5">
              <w:t>Social</w:t>
            </w:r>
            <w:r>
              <w:t xml:space="preserve"> – </w:t>
            </w:r>
            <w:r w:rsidRPr="00E01AE5">
              <w:t>population growth, cultural diversity</w:t>
            </w:r>
            <w:r>
              <w:t xml:space="preserve">. </w:t>
            </w:r>
            <w:r w:rsidRPr="00E01AE5">
              <w:t>Economic</w:t>
            </w:r>
            <w:r>
              <w:t xml:space="preserve"> – </w:t>
            </w:r>
            <w:r w:rsidRPr="00E01AE5">
              <w:t>more workers, housing demand</w:t>
            </w:r>
            <w:r w:rsidR="00F72595">
              <w:t xml:space="preserve">. </w:t>
            </w:r>
            <w:r w:rsidRPr="00E01AE5">
              <w:t>Environmental</w:t>
            </w:r>
            <w:r>
              <w:t xml:space="preserve"> – </w:t>
            </w:r>
            <w:r w:rsidRPr="00E01AE5">
              <w:t>increased pressure on resources</w:t>
            </w:r>
            <w:r w:rsidR="00D163B4">
              <w:t>, increased land clearing and habitat loss.</w:t>
            </w:r>
          </w:p>
          <w:p w14:paraId="41F48AFD" w14:textId="4DAFA1EA" w:rsidR="00C14606" w:rsidRPr="00624AD6" w:rsidRDefault="00514B1D" w:rsidP="00C14606">
            <w:r>
              <w:t>Have students use the information collated to complete the sentence stems (Activity 4). Discuss as a class.</w:t>
            </w:r>
          </w:p>
          <w:p w14:paraId="4CE98AF5" w14:textId="224E93B0" w:rsidR="00580E73" w:rsidRDefault="005D56D6" w:rsidP="006F1334">
            <w:pPr>
              <w:pStyle w:val="FeatureBox4"/>
            </w:pPr>
            <w:r>
              <w:rPr>
                <w:b/>
                <w:bCs/>
              </w:rPr>
              <w:t>Differentiation:</w:t>
            </w:r>
            <w:r w:rsidR="00C14606">
              <w:t xml:space="preserve"> </w:t>
            </w:r>
            <w:r w:rsidR="00F72595">
              <w:t xml:space="preserve">the </w:t>
            </w:r>
            <w:r w:rsidR="00E7731B">
              <w:t xml:space="preserve">sentence stems support students in interpreting migration data and linking </w:t>
            </w:r>
            <w:r w:rsidR="00E7731B">
              <w:lastRenderedPageBreak/>
              <w:t>trends to social, economic and environmental impacts. To extend higher-achieving students encourage them to elaborate their responses by linking migration trends to long-term geographical outcomes such as urban expansion</w:t>
            </w:r>
            <w:r w:rsidR="00F72595">
              <w:t>,</w:t>
            </w:r>
            <w:r w:rsidR="00E7731B">
              <w:t xml:space="preserve"> environmental change or infrastructure demand.</w:t>
            </w:r>
          </w:p>
          <w:p w14:paraId="4225E2C8" w14:textId="77777777" w:rsidR="00580E73" w:rsidRDefault="00580E73" w:rsidP="006F1334">
            <w:pPr>
              <w:pStyle w:val="FeatureBox4"/>
            </w:pPr>
            <w:r>
              <w:t xml:space="preserve">Teachers model an extended response, for example: </w:t>
            </w:r>
          </w:p>
          <w:p w14:paraId="184556B9" w14:textId="2556F4B3" w:rsidR="00ED505F" w:rsidRDefault="00F72595" w:rsidP="006F1334">
            <w:pPr>
              <w:pStyle w:val="FeatureBox4"/>
            </w:pPr>
            <w:r>
              <w:t>‘</w:t>
            </w:r>
            <w:r w:rsidR="00580E73">
              <w:t>A higher ratio of arrivals to departures can lead to sustained population growth in major Australian cities. A sustained increase in overseas arrivals may contribute to urban expansion on the fringes of cities such as Sydney or Melbourne. This can lead to clearing of bushland and increased pressure on biodiversity.</w:t>
            </w:r>
            <w:r>
              <w:t>’</w:t>
            </w:r>
            <w:r w:rsidR="00580E73">
              <w:t xml:space="preserve"> </w:t>
            </w:r>
          </w:p>
          <w:p w14:paraId="5D84E7FF" w14:textId="624C935E" w:rsidR="00C14606" w:rsidRDefault="00ED505F" w:rsidP="006F1334">
            <w:pPr>
              <w:pStyle w:val="FeatureBox4"/>
            </w:pPr>
            <w:r>
              <w:t xml:space="preserve">Students can extend other sentence stems by explaining long-term population distribution changes, linking migration trends to urbanisation, considering environmental or infrastructure pressures, </w:t>
            </w:r>
            <w:r w:rsidR="00F72595">
              <w:t xml:space="preserve">and </w:t>
            </w:r>
            <w:r>
              <w:t>suggesting government planning responses.</w:t>
            </w:r>
          </w:p>
          <w:p w14:paraId="109156B2" w14:textId="77777777" w:rsidR="005B21A2" w:rsidRDefault="005B21A2" w:rsidP="005B21A2">
            <w:pPr>
              <w:rPr>
                <w:b/>
                <w:bCs/>
              </w:rPr>
            </w:pPr>
            <w:r w:rsidRPr="004165DB">
              <w:rPr>
                <w:b/>
                <w:bCs/>
              </w:rPr>
              <w:t>Concluding the le</w:t>
            </w:r>
            <w:r>
              <w:rPr>
                <w:b/>
                <w:bCs/>
              </w:rPr>
              <w:t>s</w:t>
            </w:r>
            <w:r w:rsidRPr="007C692A">
              <w:rPr>
                <w:b/>
                <w:bCs/>
              </w:rPr>
              <w:t>son</w:t>
            </w:r>
          </w:p>
          <w:p w14:paraId="5F8FAD56" w14:textId="57F85845" w:rsidR="005B58BE" w:rsidRDefault="005B58BE" w:rsidP="005B21A2">
            <w:r w:rsidRPr="000D3292">
              <w:t xml:space="preserve">Complete a quick write </w:t>
            </w:r>
            <w:hyperlink r:id="rId247" w:history="1">
              <w:r w:rsidR="009D0FDE">
                <w:rPr>
                  <w:rStyle w:val="Hyperlink"/>
                </w:rPr>
                <w:t>e</w:t>
              </w:r>
              <w:r w:rsidRPr="00EC226B">
                <w:rPr>
                  <w:rStyle w:val="Hyperlink"/>
                </w:rPr>
                <w:t>xit ticket</w:t>
              </w:r>
            </w:hyperlink>
            <w:r w:rsidRPr="000D3292">
              <w:t xml:space="preserve"> by addressing the following</w:t>
            </w:r>
            <w:r>
              <w:t>:</w:t>
            </w:r>
            <w:r w:rsidRPr="000D3292">
              <w:t xml:space="preserve"> </w:t>
            </w:r>
            <w:r w:rsidR="009057CF">
              <w:t xml:space="preserve">If </w:t>
            </w:r>
            <w:r w:rsidR="009057CF" w:rsidRPr="009057CF">
              <w:t>Australia continues to have more arrivals than departures, what might Australia look like in 10 years? Explain using one social and one economic impact.</w:t>
            </w:r>
          </w:p>
          <w:p w14:paraId="48F937B1" w14:textId="4D5561A4" w:rsidR="005B21A2" w:rsidRDefault="005B21A2" w:rsidP="005B21A2">
            <w:pPr>
              <w:rPr>
                <w:b/>
                <w:bCs/>
              </w:rPr>
            </w:pPr>
            <w:r>
              <w:rPr>
                <w:b/>
                <w:bCs/>
              </w:rPr>
              <w:t>Evidence of learning</w:t>
            </w:r>
          </w:p>
          <w:p w14:paraId="155418DE" w14:textId="394E9BD0" w:rsidR="001171B4" w:rsidRDefault="001171B4" w:rsidP="005B21A2">
            <w:r w:rsidRPr="001171B4">
              <w:t>Students demonstrate an understanding of net overseas migration by:</w:t>
            </w:r>
          </w:p>
          <w:p w14:paraId="49CF5D38" w14:textId="77777777" w:rsidR="001171B4" w:rsidRPr="008A1F2F" w:rsidRDefault="001171B4" w:rsidP="00721039">
            <w:pPr>
              <w:pStyle w:val="ListBullet"/>
            </w:pPr>
            <w:r w:rsidRPr="001171B4">
              <w:lastRenderedPageBreak/>
              <w:t xml:space="preserve">organising </w:t>
            </w:r>
            <w:r w:rsidRPr="008A1F2F">
              <w:t>migration data into a summary table</w:t>
            </w:r>
          </w:p>
          <w:p w14:paraId="42B2AF9D" w14:textId="77777777" w:rsidR="001171B4" w:rsidRPr="008A1F2F" w:rsidRDefault="001171B4" w:rsidP="00721039">
            <w:pPr>
              <w:pStyle w:val="ListBullet"/>
            </w:pPr>
            <w:r w:rsidRPr="008A1F2F">
              <w:t>calculating ratios of arrivals to departures correctly</w:t>
            </w:r>
          </w:p>
          <w:p w14:paraId="6133E6DD" w14:textId="77777777" w:rsidR="001171B4" w:rsidRPr="008A1F2F" w:rsidRDefault="001171B4" w:rsidP="00721039">
            <w:pPr>
              <w:pStyle w:val="ListBullet"/>
            </w:pPr>
            <w:r w:rsidRPr="008A1F2F">
              <w:t>identifying social, economic and environmental impacts of increased migration</w:t>
            </w:r>
          </w:p>
          <w:p w14:paraId="062503F6" w14:textId="7F668377" w:rsidR="005B21A2" w:rsidRPr="004D70CA" w:rsidRDefault="001171B4" w:rsidP="00721039">
            <w:pPr>
              <w:pStyle w:val="ListBullet"/>
              <w:rPr>
                <w:rStyle w:val="Strong"/>
                <w:b w:val="0"/>
                <w:bCs w:val="0"/>
              </w:rPr>
            </w:pPr>
            <w:r w:rsidRPr="008A1F2F">
              <w:t>completing sentence</w:t>
            </w:r>
            <w:r w:rsidRPr="001171B4">
              <w:t xml:space="preserve"> stems using evidence from analysed data</w:t>
            </w:r>
            <w:r w:rsidR="00332096">
              <w:t>.</w:t>
            </w:r>
          </w:p>
        </w:tc>
        <w:tc>
          <w:tcPr>
            <w:tcW w:w="1526" w:type="dxa"/>
          </w:tcPr>
          <w:p w14:paraId="5515B45B" w14:textId="77777777" w:rsidR="005B21A2" w:rsidRPr="00B16460" w:rsidRDefault="005B21A2" w:rsidP="005B21A2">
            <w:pPr>
              <w:rPr>
                <w:rStyle w:val="Strong"/>
              </w:rPr>
            </w:pPr>
          </w:p>
        </w:tc>
      </w:tr>
      <w:tr w:rsidR="00A71ED6" w14:paraId="393C1D3A" w14:textId="77777777">
        <w:tc>
          <w:tcPr>
            <w:tcW w:w="3256" w:type="dxa"/>
          </w:tcPr>
          <w:p w14:paraId="209BF460" w14:textId="7BE99267" w:rsidR="005B21A2" w:rsidRPr="009A2C27" w:rsidRDefault="005B21A2" w:rsidP="005B21A2">
            <w:pPr>
              <w:widowControl/>
              <w:mirrorIndents w:val="0"/>
            </w:pPr>
            <w:r w:rsidRPr="009A2C27">
              <w:rPr>
                <w:b/>
                <w:bCs/>
              </w:rPr>
              <w:lastRenderedPageBreak/>
              <w:t xml:space="preserve">Lesson </w:t>
            </w:r>
            <w:r>
              <w:rPr>
                <w:b/>
                <w:bCs/>
              </w:rPr>
              <w:t>30</w:t>
            </w:r>
            <w:r w:rsidRPr="009A2C27">
              <w:t xml:space="preserve"> </w:t>
            </w:r>
            <w:r w:rsidRPr="00C807A3">
              <w:rPr>
                <w:b/>
                <w:bCs/>
              </w:rPr>
              <w:t xml:space="preserve">– </w:t>
            </w:r>
            <w:r w:rsidR="00F937F0" w:rsidRPr="00C807A3">
              <w:rPr>
                <w:b/>
                <w:bCs/>
              </w:rPr>
              <w:t>social</w:t>
            </w:r>
            <w:r w:rsidR="00FC7015" w:rsidRPr="00C807A3">
              <w:rPr>
                <w:b/>
                <w:bCs/>
              </w:rPr>
              <w:t>, economic and cultural benefits of migration</w:t>
            </w:r>
          </w:p>
          <w:p w14:paraId="19FAC3B8" w14:textId="218F654C" w:rsidR="005B21A2" w:rsidRPr="00FA3B36" w:rsidRDefault="005B21A2" w:rsidP="005B21A2">
            <w:pPr>
              <w:widowControl/>
              <w:mirrorIndents w:val="0"/>
              <w:rPr>
                <w:b/>
                <w:lang w:val="it-IT"/>
              </w:rPr>
            </w:pPr>
            <w:r w:rsidRPr="00FA3B36">
              <w:rPr>
                <w:b/>
                <w:lang w:val="it-IT"/>
              </w:rPr>
              <w:t>Outcome</w:t>
            </w:r>
            <w:r w:rsidR="00F937F0">
              <w:rPr>
                <w:b/>
                <w:lang w:val="it-IT"/>
              </w:rPr>
              <w:t>s</w:t>
            </w:r>
          </w:p>
          <w:p w14:paraId="674D46B1" w14:textId="44BFF0A6"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3E5E3942" w14:textId="77777777" w:rsidR="00AD1DA0" w:rsidRPr="00AD1DA0" w:rsidRDefault="00AD1DA0" w:rsidP="00AD1DA0">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challenges</w:t>
            </w:r>
          </w:p>
          <w:p w14:paraId="44333034" w14:textId="759453F4" w:rsidR="005B21A2" w:rsidRPr="006905B8" w:rsidRDefault="00EC7B17" w:rsidP="006905B8">
            <w:pPr>
              <w:pStyle w:val="ListBullet"/>
              <w:numPr>
                <w:ilvl w:val="0"/>
                <w:numId w:val="0"/>
              </w:numPr>
              <w:rPr>
                <w:noProof/>
              </w:rPr>
            </w:pPr>
            <w:r w:rsidRPr="00FA3B36">
              <w:rPr>
                <w:b/>
                <w:lang w:val="it-IT"/>
              </w:rPr>
              <w:lastRenderedPageBreak/>
              <w:t xml:space="preserve"> </w:t>
            </w:r>
            <w:r w:rsidR="006905B8" w:rsidRPr="00BC30E3">
              <w:rPr>
                <w:b/>
                <w:bCs/>
                <w:noProof/>
              </w:rPr>
              <w:t>GE5-COM-01</w:t>
            </w:r>
            <w:r w:rsidR="006905B8">
              <w:rPr>
                <w:noProof/>
              </w:rPr>
              <w:t xml:space="preserve"> – selects and applies concepts and terminology to communicate geographical information for a range of purposes, audiences and contexts</w:t>
            </w:r>
          </w:p>
          <w:p w14:paraId="7ACD03DE" w14:textId="77777777" w:rsidR="005B21A2" w:rsidRPr="009A2C27" w:rsidRDefault="005B21A2" w:rsidP="005B21A2">
            <w:pPr>
              <w:widowControl/>
              <w:mirrorIndents w:val="0"/>
              <w:rPr>
                <w:b/>
              </w:rPr>
            </w:pPr>
            <w:r w:rsidRPr="009A2C27">
              <w:rPr>
                <w:b/>
              </w:rPr>
              <w:t>Content</w:t>
            </w:r>
          </w:p>
          <w:p w14:paraId="5C766EB5" w14:textId="77777777" w:rsidR="00DE7267" w:rsidRPr="00426EC7" w:rsidRDefault="00DE7267" w:rsidP="00DE7267">
            <w:pPr>
              <w:rPr>
                <w:bCs/>
              </w:rPr>
            </w:pPr>
            <w:r w:rsidRPr="00426EC7">
              <w:rPr>
                <w:bCs/>
              </w:rPr>
              <w:t>Thinking and working geographically</w:t>
            </w:r>
          </w:p>
          <w:p w14:paraId="4681F5E3" w14:textId="77777777" w:rsidR="00DE7267" w:rsidRPr="00426EC7" w:rsidRDefault="00DE7267" w:rsidP="00DE7267">
            <w:pPr>
              <w:pStyle w:val="ListBullet"/>
            </w:pPr>
            <w:r w:rsidRPr="00426EC7">
              <w:t>Select and apply relevant geographical concepts</w:t>
            </w:r>
          </w:p>
          <w:p w14:paraId="02C2E108" w14:textId="77777777" w:rsidR="00DE7267" w:rsidRPr="00426EC7" w:rsidRDefault="00DE7267" w:rsidP="00DE7267">
            <w:pPr>
              <w:pStyle w:val="ListBullet"/>
            </w:pPr>
            <w:r w:rsidRPr="00426EC7">
              <w:t>Engage in geographical inquiry using geographical information</w:t>
            </w:r>
          </w:p>
          <w:p w14:paraId="7089EE7D" w14:textId="37BDE314" w:rsidR="00DE7267" w:rsidRPr="00DE7267" w:rsidRDefault="00DE7267" w:rsidP="00FD62D0">
            <w:pPr>
              <w:pStyle w:val="ListBullet"/>
            </w:pPr>
            <w:r w:rsidRPr="00426EC7">
              <w:t xml:space="preserve">Create written texts to explain and analyse the movement of people and the importance of managing the world’s </w:t>
            </w:r>
            <w:r w:rsidRPr="00426EC7">
              <w:lastRenderedPageBreak/>
              <w:t>population</w:t>
            </w:r>
          </w:p>
          <w:p w14:paraId="7C83BD21" w14:textId="660BDF7F" w:rsidR="00DD62F4" w:rsidRPr="00DD62F4" w:rsidRDefault="00DD62F4" w:rsidP="00DD62F4">
            <w:pPr>
              <w:widowControl/>
              <w:mirrorIndents w:val="0"/>
              <w:rPr>
                <w:bCs/>
              </w:rPr>
            </w:pPr>
            <w:r w:rsidRPr="00DD62F4">
              <w:rPr>
                <w:bCs/>
              </w:rPr>
              <w:t>Movement of people</w:t>
            </w:r>
          </w:p>
          <w:p w14:paraId="64FB95CB" w14:textId="77777777" w:rsidR="00DD62F4" w:rsidRPr="00DD62F4" w:rsidRDefault="00DD62F4" w:rsidP="00505B55">
            <w:pPr>
              <w:widowControl/>
              <w:numPr>
                <w:ilvl w:val="0"/>
                <w:numId w:val="6"/>
              </w:numPr>
              <w:mirrorIndents w:val="0"/>
            </w:pPr>
            <w:r w:rsidRPr="00DD62F4">
              <w:t>Characteristics and trends of international migration to Australia</w:t>
            </w:r>
          </w:p>
          <w:p w14:paraId="22AE81DC" w14:textId="77777777" w:rsidR="00DD62F4" w:rsidRPr="00DD62F4" w:rsidRDefault="00DD62F4" w:rsidP="00505B55">
            <w:pPr>
              <w:widowControl/>
              <w:numPr>
                <w:ilvl w:val="0"/>
                <w:numId w:val="6"/>
              </w:numPr>
              <w:mirrorIndents w:val="0"/>
            </w:pPr>
            <w:r w:rsidRPr="00DD62F4">
              <w:t>Reasons for international migration to Australia</w:t>
            </w:r>
          </w:p>
          <w:p w14:paraId="1BB8AB18" w14:textId="77777777" w:rsidR="00DD62F4" w:rsidRPr="00DD62F4" w:rsidRDefault="00DD62F4" w:rsidP="00505B55">
            <w:pPr>
              <w:widowControl/>
              <w:numPr>
                <w:ilvl w:val="0"/>
                <w:numId w:val="6"/>
              </w:numPr>
              <w:mirrorIndents w:val="0"/>
            </w:pPr>
            <w:r w:rsidRPr="00DD62F4">
              <w:t>Impacts on Australia of international migration</w:t>
            </w:r>
          </w:p>
          <w:p w14:paraId="5BC9D15F" w14:textId="486F6667" w:rsidR="005B21A2" w:rsidRPr="00DD62F4" w:rsidRDefault="00DD62F4" w:rsidP="00721039">
            <w:pPr>
              <w:pStyle w:val="ListBullet"/>
            </w:pPr>
            <w:r w:rsidRPr="00DD62F4">
              <w:t>Factors that influence internal migration within Australia and within another selected country</w:t>
            </w:r>
          </w:p>
          <w:p w14:paraId="68721D80" w14:textId="77777777" w:rsidR="005B21A2" w:rsidRPr="009A2C27" w:rsidRDefault="005B21A2" w:rsidP="005B21A2">
            <w:pPr>
              <w:widowControl/>
              <w:mirrorIndents w:val="0"/>
              <w:rPr>
                <w:b/>
                <w:bCs/>
              </w:rPr>
            </w:pPr>
            <w:r w:rsidRPr="009A2C27">
              <w:rPr>
                <w:b/>
                <w:bCs/>
              </w:rPr>
              <w:t>Concepts</w:t>
            </w:r>
          </w:p>
          <w:p w14:paraId="4EEDA800" w14:textId="77777777" w:rsidR="009A5828" w:rsidRDefault="009A5828" w:rsidP="009A5828">
            <w:pPr>
              <w:widowControl/>
              <w:mirrorIndents w:val="0"/>
            </w:pPr>
            <w:r w:rsidRPr="004C357E">
              <w:t>Place</w:t>
            </w:r>
          </w:p>
          <w:p w14:paraId="1E01F785" w14:textId="77777777" w:rsidR="009A5828" w:rsidRDefault="009A5828" w:rsidP="00505B55">
            <w:pPr>
              <w:pStyle w:val="ListBullet"/>
              <w:numPr>
                <w:ilvl w:val="0"/>
                <w:numId w:val="89"/>
              </w:numPr>
            </w:pPr>
            <w:r w:rsidRPr="00243A07">
              <w:t xml:space="preserve">The effect of local and global geographical </w:t>
            </w:r>
            <w:r w:rsidRPr="00243A07">
              <w:lastRenderedPageBreak/>
              <w:t>processes, such as urbanisation, migration and climate change, on places and communities</w:t>
            </w:r>
          </w:p>
          <w:p w14:paraId="4C8168C8" w14:textId="77777777" w:rsidR="009A5828" w:rsidRDefault="009A5828" w:rsidP="00F937F0">
            <w:r w:rsidRPr="00243A07">
              <w:t>Space</w:t>
            </w:r>
          </w:p>
          <w:p w14:paraId="1B9D94BA" w14:textId="77777777" w:rsidR="009A5828" w:rsidRDefault="009A5828" w:rsidP="00505B55">
            <w:pPr>
              <w:pStyle w:val="ListBullet"/>
              <w:numPr>
                <w:ilvl w:val="0"/>
                <w:numId w:val="89"/>
              </w:numPr>
            </w:pPr>
            <w:r>
              <w:t>Significance of location and spatial distribution</w:t>
            </w:r>
          </w:p>
          <w:p w14:paraId="7435C401" w14:textId="77777777" w:rsidR="009A5828" w:rsidRDefault="009A5828" w:rsidP="00F937F0">
            <w:r w:rsidRPr="00801F95">
              <w:t>Environment</w:t>
            </w:r>
          </w:p>
          <w:p w14:paraId="4DAD5878" w14:textId="77777777" w:rsidR="009A5828" w:rsidRDefault="009A5828" w:rsidP="00505B55">
            <w:pPr>
              <w:pStyle w:val="ListBullet"/>
              <w:numPr>
                <w:ilvl w:val="0"/>
                <w:numId w:val="89"/>
              </w:numPr>
            </w:pPr>
            <w:r w:rsidRPr="00381B2D">
              <w:t>Important interrelationships between humans and the environment</w:t>
            </w:r>
          </w:p>
          <w:p w14:paraId="0E27C20C" w14:textId="77777777" w:rsidR="009A5828" w:rsidRDefault="009A5828" w:rsidP="00F937F0">
            <w:r w:rsidRPr="00387EB3">
              <w:t>Sustainability</w:t>
            </w:r>
          </w:p>
          <w:p w14:paraId="264C00A8" w14:textId="77777777" w:rsidR="009A5828" w:rsidRDefault="009A5828" w:rsidP="00505B55">
            <w:pPr>
              <w:pStyle w:val="ListBullet"/>
              <w:numPr>
                <w:ilvl w:val="0"/>
                <w:numId w:val="89"/>
              </w:numPr>
            </w:pPr>
            <w:r w:rsidRPr="0087287E">
              <w:t>Sustainable environmental management approaches for a long-term future</w:t>
            </w:r>
          </w:p>
          <w:p w14:paraId="4CC1ECA5" w14:textId="77777777" w:rsidR="009A5828" w:rsidRDefault="009A5828" w:rsidP="00F937F0">
            <w:r w:rsidRPr="0087287E">
              <w:lastRenderedPageBreak/>
              <w:t>Change</w:t>
            </w:r>
          </w:p>
          <w:p w14:paraId="46A057F3" w14:textId="77777777" w:rsidR="009A5828" w:rsidRDefault="009A5828" w:rsidP="00505B55">
            <w:pPr>
              <w:pStyle w:val="ListBullet"/>
              <w:numPr>
                <w:ilvl w:val="0"/>
                <w:numId w:val="89"/>
              </w:numPr>
            </w:pPr>
            <w:r>
              <w:t>Consequences of urbanisation</w:t>
            </w:r>
          </w:p>
          <w:p w14:paraId="1BF6FC62" w14:textId="74714AF6" w:rsidR="005B21A2" w:rsidRPr="009A2C27" w:rsidRDefault="009A5828" w:rsidP="00505B55">
            <w:pPr>
              <w:pStyle w:val="ListBullet"/>
              <w:numPr>
                <w:ilvl w:val="0"/>
                <w:numId w:val="89"/>
              </w:numPr>
            </w:pPr>
            <w:r>
              <w:t>Protection of places and environments as a result of sustainable management practices</w:t>
            </w:r>
          </w:p>
          <w:p w14:paraId="6D3CF345" w14:textId="77777777" w:rsidR="005B21A2" w:rsidRPr="009A2C27" w:rsidRDefault="005B21A2" w:rsidP="005B21A2">
            <w:pPr>
              <w:widowControl/>
              <w:mirrorIndents w:val="0"/>
              <w:rPr>
                <w:b/>
                <w:bCs/>
              </w:rPr>
            </w:pPr>
            <w:r w:rsidRPr="009A2C27">
              <w:rPr>
                <w:b/>
                <w:bCs/>
              </w:rPr>
              <w:t>Skills and tools</w:t>
            </w:r>
          </w:p>
          <w:p w14:paraId="07D73B2D" w14:textId="77777777" w:rsidR="005D56D6" w:rsidRDefault="005D56D6" w:rsidP="005D56D6">
            <w:pPr>
              <w:widowControl/>
              <w:mirrorIndents w:val="0"/>
            </w:pPr>
            <w:r w:rsidRPr="002874E2">
              <w:t>Communicating geographical information</w:t>
            </w:r>
          </w:p>
          <w:p w14:paraId="52022AA2" w14:textId="7C0A36A3" w:rsidR="005B21A2" w:rsidRDefault="00886B7F" w:rsidP="00886B7F">
            <w:pPr>
              <w:pStyle w:val="ListBullet"/>
              <w:rPr>
                <w:b/>
                <w:bCs/>
              </w:rPr>
            </w:pPr>
            <w:r w:rsidRPr="00886B7F">
              <w:t>Present findings, arguments and explanations in a range of communication forms and technologies, using relevant geographical concepts and terminology</w:t>
            </w:r>
          </w:p>
        </w:tc>
        <w:tc>
          <w:tcPr>
            <w:tcW w:w="9780" w:type="dxa"/>
          </w:tcPr>
          <w:p w14:paraId="4761CF58" w14:textId="77777777" w:rsidR="005B21A2" w:rsidRDefault="005B21A2" w:rsidP="005B21A2">
            <w:pPr>
              <w:rPr>
                <w:rStyle w:val="Strong"/>
              </w:rPr>
            </w:pPr>
            <w:r>
              <w:rPr>
                <w:rStyle w:val="Strong"/>
              </w:rPr>
              <w:lastRenderedPageBreak/>
              <w:t>Lesson overview</w:t>
            </w:r>
          </w:p>
          <w:p w14:paraId="1ABE89C6" w14:textId="46224ED0" w:rsidR="00B1471B" w:rsidRDefault="00B1471B" w:rsidP="005B21A2">
            <w:r w:rsidRPr="00B1471B">
              <w:t>This lesson examines the benefits of international migration in Australia. Students engage with contemporary evidence to analyse different categories of benefits. Through structured writing, students construct an evidence-based explanation of how international migration contributes to Australia socially, economically and culturally. The lesson strengthens evaluative thinking and extended response writing using real-world data.</w:t>
            </w:r>
          </w:p>
          <w:p w14:paraId="60E3435E" w14:textId="25F175A4" w:rsidR="005B21A2" w:rsidRDefault="005B21A2" w:rsidP="005B21A2">
            <w:r w:rsidRPr="00146CF4">
              <w:t>Suggested duration</w:t>
            </w:r>
            <w:r>
              <w:t xml:space="preserve">: </w:t>
            </w:r>
            <w:r w:rsidR="00720978">
              <w:t>one</w:t>
            </w:r>
            <w:r>
              <w:t xml:space="preserve"> hour</w:t>
            </w:r>
          </w:p>
          <w:p w14:paraId="099C4BDD" w14:textId="0AA8B379" w:rsidR="005B21A2" w:rsidRPr="00734D54" w:rsidRDefault="005B21A2" w:rsidP="005B21A2">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00645942" w:rsidRPr="00645942">
              <w:rPr>
                <w:rFonts w:eastAsia="Aptos"/>
                <w:szCs w:val="22"/>
              </w:rPr>
              <w:t>CrT9</w:t>
            </w:r>
            <w:r w:rsidRPr="00E02DC4">
              <w:rPr>
                <w:rFonts w:eastAsia="Aptos"/>
                <w:szCs w:val="22"/>
                <w:lang w:val="en-GB"/>
              </w:rPr>
              <w:t xml:space="preserve">. </w:t>
            </w:r>
            <w:r w:rsidRPr="00EA5735">
              <w:rPr>
                <w:szCs w:val="22"/>
              </w:rPr>
              <w:t xml:space="preserve">Visit </w:t>
            </w:r>
            <w:hyperlink r:id="rId248">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4C17012D" w14:textId="1D0AB759" w:rsidR="005B21A2" w:rsidRPr="00146CF4" w:rsidRDefault="005B21A2" w:rsidP="005B21A2">
            <w:r w:rsidRPr="00B1471B">
              <w:lastRenderedPageBreak/>
              <w:t>Prior learning</w:t>
            </w:r>
            <w:r w:rsidRPr="00146CF4">
              <w:t>:</w:t>
            </w:r>
            <w:r>
              <w:t xml:space="preserve"> </w:t>
            </w:r>
            <w:r w:rsidR="00720978">
              <w:t>s</w:t>
            </w:r>
            <w:r w:rsidR="00F9608C" w:rsidRPr="00F9608C">
              <w:t xml:space="preserve">tudents should understand international migration, including push and pull factors and net overseas migration. They should be familiar with social, economic and environmental impact categories and have prior experience analysing migration data. Students should also understand how to structure a </w:t>
            </w:r>
            <w:r w:rsidR="006177AF">
              <w:t>written</w:t>
            </w:r>
            <w:r w:rsidR="00F9608C" w:rsidRPr="00F9608C">
              <w:t xml:space="preserve"> paragraph and use evidence to support explanations.</w:t>
            </w:r>
          </w:p>
          <w:p w14:paraId="52EA0033" w14:textId="377E7E16" w:rsidR="00F20270" w:rsidRDefault="005B21A2" w:rsidP="005B21A2">
            <w:r w:rsidRPr="00146CF4">
              <w:t xml:space="preserve">Key vocabulary: </w:t>
            </w:r>
            <w:r w:rsidR="00B07948">
              <w:t xml:space="preserve">international, contemporary, analyse, evidence-based, </w:t>
            </w:r>
            <w:r w:rsidR="005F7F84">
              <w:t>evaluative, migration</w:t>
            </w:r>
          </w:p>
          <w:p w14:paraId="5297A3B8" w14:textId="0AB7E5EA" w:rsidR="005B21A2" w:rsidRDefault="005B21A2" w:rsidP="005B21A2">
            <w:r w:rsidRPr="00146CF4">
              <w:t xml:space="preserve">Related resources: </w:t>
            </w:r>
            <w:r w:rsidRPr="009C19F4">
              <w:t xml:space="preserve">Resource </w:t>
            </w:r>
            <w:r w:rsidR="008C546A">
              <w:t>30</w:t>
            </w:r>
            <w:r w:rsidRPr="009C19F4">
              <w:t>.1</w:t>
            </w:r>
          </w:p>
          <w:p w14:paraId="1E70BD3C" w14:textId="0C5C9B5C" w:rsidR="005B21A2" w:rsidRPr="00B16460" w:rsidRDefault="002F1584" w:rsidP="005B21A2">
            <w:pPr>
              <w:rPr>
                <w:rStyle w:val="Strong"/>
              </w:rPr>
            </w:pPr>
            <w:r>
              <w:rPr>
                <w:rStyle w:val="Strong"/>
              </w:rPr>
              <w:t>Beginning the lesson</w:t>
            </w:r>
          </w:p>
          <w:p w14:paraId="66187625" w14:textId="625050E3" w:rsidR="005B21A2" w:rsidRDefault="005B21A2" w:rsidP="005B21A2">
            <w:pPr>
              <w:rPr>
                <w:rStyle w:val="Strong"/>
                <w:b w:val="0"/>
                <w:bCs w:val="0"/>
              </w:rPr>
            </w:pPr>
            <w:r w:rsidRPr="003B5BFA">
              <w:rPr>
                <w:rStyle w:val="Strong"/>
                <w:b w:val="0"/>
                <w:bCs w:val="0"/>
              </w:rPr>
              <w:t>Explain the learning intention</w:t>
            </w:r>
            <w:r w:rsidR="00FE1B66">
              <w:rPr>
                <w:rStyle w:val="Strong"/>
                <w:b w:val="0"/>
                <w:bCs w:val="0"/>
              </w:rPr>
              <w:t>s</w:t>
            </w:r>
            <w:r w:rsidRPr="003B5BFA">
              <w:rPr>
                <w:rStyle w:val="Strong"/>
                <w:b w:val="0"/>
                <w:bCs w:val="0"/>
              </w:rPr>
              <w:t xml:space="preserve"> and refer to </w:t>
            </w:r>
            <w:r w:rsidR="00FE1B66">
              <w:rPr>
                <w:rStyle w:val="Strong"/>
                <w:b w:val="0"/>
                <w:bCs w:val="0"/>
              </w:rPr>
              <w:t>t</w:t>
            </w:r>
            <w:r w:rsidR="00FE1B66" w:rsidRPr="00FE1B66">
              <w:rPr>
                <w:rStyle w:val="Strong"/>
                <w:b w:val="0"/>
                <w:bCs w:val="0"/>
              </w:rPr>
              <w: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537950FE" w14:textId="297FC26C" w:rsidR="005B21A2" w:rsidRDefault="005B21A2" w:rsidP="005B21A2">
            <w:pPr>
              <w:rPr>
                <w:rStyle w:val="Strong"/>
                <w:b w:val="0"/>
                <w:bCs w:val="0"/>
              </w:rPr>
            </w:pPr>
            <w:r w:rsidRPr="004165DB">
              <w:rPr>
                <w:rStyle w:val="Strong"/>
                <w:b w:val="0"/>
                <w:bCs w:val="0"/>
              </w:rPr>
              <w:t>Learning intention</w:t>
            </w:r>
            <w:r w:rsidR="00FE1B66">
              <w:rPr>
                <w:rStyle w:val="Strong"/>
                <w:b w:val="0"/>
                <w:bCs w:val="0"/>
              </w:rPr>
              <w:t>s</w:t>
            </w:r>
          </w:p>
          <w:p w14:paraId="7024FB29" w14:textId="77777777" w:rsidR="005B21A2" w:rsidRDefault="005B21A2" w:rsidP="005B21A2">
            <w:pPr>
              <w:rPr>
                <w:rStyle w:val="Strong"/>
                <w:b w:val="0"/>
                <w:bCs w:val="0"/>
              </w:rPr>
            </w:pPr>
            <w:r w:rsidRPr="00096C02">
              <w:rPr>
                <w:rStyle w:val="Strong"/>
                <w:b w:val="0"/>
                <w:bCs w:val="0"/>
              </w:rPr>
              <w:t>Students develop an</w:t>
            </w:r>
            <w:r>
              <w:rPr>
                <w:rStyle w:val="Strong"/>
                <w:b w:val="0"/>
                <w:bCs w:val="0"/>
              </w:rPr>
              <w:t xml:space="preserve"> understanding of:</w:t>
            </w:r>
          </w:p>
          <w:p w14:paraId="759041A0" w14:textId="77777777" w:rsidR="00096C02" w:rsidRDefault="00F9608C" w:rsidP="00721039">
            <w:pPr>
              <w:pStyle w:val="ListBullet"/>
            </w:pPr>
            <w:r w:rsidRPr="00F9608C">
              <w:t>the social, economic and cultural benefits of international migration in Australia</w:t>
            </w:r>
          </w:p>
          <w:p w14:paraId="11451F5C" w14:textId="77777777" w:rsidR="00096C02" w:rsidRDefault="00F9608C" w:rsidP="00721039">
            <w:pPr>
              <w:pStyle w:val="ListBullet"/>
            </w:pPr>
            <w:r w:rsidRPr="00F9608C">
              <w:t>how migration contributes to population and workforce growth</w:t>
            </w:r>
          </w:p>
          <w:p w14:paraId="1DE083F8" w14:textId="75D4D4F3" w:rsidR="00096C02" w:rsidRDefault="00F9608C" w:rsidP="00721039">
            <w:pPr>
              <w:pStyle w:val="ListBullet"/>
            </w:pPr>
            <w:r w:rsidRPr="00F9608C">
              <w:t>how to construct a</w:t>
            </w:r>
            <w:r w:rsidR="005F7F84">
              <w:t xml:space="preserve"> structured </w:t>
            </w:r>
            <w:r w:rsidR="00FE2874">
              <w:t xml:space="preserve">written </w:t>
            </w:r>
            <w:r w:rsidR="005F7F84">
              <w:t>paragraph</w:t>
            </w:r>
          </w:p>
          <w:p w14:paraId="246D6360" w14:textId="4EC0B11B" w:rsidR="00F9608C" w:rsidRDefault="00F9608C" w:rsidP="00721039">
            <w:pPr>
              <w:pStyle w:val="ListBullet"/>
            </w:pPr>
            <w:r w:rsidRPr="00F9608C">
              <w:t>how to use evidence to support geographical explanations</w:t>
            </w:r>
            <w:r w:rsidR="007239CE">
              <w:t>.</w:t>
            </w:r>
          </w:p>
          <w:p w14:paraId="1A602902" w14:textId="16ED3094" w:rsidR="005B21A2" w:rsidRDefault="005B21A2" w:rsidP="005B21A2">
            <w:pPr>
              <w:rPr>
                <w:rStyle w:val="Strong"/>
                <w:b w:val="0"/>
                <w:bCs w:val="0"/>
              </w:rPr>
            </w:pPr>
            <w:r w:rsidRPr="00096C02">
              <w:rPr>
                <w:rStyle w:val="Strong"/>
                <w:b w:val="0"/>
                <w:bCs w:val="0"/>
              </w:rPr>
              <w:lastRenderedPageBreak/>
              <w:t>Success</w:t>
            </w:r>
            <w:r w:rsidRPr="004165DB">
              <w:rPr>
                <w:rStyle w:val="Strong"/>
                <w:b w:val="0"/>
                <w:bCs w:val="0"/>
              </w:rPr>
              <w:t xml:space="preserve"> criteria</w:t>
            </w:r>
          </w:p>
          <w:p w14:paraId="7611F289" w14:textId="77777777" w:rsidR="005B21A2" w:rsidRPr="00392752" w:rsidRDefault="005B21A2" w:rsidP="005B21A2">
            <w:pPr>
              <w:rPr>
                <w:rStyle w:val="Strong"/>
                <w:b w:val="0"/>
                <w:bCs w:val="0"/>
              </w:rPr>
            </w:pPr>
            <w:r w:rsidRPr="00392752">
              <w:rPr>
                <w:rStyle w:val="Strong"/>
                <w:b w:val="0"/>
                <w:bCs w:val="0"/>
              </w:rPr>
              <w:t xml:space="preserve">I can: </w:t>
            </w:r>
          </w:p>
          <w:p w14:paraId="6874490D" w14:textId="77777777" w:rsidR="00096C02" w:rsidRDefault="00F9608C" w:rsidP="00721039">
            <w:pPr>
              <w:pStyle w:val="ListBullet"/>
            </w:pPr>
            <w:r w:rsidRPr="00F9608C">
              <w:t>identify benefits of international migration in Australia</w:t>
            </w:r>
          </w:p>
          <w:p w14:paraId="30BEB259" w14:textId="77777777" w:rsidR="00096C02" w:rsidRDefault="00F9608C" w:rsidP="00721039">
            <w:pPr>
              <w:pStyle w:val="ListBullet"/>
            </w:pPr>
            <w:r w:rsidRPr="00F9608C">
              <w:t>classify migration benefits into appropriate categories</w:t>
            </w:r>
          </w:p>
          <w:p w14:paraId="526B33D3" w14:textId="77777777" w:rsidR="00096C02" w:rsidRDefault="00F9608C" w:rsidP="00721039">
            <w:pPr>
              <w:pStyle w:val="ListBullet"/>
            </w:pPr>
            <w:r w:rsidRPr="00F9608C">
              <w:t>select relevant evidence to support my explanation</w:t>
            </w:r>
          </w:p>
          <w:p w14:paraId="4D056EFB" w14:textId="0AFA7E21" w:rsidR="00096C02" w:rsidRDefault="00F9608C" w:rsidP="00721039">
            <w:pPr>
              <w:pStyle w:val="ListBullet"/>
            </w:pPr>
            <w:r w:rsidRPr="00F9608C">
              <w:t xml:space="preserve">write a structured </w:t>
            </w:r>
            <w:r w:rsidR="00FE2874">
              <w:t xml:space="preserve">written </w:t>
            </w:r>
            <w:r w:rsidRPr="00F9608C">
              <w:t>paragraph</w:t>
            </w:r>
          </w:p>
          <w:p w14:paraId="06A33B12" w14:textId="2FE48701" w:rsidR="00096C02" w:rsidRDefault="00F9608C" w:rsidP="00721039">
            <w:pPr>
              <w:pStyle w:val="ListBullet"/>
            </w:pPr>
            <w:r w:rsidRPr="00F9608C">
              <w:t>explain the benefits of international migration using geographical terminology</w:t>
            </w:r>
            <w:r w:rsidR="00F429FA">
              <w:t>.</w:t>
            </w:r>
          </w:p>
          <w:p w14:paraId="250DC3B8" w14:textId="0BEE42C8" w:rsidR="00EB29CC" w:rsidRDefault="00D15DC4" w:rsidP="006A0FEB">
            <w:r>
              <w:t xml:space="preserve">Use </w:t>
            </w:r>
            <w:hyperlink r:id="rId249" w:history="1">
              <w:r w:rsidRPr="0081794D">
                <w:rPr>
                  <w:rStyle w:val="Hyperlink"/>
                </w:rPr>
                <w:t>Connecting learning</w:t>
              </w:r>
            </w:hyperlink>
            <w:r>
              <w:t xml:space="preserve"> to activate prior knowledge of </w:t>
            </w:r>
            <w:r w:rsidR="007F238E">
              <w:t>the impacts of net migration</w:t>
            </w:r>
            <w:r w:rsidR="00645E68">
              <w:t xml:space="preserve"> by identifying whether the </w:t>
            </w:r>
            <w:r w:rsidR="008C4D61">
              <w:t>following statements represent positive or negative impacts:</w:t>
            </w:r>
          </w:p>
          <w:p w14:paraId="4E68EEAE" w14:textId="07322A4F" w:rsidR="003C77C7" w:rsidRPr="003C77C7" w:rsidRDefault="003C77C7" w:rsidP="00FD62D0">
            <w:pPr>
              <w:pStyle w:val="ListBullet"/>
            </w:pPr>
            <w:r>
              <w:t>m</w:t>
            </w:r>
            <w:r w:rsidRPr="003C77C7">
              <w:t xml:space="preserve">ore </w:t>
            </w:r>
            <w:r w:rsidRPr="00FD62D0">
              <w:t>workers</w:t>
            </w:r>
            <w:r w:rsidRPr="003C77C7">
              <w:t xml:space="preserve"> in the labour force</w:t>
            </w:r>
          </w:p>
          <w:p w14:paraId="2A997449" w14:textId="4CBAF0D2" w:rsidR="003C77C7" w:rsidRPr="003C77C7" w:rsidRDefault="003C77C7" w:rsidP="00505B55">
            <w:pPr>
              <w:pStyle w:val="ListBullet"/>
              <w:numPr>
                <w:ilvl w:val="0"/>
                <w:numId w:val="90"/>
              </w:numPr>
            </w:pPr>
            <w:r>
              <w:t>g</w:t>
            </w:r>
            <w:r w:rsidRPr="003C77C7">
              <w:t>reater cultural diversity</w:t>
            </w:r>
          </w:p>
          <w:p w14:paraId="5C0EDDA6" w14:textId="51A39E2A" w:rsidR="003C77C7" w:rsidRPr="003C77C7" w:rsidRDefault="003C77C7" w:rsidP="00505B55">
            <w:pPr>
              <w:pStyle w:val="ListBullet"/>
              <w:numPr>
                <w:ilvl w:val="0"/>
                <w:numId w:val="90"/>
              </w:numPr>
            </w:pPr>
            <w:r>
              <w:t>p</w:t>
            </w:r>
            <w:r w:rsidRPr="003C77C7">
              <w:t>ressure on infrastructure</w:t>
            </w:r>
          </w:p>
          <w:p w14:paraId="415A0DEF" w14:textId="7FBF00F4" w:rsidR="003C77C7" w:rsidRPr="003C77C7" w:rsidRDefault="003C77C7" w:rsidP="00505B55">
            <w:pPr>
              <w:pStyle w:val="ListBullet"/>
              <w:numPr>
                <w:ilvl w:val="0"/>
                <w:numId w:val="90"/>
              </w:numPr>
            </w:pPr>
            <w:r>
              <w:t>s</w:t>
            </w:r>
            <w:r w:rsidRPr="003C77C7">
              <w:t>kills shortages filled</w:t>
            </w:r>
          </w:p>
          <w:p w14:paraId="69C8F75C" w14:textId="4359DA60" w:rsidR="003C77C7" w:rsidRDefault="003C77C7" w:rsidP="00505B55">
            <w:pPr>
              <w:pStyle w:val="ListBullet"/>
              <w:numPr>
                <w:ilvl w:val="0"/>
                <w:numId w:val="90"/>
              </w:numPr>
            </w:pPr>
            <w:r>
              <w:t>i</w:t>
            </w:r>
            <w:r w:rsidRPr="003C77C7">
              <w:t>ncreased tax revenue</w:t>
            </w:r>
            <w:r w:rsidR="00F429FA">
              <w:t>.</w:t>
            </w:r>
          </w:p>
          <w:p w14:paraId="5DC6806D" w14:textId="1CA99508" w:rsidR="003C77C7" w:rsidRDefault="003C77C7" w:rsidP="003C77C7">
            <w:pPr>
              <w:pStyle w:val="FeatureBox3"/>
            </w:pPr>
            <w:r w:rsidRPr="00A20D2E">
              <w:rPr>
                <w:b/>
                <w:bCs/>
              </w:rPr>
              <w:lastRenderedPageBreak/>
              <w:t>Answers:</w:t>
            </w:r>
            <w:r>
              <w:t xml:space="preserve"> </w:t>
            </w:r>
            <w:r w:rsidR="00311422">
              <w:t xml:space="preserve">positive, </w:t>
            </w:r>
            <w:r w:rsidR="00854D10">
              <w:t xml:space="preserve">positive, negative, positive, </w:t>
            </w:r>
            <w:r w:rsidR="00DA2B03">
              <w:t>positive.</w:t>
            </w:r>
            <w:r>
              <w:t xml:space="preserve"> </w:t>
            </w:r>
          </w:p>
          <w:p w14:paraId="33CD9B48" w14:textId="77777777" w:rsidR="005B21A2" w:rsidRDefault="005B21A2" w:rsidP="005B21A2">
            <w:pPr>
              <w:rPr>
                <w:b/>
                <w:bCs/>
              </w:rPr>
            </w:pPr>
            <w:r w:rsidRPr="004165DB">
              <w:rPr>
                <w:b/>
                <w:bCs/>
              </w:rPr>
              <w:t>Core le</w:t>
            </w:r>
            <w:r>
              <w:rPr>
                <w:b/>
                <w:bCs/>
              </w:rPr>
              <w:t>sson</w:t>
            </w:r>
          </w:p>
          <w:p w14:paraId="1D698C98" w14:textId="0E288D57" w:rsidR="006244F2" w:rsidRDefault="006244F2" w:rsidP="006244F2">
            <w:r w:rsidRPr="000B387A">
              <w:t xml:space="preserve">Engage with </w:t>
            </w:r>
            <w:hyperlink r:id="rId250" w:history="1">
              <w:r w:rsidRPr="000B387A">
                <w:rPr>
                  <w:rStyle w:val="Hyperlink"/>
                </w:rPr>
                <w:t>Immigration in Australia: facts, benefits and future trends</w:t>
              </w:r>
            </w:hyperlink>
            <w:r w:rsidRPr="000B387A">
              <w:t xml:space="preserve">. Students work in small groups to complete a </w:t>
            </w:r>
            <w:hyperlink r:id="rId251" w:history="1">
              <w:r w:rsidR="006A0FEB">
                <w:rPr>
                  <w:rStyle w:val="Hyperlink"/>
                </w:rPr>
                <w:t>j</w:t>
              </w:r>
              <w:r w:rsidR="006A0FEB" w:rsidRPr="000B387A">
                <w:rPr>
                  <w:rStyle w:val="Hyperlink"/>
                </w:rPr>
                <w:t>igsaw</w:t>
              </w:r>
            </w:hyperlink>
            <w:r w:rsidR="006A0FEB" w:rsidRPr="000B387A">
              <w:t xml:space="preserve"> </w:t>
            </w:r>
            <w:r w:rsidRPr="000B387A">
              <w:t>activity on benefits of migration in Australia</w:t>
            </w:r>
            <w:r>
              <w:t xml:space="preserve"> (</w:t>
            </w:r>
            <w:r w:rsidR="00EC0DCC">
              <w:t xml:space="preserve">see </w:t>
            </w:r>
            <w:r>
              <w:t>Activity 1</w:t>
            </w:r>
            <w:r w:rsidR="00EC0DCC">
              <w:t xml:space="preserve"> in </w:t>
            </w:r>
            <w:r w:rsidR="00EC0DCC" w:rsidRPr="009C19F4">
              <w:t xml:space="preserve">Resource </w:t>
            </w:r>
            <w:r w:rsidR="00EC0DCC">
              <w:t>30</w:t>
            </w:r>
            <w:r w:rsidR="00EC0DCC" w:rsidRPr="009C19F4">
              <w:t>.1</w:t>
            </w:r>
            <w:r>
              <w:t>)</w:t>
            </w:r>
            <w:r w:rsidRPr="000B387A">
              <w:t>.</w:t>
            </w:r>
          </w:p>
          <w:p w14:paraId="1D9FFAE9" w14:textId="1185469B" w:rsidR="006244F2" w:rsidRPr="006244F2" w:rsidRDefault="006244F2" w:rsidP="005B21A2">
            <w:r>
              <w:t xml:space="preserve">Students write a </w:t>
            </w:r>
            <w:hyperlink r:id="rId252" w:history="1">
              <w:r w:rsidRPr="006F18A2">
                <w:rPr>
                  <w:rStyle w:val="Hyperlink"/>
                </w:rPr>
                <w:t>PEEL paragraph</w:t>
              </w:r>
            </w:hyperlink>
            <w:r>
              <w:t xml:space="preserve"> on the category they were allocated, addressing the question: ‘Explain the benefits of international migration on Australia’. Students are to refer to the statements and supporting evidence from Activ</w:t>
            </w:r>
            <w:r w:rsidR="00113FAB">
              <w:t xml:space="preserve">ity </w:t>
            </w:r>
            <w:r>
              <w:t>1 (</w:t>
            </w:r>
            <w:r w:rsidR="00EC0DCC">
              <w:t xml:space="preserve">see </w:t>
            </w:r>
            <w:r>
              <w:t>Activity 2</w:t>
            </w:r>
            <w:r w:rsidR="00EC0DCC">
              <w:t xml:space="preserve"> in </w:t>
            </w:r>
            <w:r w:rsidR="00EC0DCC" w:rsidRPr="009C19F4">
              <w:t xml:space="preserve">Resource </w:t>
            </w:r>
            <w:r w:rsidR="00EC0DCC">
              <w:t>30</w:t>
            </w:r>
            <w:r w:rsidR="00EC0DCC" w:rsidRPr="009C19F4">
              <w:t>.1</w:t>
            </w:r>
            <w:r>
              <w:t>).</w:t>
            </w:r>
          </w:p>
          <w:p w14:paraId="71CADF5D" w14:textId="77777777" w:rsidR="005B21A2" w:rsidRDefault="005B21A2" w:rsidP="005B21A2">
            <w:pPr>
              <w:rPr>
                <w:b/>
                <w:bCs/>
              </w:rPr>
            </w:pPr>
            <w:r w:rsidRPr="004165DB">
              <w:rPr>
                <w:b/>
                <w:bCs/>
              </w:rPr>
              <w:t>Concluding the le</w:t>
            </w:r>
            <w:r>
              <w:rPr>
                <w:b/>
                <w:bCs/>
              </w:rPr>
              <w:t>s</w:t>
            </w:r>
            <w:r w:rsidRPr="007C692A">
              <w:rPr>
                <w:b/>
                <w:bCs/>
              </w:rPr>
              <w:t>son</w:t>
            </w:r>
          </w:p>
          <w:p w14:paraId="7A1C4273" w14:textId="46794B31" w:rsidR="00DE797B" w:rsidRDefault="000D2C81" w:rsidP="005B21A2">
            <w:r>
              <w:t>Students c</w:t>
            </w:r>
            <w:r w:rsidRPr="005E56BF">
              <w:t xml:space="preserve">omplete </w:t>
            </w:r>
            <w:r w:rsidR="00E96912" w:rsidRPr="005E56BF">
              <w:t xml:space="preserve">a 3-2-1 </w:t>
            </w:r>
            <w:hyperlink r:id="rId253" w:history="1">
              <w:r w:rsidR="009D0FDE">
                <w:rPr>
                  <w:rStyle w:val="Hyperlink"/>
                </w:rPr>
                <w:t>e</w:t>
              </w:r>
              <w:r w:rsidR="00E96912" w:rsidRPr="005E56BF">
                <w:rPr>
                  <w:rStyle w:val="Hyperlink"/>
                </w:rPr>
                <w:t>xit ticket</w:t>
              </w:r>
            </w:hyperlink>
            <w:r w:rsidR="00DE797B">
              <w:t xml:space="preserve"> (</w:t>
            </w:r>
            <w:r w:rsidR="00EC0DCC">
              <w:t xml:space="preserve">see </w:t>
            </w:r>
            <w:r w:rsidR="00DE797B">
              <w:t>Activity 3</w:t>
            </w:r>
            <w:r w:rsidR="00EC0DCC">
              <w:t xml:space="preserve"> in </w:t>
            </w:r>
            <w:r w:rsidR="00EC0DCC" w:rsidRPr="009C19F4">
              <w:t xml:space="preserve">Resource </w:t>
            </w:r>
            <w:r w:rsidR="00EC0DCC">
              <w:t>30</w:t>
            </w:r>
            <w:r w:rsidR="00EC0DCC" w:rsidRPr="009C19F4">
              <w:t>.1</w:t>
            </w:r>
            <w:r w:rsidR="00DE797B">
              <w:t>).</w:t>
            </w:r>
          </w:p>
          <w:p w14:paraId="1CC3D1C5" w14:textId="633EECF0" w:rsidR="00DE797B" w:rsidRDefault="00DE797B" w:rsidP="00505B55">
            <w:pPr>
              <w:pStyle w:val="ListNumber"/>
              <w:numPr>
                <w:ilvl w:val="0"/>
                <w:numId w:val="122"/>
              </w:numPr>
            </w:pPr>
            <w:r>
              <w:t xml:space="preserve">List </w:t>
            </w:r>
            <w:r w:rsidR="00E96912" w:rsidRPr="005E56BF">
              <w:t>3 things they learn</w:t>
            </w:r>
            <w:r w:rsidR="00F66943">
              <w:t>ed</w:t>
            </w:r>
            <w:r w:rsidR="00E96912" w:rsidRPr="005E56BF">
              <w:t xml:space="preserve"> in the lesson</w:t>
            </w:r>
            <w:r>
              <w:t>.</w:t>
            </w:r>
          </w:p>
          <w:p w14:paraId="1B3EE8FD" w14:textId="2BB5B04C" w:rsidR="00DE797B" w:rsidRDefault="00DE797B" w:rsidP="00DE797B">
            <w:pPr>
              <w:pStyle w:val="ListNumber"/>
            </w:pPr>
            <w:r>
              <w:t xml:space="preserve">List </w:t>
            </w:r>
            <w:r w:rsidR="00E96912" w:rsidRPr="005E56BF">
              <w:t>2 questions they now have about international migration</w:t>
            </w:r>
            <w:r>
              <w:t>.</w:t>
            </w:r>
          </w:p>
          <w:p w14:paraId="056B7B0D" w14:textId="594BF663" w:rsidR="00E96912" w:rsidRDefault="00DE797B" w:rsidP="00DE797B">
            <w:pPr>
              <w:pStyle w:val="ListNumber"/>
            </w:pPr>
            <w:r>
              <w:t xml:space="preserve">List </w:t>
            </w:r>
            <w:r w:rsidR="00E96912" w:rsidRPr="005E56BF">
              <w:t>1 thing they think was important to learn</w:t>
            </w:r>
            <w:r w:rsidR="00E96912">
              <w:t>.</w:t>
            </w:r>
          </w:p>
          <w:p w14:paraId="6EC43ABB" w14:textId="4F90E9F0" w:rsidR="005B21A2" w:rsidRDefault="005B21A2" w:rsidP="005B21A2">
            <w:pPr>
              <w:rPr>
                <w:b/>
                <w:bCs/>
              </w:rPr>
            </w:pPr>
            <w:r>
              <w:rPr>
                <w:b/>
                <w:bCs/>
              </w:rPr>
              <w:t>Evidence of learning</w:t>
            </w:r>
          </w:p>
          <w:p w14:paraId="7814C1B5" w14:textId="7FDEA679" w:rsidR="00096C02" w:rsidRDefault="00096C02" w:rsidP="005B21A2">
            <w:r w:rsidRPr="00096C02">
              <w:lastRenderedPageBreak/>
              <w:t>Students demonstrate an understanding of the benefits of international migration by:</w:t>
            </w:r>
          </w:p>
          <w:p w14:paraId="53AA52FA" w14:textId="74D0DC03" w:rsidR="00096C02" w:rsidRPr="008A1F2F" w:rsidRDefault="00096C02" w:rsidP="00721039">
            <w:pPr>
              <w:pStyle w:val="ListBullet"/>
            </w:pPr>
            <w:r w:rsidRPr="008A1F2F">
              <w:t xml:space="preserve">contributing to a </w:t>
            </w:r>
            <w:r w:rsidR="008A05E3">
              <w:t>j</w:t>
            </w:r>
            <w:r w:rsidR="008A05E3" w:rsidRPr="008A1F2F">
              <w:t xml:space="preserve">igsaw </w:t>
            </w:r>
            <w:r w:rsidRPr="008A1F2F">
              <w:t>activity analysing migration benefits</w:t>
            </w:r>
          </w:p>
          <w:p w14:paraId="7DB04701" w14:textId="77777777" w:rsidR="00096C02" w:rsidRPr="008A1F2F" w:rsidRDefault="00096C02" w:rsidP="00721039">
            <w:pPr>
              <w:pStyle w:val="ListBullet"/>
            </w:pPr>
            <w:r w:rsidRPr="008A1F2F">
              <w:t>identifying supporting evidence from a contemporary source</w:t>
            </w:r>
          </w:p>
          <w:p w14:paraId="382A6949" w14:textId="02F42C20" w:rsidR="00096C02" w:rsidRPr="00DA2B03" w:rsidRDefault="00096C02" w:rsidP="00721039">
            <w:pPr>
              <w:pStyle w:val="ListBullet"/>
              <w:rPr>
                <w:rStyle w:val="Strong"/>
                <w:b w:val="0"/>
                <w:bCs w:val="0"/>
              </w:rPr>
            </w:pPr>
            <w:r w:rsidRPr="008A1F2F">
              <w:t>writing a structured paragraph addressing the focus question</w:t>
            </w:r>
            <w:r w:rsidR="00DA2B03" w:rsidRPr="008A1F2F">
              <w:t xml:space="preserve"> </w:t>
            </w:r>
            <w:r w:rsidRPr="008A1F2F">
              <w:t>using appropriate geographical terminology and data</w:t>
            </w:r>
            <w:r w:rsidR="00DA2B03" w:rsidRPr="008A1F2F">
              <w:t>.</w:t>
            </w:r>
          </w:p>
        </w:tc>
        <w:tc>
          <w:tcPr>
            <w:tcW w:w="1526" w:type="dxa"/>
          </w:tcPr>
          <w:p w14:paraId="4E15E697" w14:textId="77777777" w:rsidR="005B21A2" w:rsidRPr="00B16460" w:rsidRDefault="005B21A2" w:rsidP="005B21A2">
            <w:pPr>
              <w:rPr>
                <w:rStyle w:val="Strong"/>
              </w:rPr>
            </w:pPr>
          </w:p>
        </w:tc>
      </w:tr>
    </w:tbl>
    <w:p w14:paraId="57622F00" w14:textId="77777777" w:rsidR="00967876" w:rsidRDefault="00967876">
      <w:pPr>
        <w:suppressAutoHyphens w:val="0"/>
        <w:spacing w:before="0" w:after="160" w:line="259" w:lineRule="auto"/>
      </w:pPr>
      <w:r>
        <w:lastRenderedPageBreak/>
        <w:br w:type="page"/>
      </w:r>
    </w:p>
    <w:p w14:paraId="6CB205B6" w14:textId="7D806416" w:rsidR="00967876" w:rsidRDefault="00967876" w:rsidP="00967876">
      <w:pPr>
        <w:pStyle w:val="Heading1"/>
      </w:pPr>
      <w:bookmarkStart w:id="12" w:name="_Toc225526952"/>
      <w:r>
        <w:lastRenderedPageBreak/>
        <w:t xml:space="preserve">Learning sequence </w:t>
      </w:r>
      <w:r w:rsidR="00097312">
        <w:t>3</w:t>
      </w:r>
      <w:r>
        <w:t xml:space="preserve"> – </w:t>
      </w:r>
      <w:r w:rsidR="00CA2F33">
        <w:t>urban planning for sustainability</w:t>
      </w:r>
      <w:bookmarkEnd w:id="12"/>
    </w:p>
    <w:p w14:paraId="04921AD8" w14:textId="0E3B49AD" w:rsidR="00967876" w:rsidRPr="00EA1427" w:rsidRDefault="00967876" w:rsidP="00967876">
      <w:pPr>
        <w:rPr>
          <w:iCs/>
        </w:rPr>
      </w:pPr>
      <w:r w:rsidRPr="00094D53">
        <w:t xml:space="preserve">The following learning sequence is designed to be completed in approximately </w:t>
      </w:r>
      <w:r>
        <w:t>8</w:t>
      </w:r>
      <w:r w:rsidRPr="00094D53">
        <w:t xml:space="preserve"> hours. Teachers should be aware that this learning sequence is part of a 40-hour program that has been designed on the premise that schools are teaching </w:t>
      </w:r>
      <w:r>
        <w:t>two 60-minute</w:t>
      </w:r>
      <w:r w:rsidRPr="00094D53">
        <w:t xml:space="preserve"> lessons per week for the duration of 2 terms in </w:t>
      </w:r>
      <w:r>
        <w:t>Y</w:t>
      </w:r>
      <w:r w:rsidRPr="00094D53">
        <w:t xml:space="preserve">ear </w:t>
      </w:r>
      <w:r>
        <w:t>9</w:t>
      </w:r>
      <w:r w:rsidRPr="00094D53">
        <w:t>. Schools should adjust learning sequences and associated lessons to fit timetabling for their context.</w:t>
      </w:r>
    </w:p>
    <w:p w14:paraId="06808A24" w14:textId="77777777" w:rsidR="000016E2" w:rsidRPr="00D8430D" w:rsidRDefault="000016E2" w:rsidP="000016E2">
      <w:pPr>
        <w:pStyle w:val="Caption"/>
        <w:rPr>
          <w:noProof/>
        </w:rPr>
      </w:pPr>
      <w:r>
        <w:t xml:space="preserve">Table </w:t>
      </w:r>
      <w:fldSimple w:instr=" SEQ Table \* ARABIC ">
        <w:r>
          <w:rPr>
            <w:noProof/>
          </w:rPr>
          <w:t>3</w:t>
        </w:r>
      </w:fldSimple>
      <w:r>
        <w:t xml:space="preserve"> – </w:t>
      </w:r>
      <w:r>
        <w:rPr>
          <w:noProof/>
        </w:rPr>
        <w:t>Learning sequence 3 details</w:t>
      </w:r>
    </w:p>
    <w:tbl>
      <w:tblPr>
        <w:tblStyle w:val="Tableheader"/>
        <w:tblW w:w="4876" w:type="pct"/>
        <w:tblLook w:val="0620" w:firstRow="1" w:lastRow="0" w:firstColumn="0" w:lastColumn="0" w:noHBand="1" w:noVBand="1"/>
        <w:tblDescription w:val="Table outlines the outcomes, content, teaching and learning activities, and registration for the lesson sequence. Registration column is blank."/>
      </w:tblPr>
      <w:tblGrid>
        <w:gridCol w:w="2881"/>
        <w:gridCol w:w="9789"/>
        <w:gridCol w:w="1531"/>
      </w:tblGrid>
      <w:tr w:rsidR="00DB22A9" w14:paraId="420C8F0A" w14:textId="50E5CF09" w:rsidTr="00650C09">
        <w:trPr>
          <w:cnfStyle w:val="100000000000" w:firstRow="1" w:lastRow="0" w:firstColumn="0" w:lastColumn="0" w:oddVBand="0" w:evenVBand="0" w:oddHBand="0" w:evenHBand="0" w:firstRowFirstColumn="0" w:firstRowLastColumn="0" w:lastRowFirstColumn="0" w:lastRowLastColumn="0"/>
        </w:trPr>
        <w:tc>
          <w:tcPr>
            <w:tcW w:w="2881" w:type="dxa"/>
          </w:tcPr>
          <w:p w14:paraId="06E196DD" w14:textId="77777777" w:rsidR="00DB22A9" w:rsidRDefault="00DB22A9">
            <w:r>
              <w:t>Lessons</w:t>
            </w:r>
          </w:p>
        </w:tc>
        <w:tc>
          <w:tcPr>
            <w:tcW w:w="9789" w:type="dxa"/>
          </w:tcPr>
          <w:p w14:paraId="17654DAA" w14:textId="77777777" w:rsidR="00DB22A9" w:rsidRDefault="00DB22A9">
            <w:r w:rsidRPr="00CF6572">
              <w:t>Teaching and learning activities</w:t>
            </w:r>
          </w:p>
        </w:tc>
        <w:tc>
          <w:tcPr>
            <w:tcW w:w="1531" w:type="dxa"/>
          </w:tcPr>
          <w:p w14:paraId="1B445E3E" w14:textId="7EBBAE36" w:rsidR="00DB22A9" w:rsidRPr="00CF6572" w:rsidRDefault="00DB22A9">
            <w:r>
              <w:t>Registration</w:t>
            </w:r>
          </w:p>
        </w:tc>
      </w:tr>
      <w:tr w:rsidR="00DB22A9" w14:paraId="183FB703" w14:textId="28E03F6D" w:rsidTr="00650C09">
        <w:tc>
          <w:tcPr>
            <w:tcW w:w="2881" w:type="dxa"/>
          </w:tcPr>
          <w:p w14:paraId="74A64D48" w14:textId="4FB5FFB9" w:rsidR="00DB22A9" w:rsidRPr="009A2C27" w:rsidRDefault="00DB22A9">
            <w:pPr>
              <w:widowControl/>
              <w:mirrorIndents w:val="0"/>
            </w:pPr>
            <w:r w:rsidRPr="009A2C27">
              <w:rPr>
                <w:b/>
                <w:bCs/>
              </w:rPr>
              <w:t xml:space="preserve">Lesson </w:t>
            </w:r>
            <w:r>
              <w:rPr>
                <w:b/>
                <w:bCs/>
              </w:rPr>
              <w:t>3</w:t>
            </w:r>
            <w:r w:rsidRPr="009A2C27">
              <w:rPr>
                <w:b/>
                <w:bCs/>
              </w:rPr>
              <w:t>1</w:t>
            </w:r>
            <w:r w:rsidRPr="009A2C27">
              <w:t xml:space="preserve"> </w:t>
            </w:r>
            <w:r w:rsidRPr="00C807A3">
              <w:rPr>
                <w:b/>
                <w:bCs/>
              </w:rPr>
              <w:t>– urbanisation and sustainability</w:t>
            </w:r>
          </w:p>
          <w:p w14:paraId="2AEFC3A9" w14:textId="013202A1" w:rsidR="00DB22A9" w:rsidRPr="009A2C27" w:rsidRDefault="00DB22A9">
            <w:pPr>
              <w:widowControl/>
              <w:mirrorIndents w:val="0"/>
              <w:rPr>
                <w:b/>
                <w:bCs/>
              </w:rPr>
            </w:pPr>
            <w:r w:rsidRPr="009A2C27">
              <w:rPr>
                <w:b/>
                <w:bCs/>
              </w:rPr>
              <w:t>Outcome</w:t>
            </w:r>
            <w:r w:rsidR="00FC4B4B">
              <w:rPr>
                <w:b/>
                <w:bCs/>
              </w:rPr>
              <w:t>s</w:t>
            </w:r>
          </w:p>
          <w:p w14:paraId="19F6AB9B" w14:textId="77777777" w:rsidR="00D22FB9" w:rsidRDefault="00D22FB9" w:rsidP="00D22FB9">
            <w:pPr>
              <w:pStyle w:val="ListBullet"/>
              <w:numPr>
                <w:ilvl w:val="0"/>
                <w:numId w:val="0"/>
              </w:numPr>
              <w:rPr>
                <w:rStyle w:val="Strong"/>
                <w:b w:val="0"/>
                <w:bCs w:val="0"/>
                <w:noProof/>
              </w:rPr>
            </w:pPr>
            <w:r w:rsidRPr="002524D3">
              <w:rPr>
                <w:rStyle w:val="Strong"/>
                <w:noProof/>
              </w:rPr>
              <w:t>GE5-DFC-01</w:t>
            </w:r>
            <w:r>
              <w:rPr>
                <w:rStyle w:val="Strong"/>
                <w:b w:val="0"/>
                <w:bCs w:val="0"/>
                <w:noProof/>
              </w:rPr>
              <w:t xml:space="preserve"> – e</w:t>
            </w:r>
            <w:r w:rsidRPr="002524D3">
              <w:rPr>
                <w:rStyle w:val="Strong"/>
                <w:b w:val="0"/>
                <w:bCs w:val="0"/>
                <w:noProof/>
              </w:rPr>
              <w:t xml:space="preserve">xplains how the diverse features and characteristics of a range of places and environments change over time </w:t>
            </w:r>
          </w:p>
          <w:p w14:paraId="5134F461" w14:textId="43DF0823"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processes and interactions that transform </w:t>
            </w:r>
            <w:r>
              <w:rPr>
                <w:noProof/>
              </w:rPr>
              <w:lastRenderedPageBreak/>
              <w:t>people, places and environments</w:t>
            </w:r>
          </w:p>
          <w:p w14:paraId="4B31F1A7" w14:textId="258B5251" w:rsidR="00DB22A9" w:rsidRPr="00F61D65" w:rsidRDefault="00F61D65" w:rsidP="00F61D65">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5610638A" w14:textId="77777777" w:rsidR="00DB22A9" w:rsidRPr="009A2C27" w:rsidRDefault="00DB22A9">
            <w:pPr>
              <w:widowControl/>
              <w:mirrorIndents w:val="0"/>
              <w:rPr>
                <w:b/>
              </w:rPr>
            </w:pPr>
            <w:r w:rsidRPr="009A2C27">
              <w:rPr>
                <w:b/>
              </w:rPr>
              <w:t>Content</w:t>
            </w:r>
          </w:p>
          <w:p w14:paraId="4606773E" w14:textId="77777777" w:rsidR="00DE7267" w:rsidRPr="00426EC7" w:rsidRDefault="00DE7267" w:rsidP="00DE7267">
            <w:pPr>
              <w:rPr>
                <w:bCs/>
              </w:rPr>
            </w:pPr>
            <w:r w:rsidRPr="00426EC7">
              <w:rPr>
                <w:bCs/>
              </w:rPr>
              <w:t>Thinking and working geographically</w:t>
            </w:r>
          </w:p>
          <w:p w14:paraId="01194D3C" w14:textId="77777777" w:rsidR="00DE7267" w:rsidRPr="00426EC7" w:rsidRDefault="00DE7267" w:rsidP="00DE7267">
            <w:pPr>
              <w:pStyle w:val="ListBullet"/>
            </w:pPr>
            <w:r w:rsidRPr="00426EC7">
              <w:t>Select and apply relevant geographical concepts</w:t>
            </w:r>
          </w:p>
          <w:p w14:paraId="4DC79719" w14:textId="30D4ABC4" w:rsidR="00DB22A9" w:rsidRPr="009A2C27" w:rsidRDefault="00DB22A9">
            <w:pPr>
              <w:widowControl/>
              <w:mirrorIndents w:val="0"/>
              <w:rPr>
                <w:bCs/>
              </w:rPr>
            </w:pPr>
            <w:r w:rsidRPr="00834D66">
              <w:rPr>
                <w:bCs/>
              </w:rPr>
              <w:t>Urban planning for sustainability</w:t>
            </w:r>
          </w:p>
          <w:p w14:paraId="7CFC7E7C" w14:textId="1CA40E49" w:rsidR="00DB22A9" w:rsidRPr="000A66D7" w:rsidRDefault="00DB22A9">
            <w:pPr>
              <w:widowControl/>
              <w:numPr>
                <w:ilvl w:val="0"/>
                <w:numId w:val="1"/>
              </w:numPr>
              <w:mirrorIndents w:val="0"/>
            </w:pPr>
            <w:r w:rsidRPr="000A66D7">
              <w:t xml:space="preserve">Diverse strategies for the effective </w:t>
            </w:r>
            <w:r w:rsidRPr="000A66D7">
              <w:lastRenderedPageBreak/>
              <w:t>management of sustainable urban places</w:t>
            </w:r>
          </w:p>
          <w:p w14:paraId="7D8D442B" w14:textId="77777777" w:rsidR="00DB22A9" w:rsidRPr="009A2C27" w:rsidRDefault="00DB22A9">
            <w:pPr>
              <w:widowControl/>
              <w:mirrorIndents w:val="0"/>
              <w:rPr>
                <w:b/>
                <w:bCs/>
              </w:rPr>
            </w:pPr>
            <w:r w:rsidRPr="009A2C27">
              <w:rPr>
                <w:b/>
                <w:bCs/>
              </w:rPr>
              <w:t>Concepts</w:t>
            </w:r>
          </w:p>
          <w:p w14:paraId="39EE81A6" w14:textId="77777777" w:rsidR="00DB22A9" w:rsidRDefault="00DB22A9" w:rsidP="009A5828">
            <w:pPr>
              <w:widowControl/>
              <w:mirrorIndents w:val="0"/>
            </w:pPr>
            <w:r w:rsidRPr="004C357E">
              <w:t>Place</w:t>
            </w:r>
          </w:p>
          <w:p w14:paraId="0DF094AD" w14:textId="77777777" w:rsidR="00DB22A9" w:rsidRDefault="00DB22A9" w:rsidP="00721039">
            <w:pPr>
              <w:pStyle w:val="ListBullet"/>
            </w:pPr>
            <w:r w:rsidRPr="00243A07">
              <w:t>Characteristics of places</w:t>
            </w:r>
          </w:p>
          <w:p w14:paraId="61845C61" w14:textId="77777777" w:rsidR="00DB22A9" w:rsidRDefault="00DB22A9" w:rsidP="00721039">
            <w:pPr>
              <w:pStyle w:val="ListBullet"/>
            </w:pPr>
            <w:r w:rsidRPr="00243A07">
              <w:t>The effect of local and global geographical processes, such as urbanisation, migration and climate change, on places and communities</w:t>
            </w:r>
          </w:p>
          <w:p w14:paraId="2DD8E389" w14:textId="77777777" w:rsidR="00DB22A9" w:rsidRDefault="00DB22A9" w:rsidP="00FC4B4B">
            <w:r w:rsidRPr="00243A07">
              <w:t>Space</w:t>
            </w:r>
          </w:p>
          <w:p w14:paraId="749DC0A1" w14:textId="77777777" w:rsidR="00DB22A9" w:rsidRDefault="00DB22A9" w:rsidP="00505B55">
            <w:pPr>
              <w:pStyle w:val="ListBullet"/>
              <w:numPr>
                <w:ilvl w:val="0"/>
                <w:numId w:val="91"/>
              </w:numPr>
            </w:pPr>
            <w:r>
              <w:t xml:space="preserve">Significance of location and spatial </w:t>
            </w:r>
            <w:r>
              <w:lastRenderedPageBreak/>
              <w:t>distribution</w:t>
            </w:r>
          </w:p>
          <w:p w14:paraId="62F3D3BA" w14:textId="77777777" w:rsidR="00DB22A9" w:rsidRDefault="00DB22A9" w:rsidP="00505B55">
            <w:pPr>
              <w:pStyle w:val="ListBullet"/>
              <w:numPr>
                <w:ilvl w:val="0"/>
                <w:numId w:val="91"/>
              </w:numPr>
            </w:pPr>
            <w:r>
              <w:t>Ways people organise and manage the spaces where they live</w:t>
            </w:r>
          </w:p>
          <w:p w14:paraId="3F0E6E7F" w14:textId="77777777" w:rsidR="00DB22A9" w:rsidRDefault="00DB22A9" w:rsidP="00FC4B4B">
            <w:r w:rsidRPr="00801F95">
              <w:t>Environment</w:t>
            </w:r>
          </w:p>
          <w:p w14:paraId="27B1D581" w14:textId="77777777" w:rsidR="00DB22A9" w:rsidRDefault="00DB22A9" w:rsidP="00505B55">
            <w:pPr>
              <w:pStyle w:val="ListBullet"/>
              <w:numPr>
                <w:ilvl w:val="0"/>
                <w:numId w:val="92"/>
              </w:numPr>
            </w:pPr>
            <w:r w:rsidRPr="00381B2D">
              <w:t>Important interrelationships between humans and the environment</w:t>
            </w:r>
          </w:p>
          <w:p w14:paraId="6C5887C2" w14:textId="77777777" w:rsidR="00DB22A9" w:rsidRDefault="00DB22A9" w:rsidP="00426294">
            <w:r w:rsidRPr="00387EB3">
              <w:t>Sustainability</w:t>
            </w:r>
          </w:p>
          <w:p w14:paraId="1B5D0BC6" w14:textId="77777777" w:rsidR="00DB22A9" w:rsidRDefault="00DB22A9" w:rsidP="00505B55">
            <w:pPr>
              <w:pStyle w:val="ListBullet"/>
              <w:numPr>
                <w:ilvl w:val="0"/>
                <w:numId w:val="92"/>
              </w:numPr>
            </w:pPr>
            <w:r w:rsidRPr="0087287E">
              <w:t>Sustainable environmental management approaches for a long-term future</w:t>
            </w:r>
          </w:p>
          <w:p w14:paraId="5B996CCA" w14:textId="77777777" w:rsidR="00DB22A9" w:rsidRDefault="00DB22A9" w:rsidP="00FC4B4B">
            <w:r w:rsidRPr="0087287E">
              <w:t>Change</w:t>
            </w:r>
          </w:p>
          <w:p w14:paraId="27EF74A0" w14:textId="77777777" w:rsidR="00DB22A9" w:rsidRDefault="00DB22A9" w:rsidP="00505B55">
            <w:pPr>
              <w:pStyle w:val="ListBullet"/>
              <w:numPr>
                <w:ilvl w:val="0"/>
                <w:numId w:val="92"/>
              </w:numPr>
            </w:pPr>
            <w:r>
              <w:t xml:space="preserve">Consequences of </w:t>
            </w:r>
            <w:r>
              <w:lastRenderedPageBreak/>
              <w:t>urbanisation</w:t>
            </w:r>
          </w:p>
          <w:p w14:paraId="1CA6D763" w14:textId="694856DC" w:rsidR="00DB22A9" w:rsidRPr="00FD62D0" w:rsidRDefault="00DB22A9" w:rsidP="00FD62D0">
            <w:pPr>
              <w:pStyle w:val="ListBullet"/>
              <w:numPr>
                <w:ilvl w:val="0"/>
                <w:numId w:val="92"/>
              </w:numPr>
            </w:pPr>
            <w:r>
              <w:t>Protection of places and environments as a result of sustainable management practices</w:t>
            </w:r>
          </w:p>
        </w:tc>
        <w:tc>
          <w:tcPr>
            <w:tcW w:w="9789" w:type="dxa"/>
          </w:tcPr>
          <w:p w14:paraId="47A1AFFB" w14:textId="77777777" w:rsidR="00DB22A9" w:rsidRDefault="00DB22A9">
            <w:pPr>
              <w:rPr>
                <w:rStyle w:val="Strong"/>
              </w:rPr>
            </w:pPr>
            <w:r>
              <w:rPr>
                <w:rStyle w:val="Strong"/>
              </w:rPr>
              <w:lastRenderedPageBreak/>
              <w:t>Lesson overview</w:t>
            </w:r>
          </w:p>
          <w:p w14:paraId="7524D9FF" w14:textId="3C6A8032" w:rsidR="00DB22A9" w:rsidRDefault="00DB22A9">
            <w:r w:rsidRPr="007F38C0">
              <w:t xml:space="preserve">This lesson explores the relationship between urbanisation and sustainability in both Asia and </w:t>
            </w:r>
            <w:r w:rsidR="001F1B42">
              <w:t>NSW</w:t>
            </w:r>
            <w:r w:rsidRPr="007F38C0">
              <w:t>. Students examine the implications of rapid urban growth, including projected population increases, and analyse the environmental, social and economic challenges cities face. Through collaborative discussion and case study analysis, students identify strategies designed to create inclusive, sustainable and resilient cities. The lesson strengthens students’ ability to evaluate urban challenges and propose solutions using geographical terminology.</w:t>
            </w:r>
          </w:p>
          <w:p w14:paraId="278A05DF" w14:textId="6A3D71D1" w:rsidR="00DB22A9" w:rsidRDefault="00DB22A9">
            <w:r w:rsidRPr="00146CF4">
              <w:t>Suggested duration</w:t>
            </w:r>
            <w:r>
              <w:t>: one hour</w:t>
            </w:r>
          </w:p>
          <w:p w14:paraId="75100750" w14:textId="7A9E5A0F" w:rsidR="00DB22A9" w:rsidRPr="00734D54" w:rsidRDefault="00DB22A9">
            <w:pPr>
              <w:rPr>
                <w:rFonts w:eastAsia="Aptos"/>
                <w:szCs w:val="22"/>
              </w:rPr>
            </w:pPr>
            <w:r w:rsidRPr="001F5D77">
              <w:rPr>
                <w:szCs w:val="22"/>
              </w:rPr>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Pr="00561916">
              <w:rPr>
                <w:rFonts w:eastAsia="Aptos"/>
                <w:szCs w:val="22"/>
              </w:rPr>
              <w:t>InT4</w:t>
            </w:r>
            <w:r w:rsidRPr="00E02DC4">
              <w:rPr>
                <w:rFonts w:eastAsia="Aptos"/>
                <w:szCs w:val="22"/>
                <w:lang w:val="en-GB"/>
              </w:rPr>
              <w:t xml:space="preserve">. </w:t>
            </w:r>
            <w:r w:rsidRPr="00EA5735">
              <w:rPr>
                <w:szCs w:val="22"/>
              </w:rPr>
              <w:t xml:space="preserve">Visit </w:t>
            </w:r>
            <w:hyperlink r:id="rId254">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w:t>
            </w:r>
            <w:r w:rsidRPr="00E02DC4">
              <w:rPr>
                <w:rFonts w:eastAsia="Aptos"/>
                <w:szCs w:val="22"/>
                <w:lang w:val="en-GB"/>
              </w:rPr>
              <w:lastRenderedPageBreak/>
              <w:t>more.</w:t>
            </w:r>
          </w:p>
          <w:p w14:paraId="5C6BADE4" w14:textId="29C8C675" w:rsidR="00DB22A9" w:rsidRDefault="00DB22A9">
            <w:r w:rsidRPr="001C45B1">
              <w:t>Prior learning</w:t>
            </w:r>
            <w:r w:rsidRPr="00146CF4">
              <w:t>:</w:t>
            </w:r>
            <w:r>
              <w:t xml:space="preserve"> s</w:t>
            </w:r>
            <w:r w:rsidRPr="001C45B1">
              <w:t>tudents should understand the concept of urbanisation and be familiar with migration from rural to urban areas. They should have prior knowledge of population growth trends, settlement patterns and sustainability. Students should also have experience identifying social, economic and environmental impacts of population change.</w:t>
            </w:r>
          </w:p>
          <w:p w14:paraId="1DE16840" w14:textId="4BFC0644" w:rsidR="00DB22A9" w:rsidRPr="00146CF4" w:rsidRDefault="00DB22A9">
            <w:r w:rsidRPr="00146CF4">
              <w:t xml:space="preserve">Key </w:t>
            </w:r>
            <w:r w:rsidRPr="00B426C4">
              <w:t>vocabulary</w:t>
            </w:r>
            <w:r w:rsidRPr="00146CF4">
              <w:t xml:space="preserve">: </w:t>
            </w:r>
            <w:r>
              <w:t>urbanisation, sustainability, environmental, economic, social, inclusive, resilient</w:t>
            </w:r>
          </w:p>
          <w:p w14:paraId="6B693185" w14:textId="1E894AC1" w:rsidR="00DB22A9" w:rsidRDefault="00DB22A9">
            <w:r w:rsidRPr="00146CF4">
              <w:t xml:space="preserve">Related resources: </w:t>
            </w:r>
            <w:r w:rsidRPr="009C19F4">
              <w:t xml:space="preserve">Resource </w:t>
            </w:r>
            <w:r>
              <w:t>3</w:t>
            </w:r>
            <w:r w:rsidRPr="009C19F4">
              <w:t>1.1</w:t>
            </w:r>
          </w:p>
          <w:p w14:paraId="3D9DBD18" w14:textId="1BE7B662" w:rsidR="00DB22A9" w:rsidRPr="00B16460" w:rsidRDefault="00DB22A9">
            <w:pPr>
              <w:rPr>
                <w:rStyle w:val="Strong"/>
              </w:rPr>
            </w:pPr>
            <w:r>
              <w:rPr>
                <w:rStyle w:val="Strong"/>
              </w:rPr>
              <w:t>Beginning the lesson</w:t>
            </w:r>
          </w:p>
          <w:p w14:paraId="676C0C45" w14:textId="032BF437" w:rsidR="00DB22A9" w:rsidRDefault="00DB22A9">
            <w:pPr>
              <w:rPr>
                <w:rStyle w:val="Strong"/>
                <w:b w:val="0"/>
                <w:bCs w:val="0"/>
              </w:rPr>
            </w:pPr>
            <w:r w:rsidRPr="003B5BFA">
              <w:rPr>
                <w:rStyle w:val="Strong"/>
                <w:b w:val="0"/>
                <w:bCs w:val="0"/>
              </w:rPr>
              <w:t>Explain the learning intention</w:t>
            </w:r>
            <w:r>
              <w:rPr>
                <w:rStyle w:val="Strong"/>
                <w:b w:val="0"/>
                <w:bCs w:val="0"/>
              </w:rPr>
              <w:t>s</w:t>
            </w:r>
            <w:r w:rsidRPr="003B5BFA">
              <w:rPr>
                <w:rStyle w:val="Strong"/>
                <w:b w:val="0"/>
                <w:bCs w:val="0"/>
              </w:rPr>
              <w:t xml:space="preserve"> and refer </w:t>
            </w:r>
            <w:r w:rsidRPr="00FE1B66">
              <w:rPr>
                <w:rStyle w:val="Strong"/>
                <w:b w:val="0"/>
                <w:bCs w:val="0"/>
              </w:rPr>
              <w:t>to 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371FA901" w14:textId="4CE6A500" w:rsidR="00DB22A9" w:rsidRDefault="00DB22A9">
            <w:pPr>
              <w:rPr>
                <w:rStyle w:val="Strong"/>
                <w:b w:val="0"/>
                <w:bCs w:val="0"/>
              </w:rPr>
            </w:pPr>
            <w:r w:rsidRPr="004165DB">
              <w:rPr>
                <w:rStyle w:val="Strong"/>
                <w:b w:val="0"/>
                <w:bCs w:val="0"/>
              </w:rPr>
              <w:t>Learning intention</w:t>
            </w:r>
            <w:r>
              <w:rPr>
                <w:rStyle w:val="Strong"/>
                <w:b w:val="0"/>
                <w:bCs w:val="0"/>
              </w:rPr>
              <w:t>s</w:t>
            </w:r>
          </w:p>
          <w:p w14:paraId="54A36174" w14:textId="77777777" w:rsidR="00DB22A9" w:rsidRDefault="00DB22A9">
            <w:pPr>
              <w:rPr>
                <w:rStyle w:val="Strong"/>
                <w:b w:val="0"/>
                <w:bCs w:val="0"/>
              </w:rPr>
            </w:pPr>
            <w:r w:rsidRPr="00D26176">
              <w:rPr>
                <w:rStyle w:val="Strong"/>
                <w:b w:val="0"/>
                <w:bCs w:val="0"/>
              </w:rPr>
              <w:t>Students develop an</w:t>
            </w:r>
            <w:r>
              <w:rPr>
                <w:rStyle w:val="Strong"/>
                <w:b w:val="0"/>
                <w:bCs w:val="0"/>
              </w:rPr>
              <w:t xml:space="preserve"> understanding of:</w:t>
            </w:r>
          </w:p>
          <w:p w14:paraId="1531878D" w14:textId="77777777" w:rsidR="00DB22A9" w:rsidRDefault="00DB22A9" w:rsidP="00721039">
            <w:pPr>
              <w:pStyle w:val="ListBullet"/>
            </w:pPr>
            <w:r w:rsidRPr="002C6E0F">
              <w:t>the relationship between urbanisation and sustainability</w:t>
            </w:r>
          </w:p>
          <w:p w14:paraId="09CAD86C" w14:textId="77777777" w:rsidR="00DB22A9" w:rsidRDefault="00DB22A9" w:rsidP="00721039">
            <w:pPr>
              <w:pStyle w:val="ListBullet"/>
            </w:pPr>
            <w:r w:rsidRPr="002C6E0F">
              <w:t>challenges associated with rapid urban growth</w:t>
            </w:r>
          </w:p>
          <w:p w14:paraId="60566E68" w14:textId="77777777" w:rsidR="00DB22A9" w:rsidRDefault="00DB22A9" w:rsidP="00721039">
            <w:pPr>
              <w:pStyle w:val="ListBullet"/>
            </w:pPr>
            <w:r w:rsidRPr="002C6E0F">
              <w:t>strategies used to create inclusive and resilient cities</w:t>
            </w:r>
          </w:p>
          <w:p w14:paraId="4E5127C3" w14:textId="42B61514" w:rsidR="00DB22A9" w:rsidRDefault="00DB22A9" w:rsidP="00721039">
            <w:pPr>
              <w:pStyle w:val="ListBullet"/>
            </w:pPr>
            <w:r w:rsidRPr="002C6E0F">
              <w:lastRenderedPageBreak/>
              <w:t>the roles of different stakeholders in addressing urban challenges</w:t>
            </w:r>
            <w:r>
              <w:t>.</w:t>
            </w:r>
          </w:p>
          <w:p w14:paraId="59632B7A" w14:textId="63730344" w:rsidR="00DB22A9" w:rsidRDefault="00DB22A9">
            <w:pPr>
              <w:rPr>
                <w:rStyle w:val="Strong"/>
                <w:b w:val="0"/>
                <w:bCs w:val="0"/>
              </w:rPr>
            </w:pPr>
            <w:r w:rsidRPr="00D26176">
              <w:rPr>
                <w:rStyle w:val="Strong"/>
                <w:b w:val="0"/>
                <w:bCs w:val="0"/>
              </w:rPr>
              <w:t>Success</w:t>
            </w:r>
            <w:r w:rsidRPr="004165DB">
              <w:rPr>
                <w:rStyle w:val="Strong"/>
                <w:b w:val="0"/>
                <w:bCs w:val="0"/>
              </w:rPr>
              <w:t xml:space="preserve"> criteria</w:t>
            </w:r>
          </w:p>
          <w:p w14:paraId="4C87C9B3" w14:textId="77777777" w:rsidR="00DB22A9" w:rsidRPr="00392752" w:rsidRDefault="00DB22A9">
            <w:pPr>
              <w:rPr>
                <w:rStyle w:val="Strong"/>
                <w:b w:val="0"/>
                <w:bCs w:val="0"/>
              </w:rPr>
            </w:pPr>
            <w:r w:rsidRPr="00392752">
              <w:rPr>
                <w:rStyle w:val="Strong"/>
                <w:b w:val="0"/>
                <w:bCs w:val="0"/>
              </w:rPr>
              <w:t xml:space="preserve">I can: </w:t>
            </w:r>
          </w:p>
          <w:p w14:paraId="7E6E2EBF" w14:textId="77777777" w:rsidR="00DB22A9" w:rsidRDefault="00DB22A9" w:rsidP="00721039">
            <w:pPr>
              <w:pStyle w:val="ListBullet"/>
            </w:pPr>
            <w:r w:rsidRPr="002C6E0F">
              <w:t>define urbanisation and sustainability</w:t>
            </w:r>
          </w:p>
          <w:p w14:paraId="21D6FAA3" w14:textId="77777777" w:rsidR="00DB22A9" w:rsidRDefault="00DB22A9" w:rsidP="00721039">
            <w:pPr>
              <w:pStyle w:val="ListBullet"/>
            </w:pPr>
            <w:r w:rsidRPr="002C6E0F">
              <w:t>describe challenges associated with rapid urban growth</w:t>
            </w:r>
          </w:p>
          <w:p w14:paraId="25D76D1C" w14:textId="77777777" w:rsidR="00DB22A9" w:rsidRDefault="00DB22A9" w:rsidP="00721039">
            <w:pPr>
              <w:pStyle w:val="ListBullet"/>
            </w:pPr>
            <w:r w:rsidRPr="002C6E0F">
              <w:t>identify strategies used to address urban challenges</w:t>
            </w:r>
          </w:p>
          <w:p w14:paraId="15768673" w14:textId="1F222EE1" w:rsidR="00DB22A9" w:rsidRDefault="00DB22A9" w:rsidP="00721039">
            <w:pPr>
              <w:pStyle w:val="ListBullet"/>
            </w:pPr>
            <w:r w:rsidRPr="002C6E0F">
              <w:t>explain the role of different stakeholders in managing urbanisation</w:t>
            </w:r>
          </w:p>
          <w:p w14:paraId="59A68008" w14:textId="5FB4003C" w:rsidR="00DB22A9" w:rsidRDefault="00DB22A9" w:rsidP="00721039">
            <w:pPr>
              <w:pStyle w:val="ListBullet"/>
            </w:pPr>
            <w:r w:rsidRPr="002C6E0F">
              <w:t>communicate how strategies used in Asia may apply to NSW</w:t>
            </w:r>
            <w:r>
              <w:t>.</w:t>
            </w:r>
          </w:p>
          <w:p w14:paraId="7C82C083" w14:textId="5A9C6856" w:rsidR="00DB22A9" w:rsidRDefault="00DB22A9">
            <w:r>
              <w:t xml:space="preserve">Use </w:t>
            </w:r>
            <w:hyperlink r:id="rId255" w:history="1">
              <w:r w:rsidRPr="001F1B42">
                <w:rPr>
                  <w:rStyle w:val="Hyperlink"/>
                </w:rPr>
                <w:t>Connecting learning</w:t>
              </w:r>
            </w:hyperlink>
            <w:r>
              <w:t xml:space="preserve"> to activate prior knowledge of urbanisation by asking the following ‘Who am I?’ question prompts. Provide clues until students identify the word.</w:t>
            </w:r>
          </w:p>
          <w:p w14:paraId="3F20683D" w14:textId="77777777" w:rsidR="00DB22A9" w:rsidRDefault="00DB22A9" w:rsidP="00721039">
            <w:pPr>
              <w:pStyle w:val="ListBullet"/>
            </w:pPr>
            <w:r>
              <w:t>Clue 1 – I can create challenges such as overcrowding, traffic congestion and housing shortages</w:t>
            </w:r>
          </w:p>
          <w:p w14:paraId="594BAF5F" w14:textId="77777777" w:rsidR="00DB22A9" w:rsidRDefault="00DB22A9" w:rsidP="00721039">
            <w:pPr>
              <w:pStyle w:val="ListBullet"/>
            </w:pPr>
            <w:r>
              <w:t>Clue 2 – I am often linked to better access to jobs, education and healthcare</w:t>
            </w:r>
          </w:p>
          <w:p w14:paraId="4793A6BA" w14:textId="37062B4A" w:rsidR="00DB22A9" w:rsidRDefault="00DB22A9" w:rsidP="00721039">
            <w:pPr>
              <w:pStyle w:val="ListBullet"/>
            </w:pPr>
            <w:r>
              <w:t>Clue 3 – in NSW</w:t>
            </w:r>
            <w:r w:rsidR="005E602C">
              <w:t>,</w:t>
            </w:r>
            <w:r>
              <w:t xml:space="preserve"> I’ve made the coast more crowded while inland towns often have slower </w:t>
            </w:r>
            <w:r>
              <w:lastRenderedPageBreak/>
              <w:t>growth</w:t>
            </w:r>
          </w:p>
          <w:p w14:paraId="067017E6" w14:textId="77777777" w:rsidR="00DB22A9" w:rsidRDefault="00DB22A9" w:rsidP="00721039">
            <w:pPr>
              <w:pStyle w:val="ListBullet"/>
            </w:pPr>
            <w:r>
              <w:t>Clue 4 – I can cause cities to expand and farmland to be replaced by housing</w:t>
            </w:r>
          </w:p>
          <w:p w14:paraId="15517C5E" w14:textId="77777777" w:rsidR="00DB22A9" w:rsidRPr="00090A5C" w:rsidRDefault="00DB22A9" w:rsidP="00721039">
            <w:pPr>
              <w:pStyle w:val="ListBullet"/>
            </w:pPr>
            <w:r>
              <w:t>Clue 5 – I am the process of people moving from rural to urban areas.</w:t>
            </w:r>
          </w:p>
          <w:p w14:paraId="721CE342" w14:textId="288C4ABD" w:rsidR="00DB22A9" w:rsidRDefault="00DB22A9">
            <w:pPr>
              <w:pStyle w:val="FeatureBox3"/>
            </w:pPr>
            <w:r w:rsidRPr="00986F1B">
              <w:rPr>
                <w:b/>
                <w:bCs/>
              </w:rPr>
              <w:t>Answer:</w:t>
            </w:r>
            <w:r>
              <w:t xml:space="preserve"> urbanisation</w:t>
            </w:r>
            <w:r w:rsidR="00EC0DCC">
              <w:t>.</w:t>
            </w:r>
          </w:p>
          <w:p w14:paraId="59475542" w14:textId="77777777" w:rsidR="00DB22A9" w:rsidRDefault="00DB22A9">
            <w:pPr>
              <w:rPr>
                <w:b/>
                <w:bCs/>
              </w:rPr>
            </w:pPr>
            <w:r w:rsidRPr="004165DB">
              <w:rPr>
                <w:b/>
                <w:bCs/>
              </w:rPr>
              <w:t>Core le</w:t>
            </w:r>
            <w:r>
              <w:rPr>
                <w:b/>
                <w:bCs/>
              </w:rPr>
              <w:t>sson</w:t>
            </w:r>
          </w:p>
          <w:p w14:paraId="209EAF9A" w14:textId="5CC4E424" w:rsidR="00DB22A9" w:rsidRDefault="00DB22A9">
            <w:r>
              <w:t xml:space="preserve">Use the </w:t>
            </w:r>
            <w:hyperlink r:id="rId256" w:history="1">
              <w:r w:rsidRPr="005E602C">
                <w:rPr>
                  <w:rStyle w:val="Hyperlink"/>
                </w:rPr>
                <w:t>Glossary</w:t>
              </w:r>
            </w:hyperlink>
            <w:r>
              <w:t xml:space="preserve"> to define urbanisation and sustainable for the class. Display </w:t>
            </w:r>
            <w:hyperlink r:id="rId257" w:anchor=":~:text=Rapidly%20Urbanizing%20East%20Asia%20Pacific,space%20for%20higher%20economic%20growth." w:history="1">
              <w:r w:rsidRPr="004140FA">
                <w:rPr>
                  <w:rStyle w:val="Hyperlink"/>
                </w:rPr>
                <w:t xml:space="preserve">East Asia and Pacific </w:t>
              </w:r>
              <w:r w:rsidR="005E602C">
                <w:rPr>
                  <w:rStyle w:val="Hyperlink"/>
                </w:rPr>
                <w:t>c</w:t>
              </w:r>
              <w:r w:rsidRPr="004140FA">
                <w:rPr>
                  <w:rStyle w:val="Hyperlink"/>
                </w:rPr>
                <w:t xml:space="preserve">ities: Expanding opportunities for the urban poor </w:t>
              </w:r>
            </w:hyperlink>
            <w:r>
              <w:t>to the class</w:t>
            </w:r>
            <w:r w:rsidR="005E602C">
              <w:t xml:space="preserve"> and</w:t>
            </w:r>
            <w:r>
              <w:t xml:space="preserve"> discuss the implication of increased urbanisation on sustainability. </w:t>
            </w:r>
          </w:p>
          <w:p w14:paraId="6616764D" w14:textId="77777777" w:rsidR="00DB22A9" w:rsidRDefault="00DB22A9">
            <w:r>
              <w:t xml:space="preserve">As a class identify a range of challenges that rapid urbanisation might pose. Before suggesting strategies, ask students to categorise each challenge as economic, social or environmental. This supports students in recognising how urbanisation impacts different aspects of communities and helps reinforce previously learned concepts. </w:t>
            </w:r>
          </w:p>
          <w:p w14:paraId="02C36CA2" w14:textId="79149E13" w:rsidR="00DB22A9" w:rsidRDefault="00DB22A9">
            <w:r>
              <w:t xml:space="preserve">Consider what strategies could address these challenges and who might be responsible for addressing them, for example, individuals, community groups, local government, state government, federal government, </w:t>
            </w:r>
            <w:r w:rsidR="00F265EB">
              <w:t xml:space="preserve">or </w:t>
            </w:r>
            <w:r>
              <w:t xml:space="preserve">international organisations. Capture the information </w:t>
            </w:r>
            <w:r w:rsidRPr="00E146B0">
              <w:t xml:space="preserve">in a </w:t>
            </w:r>
            <w:hyperlink r:id="rId258" w:history="1">
              <w:r w:rsidRPr="00573EBA">
                <w:t>concept map</w:t>
              </w:r>
            </w:hyperlink>
            <w:r>
              <w:t xml:space="preserve">. </w:t>
            </w:r>
            <w:r w:rsidRPr="00E146B0">
              <w:t xml:space="preserve">Students independently transfer the information </w:t>
            </w:r>
            <w:r>
              <w:t xml:space="preserve">from the </w:t>
            </w:r>
            <w:hyperlink r:id="rId259" w:history="1">
              <w:r w:rsidRPr="00573EBA">
                <w:t>concept map</w:t>
              </w:r>
            </w:hyperlink>
            <w:r>
              <w:t xml:space="preserve"> </w:t>
            </w:r>
            <w:r w:rsidRPr="00E146B0">
              <w:t>in</w:t>
            </w:r>
            <w:r>
              <w:t xml:space="preserve">to a table </w:t>
            </w:r>
            <w:r>
              <w:lastRenderedPageBreak/>
              <w:t>(</w:t>
            </w:r>
            <w:r w:rsidR="00EC0DCC">
              <w:t xml:space="preserve">see </w:t>
            </w:r>
            <w:r>
              <w:t>Activity 1</w:t>
            </w:r>
            <w:r w:rsidR="00EC0DCC">
              <w:t xml:space="preserve"> in </w:t>
            </w:r>
            <w:r w:rsidR="00EC0DCC" w:rsidRPr="009C19F4">
              <w:t xml:space="preserve">Resource </w:t>
            </w:r>
            <w:r w:rsidR="00EC0DCC">
              <w:t>3</w:t>
            </w:r>
            <w:r w:rsidR="00EC0DCC" w:rsidRPr="009C19F4">
              <w:t>1.1</w:t>
            </w:r>
            <w:r>
              <w:t>).</w:t>
            </w:r>
          </w:p>
          <w:p w14:paraId="1E2B337B" w14:textId="08711B17" w:rsidR="00DB22A9" w:rsidRDefault="00DB22A9">
            <w:r>
              <w:t>Have students turn to a partner to discuss</w:t>
            </w:r>
            <w:r w:rsidR="00F265EB">
              <w:t xml:space="preserve"> the </w:t>
            </w:r>
            <w:r w:rsidR="003C6895">
              <w:t>following</w:t>
            </w:r>
            <w:r>
              <w:t>: ‘Identify any trends in these challenges and proposed strategies to overcome them</w:t>
            </w:r>
            <w:r w:rsidR="00F265EB">
              <w:t>.</w:t>
            </w:r>
            <w:r>
              <w:t>’</w:t>
            </w:r>
          </w:p>
          <w:p w14:paraId="7A62CB1A" w14:textId="4AB29138" w:rsidR="00DB22A9" w:rsidRDefault="00DB22A9">
            <w:r>
              <w:t>With the same partner</w:t>
            </w:r>
            <w:r w:rsidR="00F265EB">
              <w:t>,</w:t>
            </w:r>
            <w:r>
              <w:t xml:space="preserve"> use </w:t>
            </w:r>
            <w:hyperlink r:id="rId260" w:history="1">
              <w:r w:rsidRPr="00BD2AF9">
                <w:rPr>
                  <w:rStyle w:val="Hyperlink"/>
                </w:rPr>
                <w:t>Shaping cities of the future to be inclusive, sustainable and resilient</w:t>
              </w:r>
            </w:hyperlink>
            <w:r>
              <w:t xml:space="preserve"> to identify 2 to 3 strategies being implemented across Asia to combat the increase in urbanisation</w:t>
            </w:r>
            <w:r w:rsidR="00F265EB">
              <w:t>.</w:t>
            </w:r>
            <w:r>
              <w:t xml:space="preserve"> </w:t>
            </w:r>
            <w:r w:rsidR="003C6895">
              <w:t>I</w:t>
            </w:r>
            <w:r>
              <w:t xml:space="preserve">dentify how these strategies </w:t>
            </w:r>
            <w:r w:rsidR="003C6895">
              <w:t xml:space="preserve">could </w:t>
            </w:r>
            <w:r>
              <w:t>support increased urbanisation in NSW (</w:t>
            </w:r>
            <w:r w:rsidR="00EC0DCC">
              <w:t xml:space="preserve">see </w:t>
            </w:r>
            <w:r>
              <w:t>Activity 2</w:t>
            </w:r>
            <w:r w:rsidR="00EC0DCC">
              <w:t xml:space="preserve"> in </w:t>
            </w:r>
            <w:r w:rsidR="00EC0DCC" w:rsidRPr="009C19F4">
              <w:t xml:space="preserve">Resource </w:t>
            </w:r>
            <w:r w:rsidR="00EC0DCC">
              <w:t>3</w:t>
            </w:r>
            <w:r w:rsidR="00EC0DCC" w:rsidRPr="009C19F4">
              <w:t>1.1</w:t>
            </w:r>
            <w:r>
              <w:t>).</w:t>
            </w:r>
          </w:p>
          <w:p w14:paraId="1DC2FF92" w14:textId="19E3FC78" w:rsidR="00DB22A9" w:rsidRPr="00EC327C" w:rsidRDefault="00DB22A9" w:rsidP="00EC327C">
            <w:r>
              <w:t xml:space="preserve">After </w:t>
            </w:r>
            <w:r w:rsidRPr="00EC327C">
              <w:t xml:space="preserve">identifying strategies being implemented across Asian cities, students should transfer their understanding to the Australian context. Students should consider whether similar strategies could be applied in </w:t>
            </w:r>
            <w:r w:rsidR="003C6895">
              <w:t>NSW</w:t>
            </w:r>
            <w:r w:rsidRPr="00EC327C">
              <w:t xml:space="preserve"> by identifying similarities in:</w:t>
            </w:r>
          </w:p>
          <w:p w14:paraId="5CD3557C" w14:textId="5A595871" w:rsidR="00DB22A9" w:rsidRPr="00EC327C" w:rsidRDefault="003C6895" w:rsidP="00721039">
            <w:pPr>
              <w:pStyle w:val="ListBullet"/>
            </w:pPr>
            <w:r>
              <w:t>s</w:t>
            </w:r>
            <w:r w:rsidRPr="00EC327C">
              <w:t xml:space="preserve">trategy </w:t>
            </w:r>
            <w:r w:rsidR="00DB22A9" w:rsidRPr="00EC327C">
              <w:t>type (for example public transport development, urban greening, housing density planning, infrastructure investment)</w:t>
            </w:r>
          </w:p>
          <w:p w14:paraId="328360E5" w14:textId="30A2C084" w:rsidR="00DB22A9" w:rsidRPr="00EC327C" w:rsidRDefault="003C6895" w:rsidP="00721039">
            <w:pPr>
              <w:pStyle w:val="ListBullet"/>
            </w:pPr>
            <w:r>
              <w:t>g</w:t>
            </w:r>
            <w:r w:rsidRPr="00EC327C">
              <w:t xml:space="preserve">overnance </w:t>
            </w:r>
            <w:r w:rsidR="00DB22A9" w:rsidRPr="00EC327C">
              <w:t>level responsible for implementation (local council, state government, federal government or international organisations)</w:t>
            </w:r>
          </w:p>
          <w:p w14:paraId="4DA476FA" w14:textId="6EC05D25" w:rsidR="00DB22A9" w:rsidRPr="00392FCD" w:rsidRDefault="003C6895" w:rsidP="00721039">
            <w:pPr>
              <w:pStyle w:val="ListBullet"/>
            </w:pPr>
            <w:r>
              <w:t>s</w:t>
            </w:r>
            <w:r w:rsidRPr="00EC327C">
              <w:t xml:space="preserve">ustainability </w:t>
            </w:r>
            <w:r w:rsidR="00DB22A9" w:rsidRPr="00EC327C">
              <w:t>focus (environmental protection, economic development or social liveability).</w:t>
            </w:r>
          </w:p>
          <w:p w14:paraId="3B1697FC" w14:textId="77777777" w:rsidR="00DB22A9" w:rsidRDefault="00DB22A9">
            <w:pPr>
              <w:rPr>
                <w:b/>
                <w:bCs/>
              </w:rPr>
            </w:pPr>
            <w:r w:rsidRPr="004165DB">
              <w:rPr>
                <w:b/>
                <w:bCs/>
              </w:rPr>
              <w:t>Concluding the le</w:t>
            </w:r>
            <w:r>
              <w:rPr>
                <w:b/>
                <w:bCs/>
              </w:rPr>
              <w:t>s</w:t>
            </w:r>
            <w:r w:rsidRPr="007C692A">
              <w:rPr>
                <w:b/>
                <w:bCs/>
              </w:rPr>
              <w:t>son</w:t>
            </w:r>
          </w:p>
          <w:p w14:paraId="6CD17BFB" w14:textId="147A9C07" w:rsidR="00DB22A9" w:rsidRPr="000D3292" w:rsidRDefault="00DB22A9">
            <w:r w:rsidRPr="000D3292">
              <w:t xml:space="preserve">Complete a quick write </w:t>
            </w:r>
            <w:hyperlink r:id="rId261" w:history="1">
              <w:r>
                <w:rPr>
                  <w:rStyle w:val="Hyperlink"/>
                </w:rPr>
                <w:t>e</w:t>
              </w:r>
              <w:r w:rsidRPr="00EC226B">
                <w:rPr>
                  <w:rStyle w:val="Hyperlink"/>
                </w:rPr>
                <w:t>xit ticket</w:t>
              </w:r>
            </w:hyperlink>
            <w:r w:rsidRPr="000D3292">
              <w:t xml:space="preserve"> by addressing the following</w:t>
            </w:r>
            <w:r>
              <w:t>:</w:t>
            </w:r>
            <w:r w:rsidRPr="000D3292">
              <w:t xml:space="preserve"> </w:t>
            </w:r>
            <w:r w:rsidR="00F66943">
              <w:t>‘</w:t>
            </w:r>
            <w:r w:rsidRPr="000D3292">
              <w:t xml:space="preserve">Choose </w:t>
            </w:r>
            <w:r>
              <w:t>one</w:t>
            </w:r>
            <w:r w:rsidRPr="000D3292">
              <w:t xml:space="preserve"> city </w:t>
            </w:r>
            <w:r>
              <w:t xml:space="preserve">from the </w:t>
            </w:r>
            <w:r w:rsidR="003D2890">
              <w:lastRenderedPageBreak/>
              <w:t>‘S</w:t>
            </w:r>
            <w:r>
              <w:t>trategies to address</w:t>
            </w:r>
            <w:r w:rsidR="00F66943">
              <w:t xml:space="preserve"> the</w:t>
            </w:r>
            <w:r>
              <w:t xml:space="preserve"> </w:t>
            </w:r>
            <w:r w:rsidR="003D2890">
              <w:t xml:space="preserve">challenges of </w:t>
            </w:r>
            <w:r>
              <w:t>urbanisation</w:t>
            </w:r>
            <w:r w:rsidR="003D2890">
              <w:t>’</w:t>
            </w:r>
            <w:r>
              <w:t xml:space="preserve"> table </w:t>
            </w:r>
            <w:r w:rsidR="003D2890">
              <w:t xml:space="preserve">in Activity 2 </w:t>
            </w:r>
            <w:r w:rsidRPr="000D3292">
              <w:t xml:space="preserve">and explain </w:t>
            </w:r>
            <w:r w:rsidR="00F66943">
              <w:t>the</w:t>
            </w:r>
            <w:r w:rsidR="00F66943" w:rsidRPr="000D3292">
              <w:t xml:space="preserve"> </w:t>
            </w:r>
            <w:r w:rsidRPr="000D3292">
              <w:t>challenge</w:t>
            </w:r>
            <w:r>
              <w:t xml:space="preserve"> </w:t>
            </w:r>
            <w:r w:rsidR="00F66943">
              <w:t>and how this challenge is being addressed’</w:t>
            </w:r>
            <w:r>
              <w:t xml:space="preserve"> (</w:t>
            </w:r>
            <w:r w:rsidR="00EC0DCC">
              <w:t xml:space="preserve">see </w:t>
            </w:r>
            <w:r>
              <w:t>Activity 3</w:t>
            </w:r>
            <w:r w:rsidR="00EC0DCC">
              <w:t xml:space="preserve"> in </w:t>
            </w:r>
            <w:r w:rsidR="00EC0DCC" w:rsidRPr="009C19F4">
              <w:t xml:space="preserve">Resource </w:t>
            </w:r>
            <w:r w:rsidR="00EC0DCC">
              <w:t>3</w:t>
            </w:r>
            <w:r w:rsidR="00EC0DCC" w:rsidRPr="009C19F4">
              <w:t>1.1</w:t>
            </w:r>
            <w:r>
              <w:t>)</w:t>
            </w:r>
            <w:r w:rsidRPr="000D3292">
              <w:t xml:space="preserve">. </w:t>
            </w:r>
          </w:p>
          <w:p w14:paraId="3B8E396E" w14:textId="77777777" w:rsidR="00DB22A9" w:rsidRDefault="00DB22A9">
            <w:pPr>
              <w:rPr>
                <w:b/>
                <w:bCs/>
              </w:rPr>
            </w:pPr>
            <w:r>
              <w:rPr>
                <w:b/>
                <w:bCs/>
              </w:rPr>
              <w:t>Evidence of learning</w:t>
            </w:r>
          </w:p>
          <w:p w14:paraId="29A7F09A" w14:textId="680DEFFC" w:rsidR="00DB22A9" w:rsidRDefault="00DB22A9">
            <w:r w:rsidRPr="006C1ED0">
              <w:t>Students demonstrate an understanding of sustainable urbanisation by:</w:t>
            </w:r>
          </w:p>
          <w:p w14:paraId="2BC779CD" w14:textId="77777777" w:rsidR="00DB22A9" w:rsidRDefault="00DB22A9" w:rsidP="00721039">
            <w:pPr>
              <w:pStyle w:val="ListBullet"/>
            </w:pPr>
            <w:r w:rsidRPr="006C1ED0">
              <w:t>identifying challenges linked to rapid urban growth</w:t>
            </w:r>
          </w:p>
          <w:p w14:paraId="37EEACFD" w14:textId="01C4BA8B" w:rsidR="00DB22A9" w:rsidRDefault="00DB22A9" w:rsidP="00721039">
            <w:pPr>
              <w:pStyle w:val="ListBullet"/>
            </w:pPr>
            <w:r w:rsidRPr="006C1ED0">
              <w:t xml:space="preserve">completing a table outlining strategies </w:t>
            </w:r>
            <w:r w:rsidR="004A29B6">
              <w:t xml:space="preserve">to address urbanisation </w:t>
            </w:r>
            <w:r w:rsidRPr="006C1ED0">
              <w:t>and responsible stakeholders</w:t>
            </w:r>
          </w:p>
          <w:p w14:paraId="5475BE61" w14:textId="77777777" w:rsidR="00DB22A9" w:rsidRDefault="00DB22A9" w:rsidP="00721039">
            <w:pPr>
              <w:pStyle w:val="ListBullet"/>
            </w:pPr>
            <w:r w:rsidRPr="006C1ED0">
              <w:t>analysing trends in proposed solutions</w:t>
            </w:r>
          </w:p>
          <w:p w14:paraId="5A3E0481" w14:textId="28CFAE08" w:rsidR="00DB22A9" w:rsidRPr="008A1BD2" w:rsidRDefault="00DB22A9" w:rsidP="00721039">
            <w:pPr>
              <w:pStyle w:val="ListBullet"/>
              <w:rPr>
                <w:rStyle w:val="Strong"/>
                <w:b w:val="0"/>
                <w:bCs w:val="0"/>
              </w:rPr>
            </w:pPr>
            <w:r w:rsidRPr="006C1ED0">
              <w:t>applying case study strategies from Asia to the NSW context</w:t>
            </w:r>
            <w:r>
              <w:t>.</w:t>
            </w:r>
          </w:p>
        </w:tc>
        <w:tc>
          <w:tcPr>
            <w:tcW w:w="1531" w:type="dxa"/>
          </w:tcPr>
          <w:p w14:paraId="3DEDF657" w14:textId="77777777" w:rsidR="00DB22A9" w:rsidRDefault="00DB22A9">
            <w:pPr>
              <w:rPr>
                <w:rStyle w:val="Strong"/>
              </w:rPr>
            </w:pPr>
          </w:p>
        </w:tc>
      </w:tr>
      <w:tr w:rsidR="00DB22A9" w14:paraId="6CA6B315" w14:textId="6D1034DB" w:rsidTr="00650C09">
        <w:tc>
          <w:tcPr>
            <w:tcW w:w="2881" w:type="dxa"/>
          </w:tcPr>
          <w:p w14:paraId="5F5CA203" w14:textId="50E9156B" w:rsidR="00DB22A9" w:rsidRPr="00D036BA" w:rsidRDefault="00DB22A9">
            <w:pPr>
              <w:widowControl/>
              <w:mirrorIndents w:val="0"/>
            </w:pPr>
            <w:r w:rsidRPr="00D036BA">
              <w:rPr>
                <w:b/>
                <w:bCs/>
              </w:rPr>
              <w:lastRenderedPageBreak/>
              <w:t xml:space="preserve">Lesson </w:t>
            </w:r>
            <w:r>
              <w:rPr>
                <w:b/>
                <w:bCs/>
              </w:rPr>
              <w:t>32</w:t>
            </w:r>
            <w:r w:rsidRPr="00C807A3">
              <w:rPr>
                <w:b/>
                <w:bCs/>
              </w:rPr>
              <w:t xml:space="preserve"> – </w:t>
            </w:r>
            <w:r w:rsidR="00C04AB4" w:rsidRPr="00C807A3">
              <w:rPr>
                <w:b/>
                <w:bCs/>
              </w:rPr>
              <w:t xml:space="preserve">sustainable </w:t>
            </w:r>
            <w:r w:rsidRPr="00C807A3">
              <w:rPr>
                <w:b/>
                <w:bCs/>
              </w:rPr>
              <w:t>planning</w:t>
            </w:r>
          </w:p>
          <w:p w14:paraId="7FC04891" w14:textId="4B8C5D3D" w:rsidR="00DB22A9" w:rsidRPr="00D036BA" w:rsidRDefault="00DB22A9">
            <w:pPr>
              <w:widowControl/>
              <w:mirrorIndents w:val="0"/>
              <w:rPr>
                <w:b/>
                <w:bCs/>
              </w:rPr>
            </w:pPr>
            <w:r w:rsidRPr="00D036BA">
              <w:rPr>
                <w:b/>
                <w:bCs/>
              </w:rPr>
              <w:t>Outcome</w:t>
            </w:r>
            <w:r w:rsidR="00C04AB4">
              <w:rPr>
                <w:b/>
                <w:bCs/>
              </w:rPr>
              <w:t>s</w:t>
            </w:r>
          </w:p>
          <w:p w14:paraId="08B4F702" w14:textId="3FC76C72"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p>
          <w:p w14:paraId="0EACF012" w14:textId="1EC67FCD" w:rsidR="00DB22A9" w:rsidRPr="006905B8" w:rsidRDefault="006905B8" w:rsidP="006905B8">
            <w:pPr>
              <w:pStyle w:val="ListBullet"/>
              <w:numPr>
                <w:ilvl w:val="0"/>
                <w:numId w:val="0"/>
              </w:numPr>
              <w:rPr>
                <w:noProof/>
              </w:rPr>
            </w:pPr>
            <w:r w:rsidRPr="002E01F8">
              <w:rPr>
                <w:b/>
                <w:bCs/>
                <w:noProof/>
              </w:rPr>
              <w:lastRenderedPageBreak/>
              <w:t>GE5-MAN-01</w:t>
            </w:r>
            <w:r>
              <w:rPr>
                <w:noProof/>
              </w:rPr>
              <w:t xml:space="preserve"> – assesses different approaches to the management and protection of places and environments</w:t>
            </w:r>
          </w:p>
          <w:p w14:paraId="1B828CBA" w14:textId="77777777" w:rsidR="00DB22A9" w:rsidRPr="00D036BA" w:rsidRDefault="00DB22A9">
            <w:pPr>
              <w:widowControl/>
              <w:mirrorIndents w:val="0"/>
              <w:rPr>
                <w:b/>
              </w:rPr>
            </w:pPr>
            <w:r w:rsidRPr="00D036BA">
              <w:rPr>
                <w:b/>
              </w:rPr>
              <w:t>Content</w:t>
            </w:r>
          </w:p>
          <w:p w14:paraId="1E3D4CBA" w14:textId="77777777" w:rsidR="00DE7267" w:rsidRPr="00426EC7" w:rsidRDefault="00DE7267" w:rsidP="00DE7267">
            <w:pPr>
              <w:rPr>
                <w:bCs/>
              </w:rPr>
            </w:pPr>
            <w:r w:rsidRPr="00426EC7">
              <w:rPr>
                <w:bCs/>
              </w:rPr>
              <w:t>Thinking and working geographically</w:t>
            </w:r>
          </w:p>
          <w:p w14:paraId="30B5375D" w14:textId="77777777" w:rsidR="00DE7267" w:rsidRPr="00426EC7" w:rsidRDefault="00DE7267" w:rsidP="00DE7267">
            <w:pPr>
              <w:pStyle w:val="ListBullet"/>
            </w:pPr>
            <w:r w:rsidRPr="00426EC7">
              <w:t>Select and apply relevant geographical concepts</w:t>
            </w:r>
          </w:p>
          <w:p w14:paraId="631A46B0" w14:textId="1B0B370E" w:rsidR="00DE7267" w:rsidRPr="00DE7267" w:rsidRDefault="00DE7267" w:rsidP="008F0B42">
            <w:pPr>
              <w:pStyle w:val="ListBullet"/>
            </w:pPr>
            <w:r w:rsidRPr="00426EC7">
              <w:t>Create written texts to explain and analyse the movement of people and the importance of managing the world’s population</w:t>
            </w:r>
          </w:p>
          <w:p w14:paraId="4B829CAD" w14:textId="58F25100" w:rsidR="00DB22A9" w:rsidRPr="009A2C27" w:rsidRDefault="00DB22A9" w:rsidP="000E3DF7">
            <w:pPr>
              <w:widowControl/>
              <w:mirrorIndents w:val="0"/>
              <w:rPr>
                <w:bCs/>
              </w:rPr>
            </w:pPr>
            <w:r w:rsidRPr="00834D66">
              <w:rPr>
                <w:bCs/>
              </w:rPr>
              <w:lastRenderedPageBreak/>
              <w:t>Urban planning for sustainability</w:t>
            </w:r>
          </w:p>
          <w:p w14:paraId="6CC165DF" w14:textId="77777777" w:rsidR="00DB22A9" w:rsidRPr="000A66D7" w:rsidRDefault="00DB22A9" w:rsidP="000E3DF7">
            <w:pPr>
              <w:widowControl/>
              <w:numPr>
                <w:ilvl w:val="0"/>
                <w:numId w:val="1"/>
              </w:numPr>
              <w:mirrorIndents w:val="0"/>
            </w:pPr>
            <w:r w:rsidRPr="000A66D7">
              <w:t>Diverse strategies for the effective management of sustainable urban places</w:t>
            </w:r>
          </w:p>
          <w:p w14:paraId="2142709D" w14:textId="77777777" w:rsidR="00DB22A9" w:rsidRDefault="00DB22A9">
            <w:pPr>
              <w:widowControl/>
              <w:mirrorIndents w:val="0"/>
              <w:rPr>
                <w:b/>
                <w:bCs/>
              </w:rPr>
            </w:pPr>
            <w:r w:rsidRPr="00D036BA">
              <w:rPr>
                <w:b/>
                <w:bCs/>
              </w:rPr>
              <w:t>Concepts</w:t>
            </w:r>
          </w:p>
          <w:p w14:paraId="03B1B9CD" w14:textId="25893841" w:rsidR="005D56D6" w:rsidRPr="006F1334" w:rsidRDefault="005D56D6">
            <w:pPr>
              <w:widowControl/>
              <w:mirrorIndents w:val="0"/>
            </w:pPr>
            <w:r w:rsidRPr="006F1334">
              <w:t>Sustainability</w:t>
            </w:r>
          </w:p>
          <w:p w14:paraId="0B181E5A" w14:textId="77777777" w:rsidR="00C02616" w:rsidRPr="00C02616" w:rsidRDefault="00C02616" w:rsidP="00505B55">
            <w:pPr>
              <w:pStyle w:val="ListBullet"/>
            </w:pPr>
            <w:r w:rsidRPr="00C02616">
              <w:t>Short-term and long-term implications of change on environments</w:t>
            </w:r>
          </w:p>
          <w:p w14:paraId="37511ABE" w14:textId="77777777" w:rsidR="00C02616" w:rsidRPr="00C02616" w:rsidRDefault="00C02616" w:rsidP="00505B55">
            <w:pPr>
              <w:pStyle w:val="ListBullet"/>
            </w:pPr>
            <w:r w:rsidRPr="00C02616">
              <w:t>Importance of sustainability to support the wellbeing of people</w:t>
            </w:r>
          </w:p>
          <w:p w14:paraId="3D7BBFC5" w14:textId="1B44C963" w:rsidR="00C02616" w:rsidRPr="00C02616" w:rsidRDefault="00C02616" w:rsidP="00505B55">
            <w:pPr>
              <w:pStyle w:val="ListBullet"/>
            </w:pPr>
            <w:r w:rsidRPr="00C02616">
              <w:t>Sustainable</w:t>
            </w:r>
            <w:r>
              <w:t xml:space="preserve"> </w:t>
            </w:r>
            <w:r w:rsidRPr="00C02616">
              <w:lastRenderedPageBreak/>
              <w:t>environmental management approaches for a long-term future</w:t>
            </w:r>
          </w:p>
          <w:p w14:paraId="69109593" w14:textId="77777777" w:rsidR="00DB22A9" w:rsidRPr="00D036BA" w:rsidRDefault="00DB22A9">
            <w:pPr>
              <w:widowControl/>
              <w:mirrorIndents w:val="0"/>
              <w:rPr>
                <w:b/>
                <w:bCs/>
              </w:rPr>
            </w:pPr>
            <w:r w:rsidRPr="00D036BA">
              <w:rPr>
                <w:b/>
                <w:bCs/>
              </w:rPr>
              <w:t>Skills and tools</w:t>
            </w:r>
          </w:p>
          <w:p w14:paraId="3C471CD7" w14:textId="3FF535F6" w:rsidR="00DB22A9" w:rsidRDefault="00DB22A9">
            <w:pPr>
              <w:widowControl/>
              <w:mirrorIndents w:val="0"/>
            </w:pPr>
            <w:r>
              <w:t>Data</w:t>
            </w:r>
          </w:p>
          <w:p w14:paraId="5CC22E39" w14:textId="77777777" w:rsidR="00DB22A9" w:rsidRDefault="00DB22A9" w:rsidP="00505B55">
            <w:pPr>
              <w:pStyle w:val="ListParagraph"/>
              <w:numPr>
                <w:ilvl w:val="0"/>
                <w:numId w:val="39"/>
              </w:numPr>
              <w:ind w:left="590" w:hanging="590"/>
            </w:pPr>
            <w:r>
              <w:t>Datasets</w:t>
            </w:r>
          </w:p>
          <w:p w14:paraId="12FB5069" w14:textId="77777777" w:rsidR="00DB22A9" w:rsidRDefault="00DB22A9" w:rsidP="00505B55">
            <w:pPr>
              <w:pStyle w:val="ListParagraph"/>
              <w:numPr>
                <w:ilvl w:val="0"/>
                <w:numId w:val="39"/>
              </w:numPr>
              <w:ind w:left="590" w:hanging="590"/>
            </w:pPr>
            <w:r>
              <w:t>Data tables</w:t>
            </w:r>
          </w:p>
          <w:p w14:paraId="31B8ABA8" w14:textId="77777777" w:rsidR="005D56D6" w:rsidRPr="009A2C27" w:rsidRDefault="005D56D6" w:rsidP="005D56D6">
            <w:pPr>
              <w:widowControl/>
              <w:mirrorIndents w:val="0"/>
              <w:rPr>
                <w:b/>
                <w:bCs/>
              </w:rPr>
            </w:pPr>
            <w:r w:rsidRPr="009A2C27">
              <w:rPr>
                <w:b/>
                <w:bCs/>
              </w:rPr>
              <w:t>Skills and tools</w:t>
            </w:r>
          </w:p>
          <w:p w14:paraId="149E1F48" w14:textId="77777777" w:rsidR="005D56D6" w:rsidRDefault="005D56D6" w:rsidP="005D56D6">
            <w:pPr>
              <w:widowControl/>
              <w:mirrorIndents w:val="0"/>
            </w:pPr>
            <w:r w:rsidRPr="002874E2">
              <w:t>Communicating geographical information</w:t>
            </w:r>
          </w:p>
          <w:p w14:paraId="0F2A484A" w14:textId="6CEADD96" w:rsidR="005D56D6" w:rsidRPr="00852487" w:rsidRDefault="00886B7F" w:rsidP="00886B7F">
            <w:pPr>
              <w:pStyle w:val="ListBullet"/>
            </w:pPr>
            <w:r w:rsidRPr="00886B7F">
              <w:t xml:space="preserve">Present findings, arguments and explanations in a range of communication forms and technologies, using relevant </w:t>
            </w:r>
            <w:r w:rsidRPr="00886B7F">
              <w:lastRenderedPageBreak/>
              <w:t>geographical concepts and terminology</w:t>
            </w:r>
          </w:p>
        </w:tc>
        <w:tc>
          <w:tcPr>
            <w:tcW w:w="9789" w:type="dxa"/>
          </w:tcPr>
          <w:p w14:paraId="6423ECBD" w14:textId="77777777" w:rsidR="00DB22A9" w:rsidRDefault="00DB22A9">
            <w:pPr>
              <w:rPr>
                <w:rStyle w:val="Strong"/>
              </w:rPr>
            </w:pPr>
            <w:r>
              <w:rPr>
                <w:rStyle w:val="Strong"/>
              </w:rPr>
              <w:lastRenderedPageBreak/>
              <w:t>Lesson overview</w:t>
            </w:r>
          </w:p>
          <w:p w14:paraId="59CB7512" w14:textId="0899F6D4" w:rsidR="00DB22A9" w:rsidRDefault="00DB22A9">
            <w:r w:rsidRPr="00446863">
              <w:t xml:space="preserve">This lesson examines population projections for </w:t>
            </w:r>
            <w:r w:rsidR="00C23DFF">
              <w:t xml:space="preserve">NSW </w:t>
            </w:r>
            <w:r w:rsidRPr="00446863">
              <w:t xml:space="preserve">and explores how sustainable planning strategies respond to projected growth. Students analyse </w:t>
            </w:r>
            <w:r>
              <w:t xml:space="preserve">data and </w:t>
            </w:r>
            <w:r w:rsidRPr="00446863">
              <w:t>communicate trends through infographic creation. They then investigate planning frameworks and urban design strategies for regional NSW, evaluating how biodiversity, connection to Country, greener places and sustainable building policies support future growth. The lesson strengthens students’ ability to interpret projection data and connect demographic change to sustainable urban planning.</w:t>
            </w:r>
          </w:p>
          <w:p w14:paraId="4FFEBD4F" w14:textId="412F44C8" w:rsidR="00DB22A9" w:rsidRDefault="00DB22A9">
            <w:r w:rsidRPr="00146CF4">
              <w:t>Suggested duration</w:t>
            </w:r>
            <w:r>
              <w:t>: one hour</w:t>
            </w:r>
          </w:p>
          <w:p w14:paraId="7AB15830" w14:textId="159EE5A1" w:rsidR="00DB22A9" w:rsidRPr="00734D54" w:rsidRDefault="00DB22A9">
            <w:pPr>
              <w:rPr>
                <w:rFonts w:eastAsia="Aptos"/>
                <w:szCs w:val="22"/>
              </w:rPr>
            </w:pPr>
            <w:r w:rsidRPr="001F5D77">
              <w:rPr>
                <w:szCs w:val="22"/>
              </w:rPr>
              <w:lastRenderedPageBreak/>
              <w:t xml:space="preserve">National Literacy and Numeracy Learning Progressions: </w:t>
            </w:r>
            <w:r>
              <w:rPr>
                <w:rFonts w:eastAsia="Aptos"/>
                <w:szCs w:val="22"/>
                <w:lang w:val="en-GB"/>
              </w:rPr>
              <w:t>t</w:t>
            </w:r>
            <w:r w:rsidRPr="00E02DC4">
              <w:rPr>
                <w:rFonts w:eastAsia="Aptos"/>
                <w:szCs w:val="22"/>
                <w:lang w:val="en-GB"/>
              </w:rPr>
              <w:t>he progressions may assist teachers to identify, explicitly teach and monitor literacy and numeracy skills to support student learning of syllabus content and achievement of outcomes. The activities outlined in this lesson align to indicators within</w:t>
            </w:r>
            <w:r>
              <w:rPr>
                <w:rFonts w:eastAsia="Aptos"/>
                <w:szCs w:val="22"/>
                <w:lang w:val="en-GB"/>
              </w:rPr>
              <w:t xml:space="preserve"> </w:t>
            </w:r>
            <w:r w:rsidRPr="00946AEC">
              <w:rPr>
                <w:rFonts w:eastAsia="Aptos"/>
                <w:szCs w:val="22"/>
              </w:rPr>
              <w:t>IRD6</w:t>
            </w:r>
            <w:r w:rsidR="00C23DFF">
              <w:rPr>
                <w:rFonts w:eastAsia="Aptos"/>
                <w:szCs w:val="22"/>
              </w:rPr>
              <w:t xml:space="preserve"> and </w:t>
            </w:r>
            <w:r w:rsidRPr="00000EF9">
              <w:rPr>
                <w:rFonts w:eastAsia="Aptos"/>
                <w:szCs w:val="22"/>
              </w:rPr>
              <w:t>CrT9</w:t>
            </w:r>
            <w:r w:rsidRPr="00E02DC4">
              <w:rPr>
                <w:rFonts w:eastAsia="Aptos"/>
                <w:szCs w:val="22"/>
                <w:lang w:val="en-GB"/>
              </w:rPr>
              <w:t xml:space="preserve">. </w:t>
            </w:r>
            <w:r w:rsidRPr="00EA5735">
              <w:rPr>
                <w:szCs w:val="22"/>
              </w:rPr>
              <w:t xml:space="preserve">Visit </w:t>
            </w:r>
            <w:hyperlink r:id="rId262">
              <w:r w:rsidRPr="00E02DC4">
                <w:rPr>
                  <w:rStyle w:val="Hyperlink"/>
                  <w:rFonts w:eastAsia="Aptos"/>
                  <w:szCs w:val="22"/>
                  <w:lang w:val="en-GB"/>
                </w:rPr>
                <w:t>About the Literacy and Numeracy Learning Progressions</w:t>
              </w:r>
            </w:hyperlink>
            <w:r w:rsidRPr="00E02DC4">
              <w:rPr>
                <w:rFonts w:eastAsia="Aptos"/>
                <w:szCs w:val="22"/>
                <w:lang w:val="en-GB"/>
              </w:rPr>
              <w:t xml:space="preserve"> to learn more.</w:t>
            </w:r>
          </w:p>
          <w:p w14:paraId="1A192E5D" w14:textId="51905760" w:rsidR="00DB22A9" w:rsidRDefault="00DB22A9">
            <w:r w:rsidRPr="00CB67F2">
              <w:t>Prior learning</w:t>
            </w:r>
            <w:r w:rsidRPr="00146CF4">
              <w:t>:</w:t>
            </w:r>
            <w:r>
              <w:t xml:space="preserve"> s</w:t>
            </w:r>
            <w:r w:rsidRPr="00A74F5F">
              <w:t>tudents should understand urbanisation, sustainability and population growth trends. They should be familiar with social, economic and environmental impacts of migration and urban growth. Students should also have experience interpreting demographic data and analysing strategies used to address urban challenges.</w:t>
            </w:r>
          </w:p>
          <w:p w14:paraId="59314A31" w14:textId="14057EBF" w:rsidR="00DB22A9" w:rsidRPr="00146CF4" w:rsidRDefault="00DB22A9">
            <w:r w:rsidRPr="00146CF4">
              <w:t xml:space="preserve">Key vocabulary: </w:t>
            </w:r>
            <w:r>
              <w:t>sustainable, projected, urbanisation, strategies, biodiversity, interpreting, demographic</w:t>
            </w:r>
          </w:p>
          <w:p w14:paraId="52F827A5" w14:textId="31DC1471" w:rsidR="00DB22A9" w:rsidRDefault="00DB22A9">
            <w:r w:rsidRPr="00146CF4">
              <w:t xml:space="preserve">Related resources: </w:t>
            </w:r>
            <w:r w:rsidRPr="009C19F4">
              <w:t xml:space="preserve">Resource </w:t>
            </w:r>
            <w:r>
              <w:t>32</w:t>
            </w:r>
            <w:r w:rsidRPr="009C19F4">
              <w:t>.1</w:t>
            </w:r>
          </w:p>
          <w:p w14:paraId="1515D530" w14:textId="49F22313" w:rsidR="00DB22A9" w:rsidRPr="00B16460" w:rsidRDefault="00DB22A9">
            <w:pPr>
              <w:rPr>
                <w:rStyle w:val="Strong"/>
              </w:rPr>
            </w:pPr>
            <w:r>
              <w:rPr>
                <w:rStyle w:val="Strong"/>
              </w:rPr>
              <w:t>Beginning the lesson</w:t>
            </w:r>
          </w:p>
          <w:p w14:paraId="01A049AA" w14:textId="49C51F34" w:rsidR="00DB22A9" w:rsidRDefault="00DB22A9">
            <w:pPr>
              <w:rPr>
                <w:rStyle w:val="Strong"/>
                <w:b w:val="0"/>
                <w:bCs w:val="0"/>
              </w:rPr>
            </w:pPr>
            <w:r w:rsidRPr="003B5BFA">
              <w:rPr>
                <w:rStyle w:val="Strong"/>
                <w:b w:val="0"/>
                <w:bCs w:val="0"/>
              </w:rPr>
              <w:t>Explain the learning intention</w:t>
            </w:r>
            <w:r>
              <w:rPr>
                <w:rStyle w:val="Strong"/>
                <w:b w:val="0"/>
                <w:bCs w:val="0"/>
              </w:rPr>
              <w:t>s</w:t>
            </w:r>
            <w:r w:rsidRPr="003B5BFA">
              <w:rPr>
                <w:rStyle w:val="Strong"/>
                <w:b w:val="0"/>
                <w:bCs w:val="0"/>
              </w:rPr>
              <w:t xml:space="preserve"> and refer to </w:t>
            </w:r>
            <w:r>
              <w:rPr>
                <w:rStyle w:val="Strong"/>
                <w:b w:val="0"/>
                <w:bCs w:val="0"/>
              </w:rPr>
              <w:t>t</w:t>
            </w:r>
            <w:r w:rsidRPr="00FE1B66">
              <w:rPr>
                <w:rStyle w:val="Strong"/>
                <w:b w:val="0"/>
                <w:bCs w:val="0"/>
              </w:rPr>
              <w:t>hem</w:t>
            </w:r>
            <w:r w:rsidRPr="003B5BFA">
              <w:rPr>
                <w:rStyle w:val="Strong"/>
                <w:b w:val="0"/>
                <w:bCs w:val="0"/>
              </w:rPr>
              <w:t xml:space="preserve"> throughout the </w:t>
            </w:r>
            <w:r>
              <w:rPr>
                <w:rStyle w:val="Strong"/>
                <w:b w:val="0"/>
                <w:bCs w:val="0"/>
              </w:rPr>
              <w:t>learning</w:t>
            </w:r>
            <w:r w:rsidRPr="003B5BFA">
              <w:rPr>
                <w:rStyle w:val="Strong"/>
                <w:b w:val="0"/>
                <w:bCs w:val="0"/>
              </w:rPr>
              <w:t>, making connections to prior learning. Unpack the success criteria and ensure students understand the learning goals.</w:t>
            </w:r>
          </w:p>
          <w:p w14:paraId="7D36AD36" w14:textId="19BFE57C" w:rsidR="00DB22A9" w:rsidRDefault="00DB22A9">
            <w:pPr>
              <w:rPr>
                <w:rStyle w:val="Strong"/>
                <w:b w:val="0"/>
                <w:bCs w:val="0"/>
              </w:rPr>
            </w:pPr>
            <w:r w:rsidRPr="004165DB">
              <w:rPr>
                <w:rStyle w:val="Strong"/>
                <w:b w:val="0"/>
                <w:bCs w:val="0"/>
              </w:rPr>
              <w:t>Learning intention</w:t>
            </w:r>
            <w:r>
              <w:rPr>
                <w:rStyle w:val="Strong"/>
                <w:b w:val="0"/>
                <w:bCs w:val="0"/>
              </w:rPr>
              <w:t>s</w:t>
            </w:r>
          </w:p>
          <w:p w14:paraId="359FE223" w14:textId="77777777" w:rsidR="00DB22A9" w:rsidRDefault="00DB22A9">
            <w:pPr>
              <w:rPr>
                <w:rStyle w:val="Strong"/>
                <w:b w:val="0"/>
                <w:bCs w:val="0"/>
              </w:rPr>
            </w:pPr>
            <w:r w:rsidRPr="00CB67F2">
              <w:rPr>
                <w:rStyle w:val="Strong"/>
                <w:b w:val="0"/>
                <w:bCs w:val="0"/>
              </w:rPr>
              <w:t>St</w:t>
            </w:r>
            <w:r w:rsidRPr="00905705">
              <w:t>u</w:t>
            </w:r>
            <w:r w:rsidRPr="00CB67F2">
              <w:rPr>
                <w:rStyle w:val="Strong"/>
                <w:b w:val="0"/>
                <w:bCs w:val="0"/>
              </w:rPr>
              <w:t>dents develop an</w:t>
            </w:r>
            <w:r>
              <w:rPr>
                <w:rStyle w:val="Strong"/>
                <w:b w:val="0"/>
                <w:bCs w:val="0"/>
              </w:rPr>
              <w:t xml:space="preserve"> understanding of:</w:t>
            </w:r>
          </w:p>
          <w:p w14:paraId="46CF99E2" w14:textId="77777777" w:rsidR="00DB22A9" w:rsidRPr="00FE1B66" w:rsidRDefault="00DB22A9" w:rsidP="00FE1B66">
            <w:pPr>
              <w:pStyle w:val="ListBullet"/>
            </w:pPr>
            <w:r w:rsidRPr="00FE1B66">
              <w:lastRenderedPageBreak/>
              <w:t>population growth projections for NSW</w:t>
            </w:r>
          </w:p>
          <w:p w14:paraId="04246875" w14:textId="77777777" w:rsidR="00DB22A9" w:rsidRPr="00FE1B66" w:rsidRDefault="00DB22A9" w:rsidP="00FE1B66">
            <w:pPr>
              <w:pStyle w:val="ListBullet"/>
            </w:pPr>
            <w:r w:rsidRPr="00FE1B66">
              <w:t>the relationship between demographic change and planning</w:t>
            </w:r>
          </w:p>
          <w:p w14:paraId="592F5B41" w14:textId="77777777" w:rsidR="00DB22A9" w:rsidRPr="00FE1B66" w:rsidRDefault="00DB22A9" w:rsidP="00FE1B66">
            <w:pPr>
              <w:pStyle w:val="ListBullet"/>
            </w:pPr>
            <w:r w:rsidRPr="00FE1B66">
              <w:t>strategies used to promote sustainable urban development</w:t>
            </w:r>
          </w:p>
          <w:p w14:paraId="0EB73EFE" w14:textId="2C116B79" w:rsidR="00DB22A9" w:rsidRPr="00FE1B66" w:rsidRDefault="00DB22A9" w:rsidP="00FE1B66">
            <w:pPr>
              <w:pStyle w:val="ListBullet"/>
            </w:pPr>
            <w:r w:rsidRPr="00FE1B66">
              <w:t>how planning policies can benefit local communities.</w:t>
            </w:r>
          </w:p>
          <w:p w14:paraId="69BBB503" w14:textId="6BBEB875" w:rsidR="00DB22A9" w:rsidRDefault="00DB22A9">
            <w:pPr>
              <w:rPr>
                <w:rStyle w:val="Strong"/>
                <w:b w:val="0"/>
                <w:bCs w:val="0"/>
              </w:rPr>
            </w:pPr>
            <w:r w:rsidRPr="00CB67F2">
              <w:rPr>
                <w:rStyle w:val="Strong"/>
                <w:b w:val="0"/>
                <w:bCs w:val="0"/>
              </w:rPr>
              <w:t>Success</w:t>
            </w:r>
            <w:r w:rsidRPr="004165DB">
              <w:rPr>
                <w:rStyle w:val="Strong"/>
                <w:b w:val="0"/>
                <w:bCs w:val="0"/>
              </w:rPr>
              <w:t xml:space="preserve"> criteria</w:t>
            </w:r>
          </w:p>
          <w:p w14:paraId="611C133F" w14:textId="77777777" w:rsidR="00DB22A9" w:rsidRPr="00392752" w:rsidRDefault="00DB22A9">
            <w:pPr>
              <w:rPr>
                <w:rStyle w:val="Strong"/>
                <w:b w:val="0"/>
                <w:bCs w:val="0"/>
              </w:rPr>
            </w:pPr>
            <w:r w:rsidRPr="00392752">
              <w:rPr>
                <w:rStyle w:val="Strong"/>
                <w:b w:val="0"/>
                <w:bCs w:val="0"/>
              </w:rPr>
              <w:t xml:space="preserve">I can: </w:t>
            </w:r>
          </w:p>
          <w:p w14:paraId="7DB97387" w14:textId="77777777" w:rsidR="00DB22A9" w:rsidRPr="00FE1B66" w:rsidRDefault="00DB22A9" w:rsidP="00FE1B66">
            <w:pPr>
              <w:pStyle w:val="ListBullet"/>
            </w:pPr>
            <w:r w:rsidRPr="00FE1B66">
              <w:t>interpret key data from NSW population projections</w:t>
            </w:r>
          </w:p>
          <w:p w14:paraId="2F6CD71D" w14:textId="77777777" w:rsidR="00DB22A9" w:rsidRPr="00FE1B66" w:rsidRDefault="00DB22A9" w:rsidP="00FE1B66">
            <w:pPr>
              <w:pStyle w:val="ListBullet"/>
            </w:pPr>
            <w:r w:rsidRPr="00FE1B66">
              <w:t>communicate demographic trends visually in an infographic</w:t>
            </w:r>
          </w:p>
          <w:p w14:paraId="47318BED" w14:textId="77777777" w:rsidR="00DB22A9" w:rsidRPr="00FE1B66" w:rsidRDefault="00DB22A9" w:rsidP="00FE1B66">
            <w:pPr>
              <w:pStyle w:val="ListBullet"/>
            </w:pPr>
            <w:r w:rsidRPr="00FE1B66">
              <w:t>describe sustainable planning strategies in NSW</w:t>
            </w:r>
          </w:p>
          <w:p w14:paraId="66C27778" w14:textId="77777777" w:rsidR="00DB22A9" w:rsidRPr="00FE1B66" w:rsidRDefault="00DB22A9" w:rsidP="00FE1B66">
            <w:pPr>
              <w:pStyle w:val="ListBullet"/>
            </w:pPr>
            <w:r w:rsidRPr="00FE1B66">
              <w:t>explain how planning strategies respond to population growth</w:t>
            </w:r>
          </w:p>
          <w:p w14:paraId="5670165A" w14:textId="7125DBB0" w:rsidR="00DB22A9" w:rsidRPr="00FE1B66" w:rsidRDefault="00DB22A9" w:rsidP="00FE1B66">
            <w:pPr>
              <w:pStyle w:val="ListBullet"/>
            </w:pPr>
            <w:r w:rsidRPr="00FE1B66">
              <w:t>identify how sustainable planning could benefit my local area.</w:t>
            </w:r>
          </w:p>
          <w:p w14:paraId="2789164A" w14:textId="48F80E1A" w:rsidR="00DB22A9" w:rsidRDefault="00DB22A9" w:rsidP="00D036A5">
            <w:r>
              <w:t xml:space="preserve">Use </w:t>
            </w:r>
            <w:hyperlink r:id="rId263" w:history="1">
              <w:r w:rsidRPr="0081794D">
                <w:rPr>
                  <w:rStyle w:val="Hyperlink"/>
                </w:rPr>
                <w:t>Connecting learning</w:t>
              </w:r>
            </w:hyperlink>
            <w:r>
              <w:t xml:space="preserve"> to activate prior knowledge of the concept of population growth </w:t>
            </w:r>
            <w:r w:rsidR="00E24A91">
              <w:t xml:space="preserve">and </w:t>
            </w:r>
            <w:r w:rsidR="009436C9">
              <w:t xml:space="preserve">students </w:t>
            </w:r>
            <w:r w:rsidR="00E24A91">
              <w:t xml:space="preserve">identify whether the following statements represent positive or negative impacts. </w:t>
            </w:r>
          </w:p>
          <w:p w14:paraId="72C7148F" w14:textId="0F55CA13" w:rsidR="00DB22A9" w:rsidRDefault="00DB22A9" w:rsidP="00FE1B66">
            <w:pPr>
              <w:pStyle w:val="ListBullet"/>
            </w:pPr>
            <w:r>
              <w:t>new employment opportunities</w:t>
            </w:r>
          </w:p>
          <w:p w14:paraId="53ADF76E" w14:textId="26876290" w:rsidR="00DB22A9" w:rsidRDefault="00DB22A9" w:rsidP="00FE1B66">
            <w:pPr>
              <w:pStyle w:val="ListBullet"/>
            </w:pPr>
            <w:r>
              <w:lastRenderedPageBreak/>
              <w:t>limited housing availability</w:t>
            </w:r>
          </w:p>
          <w:p w14:paraId="610DBA30" w14:textId="63904B4F" w:rsidR="00DB22A9" w:rsidRDefault="00DB22A9" w:rsidP="00FE1B66">
            <w:pPr>
              <w:pStyle w:val="ListBullet"/>
            </w:pPr>
            <w:r>
              <w:t>improve transport networks</w:t>
            </w:r>
          </w:p>
          <w:p w14:paraId="77319E4F" w14:textId="4DC93D1C" w:rsidR="00DB22A9" w:rsidRPr="00090A5C" w:rsidRDefault="00DB22A9" w:rsidP="00FE1B66">
            <w:pPr>
              <w:pStyle w:val="ListBullet"/>
            </w:pPr>
            <w:r>
              <w:t>natural disasters.</w:t>
            </w:r>
          </w:p>
          <w:p w14:paraId="45932DEA" w14:textId="31A3E641" w:rsidR="00DB22A9" w:rsidRDefault="00DB22A9" w:rsidP="00F0563C">
            <w:pPr>
              <w:pStyle w:val="FeatureBox3"/>
            </w:pPr>
            <w:r w:rsidRPr="00C807A3">
              <w:rPr>
                <w:b/>
                <w:bCs/>
              </w:rPr>
              <w:t>Answers:</w:t>
            </w:r>
            <w:r>
              <w:t xml:space="preserve"> yes, no, yes, no. </w:t>
            </w:r>
          </w:p>
          <w:p w14:paraId="0D322B48" w14:textId="7A806C30" w:rsidR="00DB22A9" w:rsidRDefault="00DB22A9">
            <w:pPr>
              <w:rPr>
                <w:b/>
                <w:bCs/>
              </w:rPr>
            </w:pPr>
            <w:r w:rsidRPr="004165DB">
              <w:rPr>
                <w:b/>
                <w:bCs/>
              </w:rPr>
              <w:t>Core le</w:t>
            </w:r>
            <w:r>
              <w:rPr>
                <w:b/>
                <w:bCs/>
              </w:rPr>
              <w:t>sson</w:t>
            </w:r>
          </w:p>
          <w:p w14:paraId="688F7958" w14:textId="534CC873" w:rsidR="00DB22A9" w:rsidRDefault="00DB22A9">
            <w:r>
              <w:t>Allocate students to work in pairs for Activity 1</w:t>
            </w:r>
            <w:r w:rsidR="00EC0DCC">
              <w:t xml:space="preserve"> (see </w:t>
            </w:r>
            <w:r w:rsidR="00EC0DCC" w:rsidRPr="009C19F4">
              <w:t xml:space="preserve">Resource </w:t>
            </w:r>
            <w:r w:rsidR="00EC0DCC">
              <w:t>32</w:t>
            </w:r>
            <w:r w:rsidR="00EC0DCC" w:rsidRPr="009C19F4">
              <w:t>.1</w:t>
            </w:r>
            <w:r w:rsidR="00EC0DCC">
              <w:t>)</w:t>
            </w:r>
            <w:r>
              <w:t>. Have students engage</w:t>
            </w:r>
            <w:r w:rsidR="00CD27A0">
              <w:t xml:space="preserve"> with</w:t>
            </w:r>
            <w:r>
              <w:t xml:space="preserve"> </w:t>
            </w:r>
            <w:hyperlink r:id="rId264" w:anchor="-highlights-of-the-2024-projections-" w:history="1">
              <w:r w:rsidRPr="00CD27A0">
                <w:rPr>
                  <w:rStyle w:val="Hyperlink"/>
                </w:rPr>
                <w:t xml:space="preserve">Key findings </w:t>
              </w:r>
              <w:r w:rsidR="00CD27A0">
                <w:rPr>
                  <w:rStyle w:val="Hyperlink"/>
                </w:rPr>
                <w:t>–</w:t>
              </w:r>
              <w:r w:rsidRPr="00CD27A0">
                <w:rPr>
                  <w:rStyle w:val="Hyperlink"/>
                </w:rPr>
                <w:t xml:space="preserve">population projections </w:t>
              </w:r>
              <w:r w:rsidR="00CD27A0">
                <w:rPr>
                  <w:rStyle w:val="Hyperlink"/>
                </w:rPr>
                <w:t>(</w:t>
              </w:r>
              <w:r w:rsidRPr="00CD27A0">
                <w:rPr>
                  <w:rStyle w:val="Hyperlink"/>
                </w:rPr>
                <w:t>NSW</w:t>
              </w:r>
            </w:hyperlink>
            <w:r w:rsidR="00CD27A0">
              <w:rPr>
                <w:rStyle w:val="Hyperlink"/>
              </w:rPr>
              <w:t>)</w:t>
            </w:r>
            <w:r>
              <w:t xml:space="preserve">. Each pair reviews Highlights of the 2024 projections and engages with </w:t>
            </w:r>
            <w:hyperlink r:id="rId265" w:history="1">
              <w:r w:rsidRPr="00573EBA">
                <w:t>Canva</w:t>
              </w:r>
            </w:hyperlink>
            <w:r>
              <w:t xml:space="preserve"> to create an infographic of key data projections. Students engage in a </w:t>
            </w:r>
            <w:hyperlink r:id="rId266" w:history="1">
              <w:r w:rsidRPr="00573EBA">
                <w:t>gallery walk</w:t>
              </w:r>
            </w:hyperlink>
            <w:r>
              <w:t xml:space="preserve"> to observe the other infographics. Use infographic information to inform Activity 2.</w:t>
            </w:r>
          </w:p>
          <w:p w14:paraId="632F09AC" w14:textId="72F1D1AC" w:rsidR="00DB22A9" w:rsidRDefault="00DB22A9">
            <w:r>
              <w:t xml:space="preserve">From the </w:t>
            </w:r>
            <w:hyperlink r:id="rId267" w:anchor="-highlights-of-the-2024-projections-" w:history="1">
              <w:r w:rsidR="00013CFF" w:rsidRPr="00CD27A0">
                <w:rPr>
                  <w:rStyle w:val="Hyperlink"/>
                </w:rPr>
                <w:t xml:space="preserve">Key findings </w:t>
              </w:r>
              <w:r w:rsidR="00013CFF">
                <w:rPr>
                  <w:rStyle w:val="Hyperlink"/>
                </w:rPr>
                <w:t>–</w:t>
              </w:r>
              <w:r w:rsidR="00013CFF" w:rsidRPr="00CD27A0">
                <w:rPr>
                  <w:rStyle w:val="Hyperlink"/>
                </w:rPr>
                <w:t xml:space="preserve">population projections </w:t>
              </w:r>
              <w:r w:rsidR="00013CFF">
                <w:rPr>
                  <w:rStyle w:val="Hyperlink"/>
                </w:rPr>
                <w:t>(</w:t>
              </w:r>
              <w:r w:rsidR="00013CFF" w:rsidRPr="00CD27A0">
                <w:rPr>
                  <w:rStyle w:val="Hyperlink"/>
                </w:rPr>
                <w:t>NSW</w:t>
              </w:r>
            </w:hyperlink>
            <w:r w:rsidR="00013CFF">
              <w:rPr>
                <w:rStyle w:val="Hyperlink"/>
              </w:rPr>
              <w:t>)</w:t>
            </w:r>
            <w:r>
              <w:t xml:space="preserve"> page, follow the path to:</w:t>
            </w:r>
          </w:p>
          <w:p w14:paraId="1E92EA1F" w14:textId="6F41DAC0" w:rsidR="00DB22A9" w:rsidRPr="00FE1B66" w:rsidRDefault="00DB22A9" w:rsidP="00FE1B66">
            <w:pPr>
              <w:pStyle w:val="ListBullet"/>
            </w:pPr>
            <w:hyperlink r:id="rId268" w:history="1">
              <w:r w:rsidRPr="000F7CB9">
                <w:rPr>
                  <w:rStyle w:val="Hyperlink"/>
                </w:rPr>
                <w:t xml:space="preserve">Plans </w:t>
              </w:r>
              <w:r w:rsidR="000F7CB9" w:rsidRPr="000F7CB9">
                <w:rPr>
                  <w:rStyle w:val="Hyperlink"/>
                </w:rPr>
                <w:t xml:space="preserve">in </w:t>
              </w:r>
              <w:r w:rsidRPr="000F7CB9">
                <w:rPr>
                  <w:rStyle w:val="Hyperlink"/>
                </w:rPr>
                <w:t>your area</w:t>
              </w:r>
            </w:hyperlink>
          </w:p>
          <w:p w14:paraId="052C6A8D" w14:textId="6AB15D8C" w:rsidR="00DB22A9" w:rsidRPr="00FE1B66" w:rsidRDefault="00DB22A9" w:rsidP="00FE1B66">
            <w:pPr>
              <w:pStyle w:val="ListBullet"/>
            </w:pPr>
            <w:hyperlink r:id="rId269" w:history="1">
              <w:r w:rsidRPr="000F7CB9">
                <w:rPr>
                  <w:rStyle w:val="Hyperlink"/>
                </w:rPr>
                <w:t>Urban design for regional NSW</w:t>
              </w:r>
            </w:hyperlink>
          </w:p>
          <w:p w14:paraId="14005B0C" w14:textId="6AB76275" w:rsidR="00DB22A9" w:rsidRPr="00FE1B66" w:rsidRDefault="00DB22A9" w:rsidP="00FE1B66">
            <w:pPr>
              <w:pStyle w:val="ListBullet"/>
            </w:pPr>
            <w:hyperlink r:id="rId270" w:history="1">
              <w:r w:rsidRPr="00E05C69">
                <w:rPr>
                  <w:rStyle w:val="Hyperlink"/>
                </w:rPr>
                <w:t>Better Placed</w:t>
              </w:r>
            </w:hyperlink>
            <w:r w:rsidRPr="00FE1B66">
              <w:t xml:space="preserve">. </w:t>
            </w:r>
          </w:p>
          <w:p w14:paraId="6CB19B32" w14:textId="4B871A48" w:rsidR="00DB22A9" w:rsidRDefault="00DB22A9" w:rsidP="00FE1B66">
            <w:r>
              <w:t xml:space="preserve">Students work in small groups to </w:t>
            </w:r>
            <w:r w:rsidRPr="00E2766A">
              <w:t>complete</w:t>
            </w:r>
            <w:r>
              <w:t xml:space="preserve"> a</w:t>
            </w:r>
            <w:r w:rsidRPr="00E2766A">
              <w:t xml:space="preserve"> </w:t>
            </w:r>
            <w:hyperlink r:id="rId271" w:history="1">
              <w:r w:rsidR="00013CFF">
                <w:t>j</w:t>
              </w:r>
              <w:r w:rsidR="00013CFF" w:rsidRPr="00573EBA">
                <w:t>igsaw</w:t>
              </w:r>
            </w:hyperlink>
            <w:r w:rsidR="00013CFF" w:rsidRPr="00E2766A">
              <w:t xml:space="preserve"> </w:t>
            </w:r>
            <w:r w:rsidRPr="00E2766A">
              <w:t xml:space="preserve">activity </w:t>
            </w:r>
            <w:r>
              <w:t xml:space="preserve">– sustainable planning for NSW. </w:t>
            </w:r>
            <w:r>
              <w:lastRenderedPageBreak/>
              <w:t>Categories to be addressed include:</w:t>
            </w:r>
          </w:p>
          <w:p w14:paraId="749BC413" w14:textId="77777777" w:rsidR="00DB22A9" w:rsidRPr="00FE1B66" w:rsidRDefault="00DB22A9" w:rsidP="00FE1B66">
            <w:pPr>
              <w:pStyle w:val="ListBullet"/>
            </w:pPr>
            <w:r w:rsidRPr="00FE1B66">
              <w:t>Biodiversity in place</w:t>
            </w:r>
          </w:p>
          <w:p w14:paraId="16BDF0EF" w14:textId="19082CB4" w:rsidR="00DB22A9" w:rsidRPr="00FE1B66" w:rsidRDefault="00DB22A9" w:rsidP="00FE1B66">
            <w:pPr>
              <w:pStyle w:val="ListBullet"/>
            </w:pPr>
            <w:r w:rsidRPr="00FE1B66">
              <w:t xml:space="preserve">Connecting with </w:t>
            </w:r>
            <w:r w:rsidR="000F7CB9">
              <w:t>C</w:t>
            </w:r>
            <w:r w:rsidR="000F7CB9" w:rsidRPr="00FE1B66">
              <w:t>ountry</w:t>
            </w:r>
          </w:p>
          <w:p w14:paraId="0FD0C72F" w14:textId="77777777" w:rsidR="00DB22A9" w:rsidRPr="00FE1B66" w:rsidRDefault="00DB22A9" w:rsidP="00FE1B66">
            <w:pPr>
              <w:pStyle w:val="ListBullet"/>
            </w:pPr>
            <w:r w:rsidRPr="00FE1B66">
              <w:t>Greener places</w:t>
            </w:r>
          </w:p>
          <w:p w14:paraId="57761F0E" w14:textId="77777777" w:rsidR="00DB22A9" w:rsidRPr="00FE1B66" w:rsidRDefault="00DB22A9" w:rsidP="00FE1B66">
            <w:pPr>
              <w:pStyle w:val="ListBullet"/>
            </w:pPr>
            <w:r w:rsidRPr="00FE1B66">
              <w:t>Sustainable buildings SEPP.</w:t>
            </w:r>
          </w:p>
          <w:p w14:paraId="699232C7" w14:textId="6DD02582" w:rsidR="00DB22A9" w:rsidRPr="00060933" w:rsidRDefault="00DB22A9" w:rsidP="00FE1B66">
            <w:r>
              <w:t>Have each group identify different strategies and consider how they might benefit their own local area (</w:t>
            </w:r>
            <w:r w:rsidR="00EC0DCC">
              <w:t xml:space="preserve">see </w:t>
            </w:r>
            <w:r>
              <w:t>Activity 2</w:t>
            </w:r>
            <w:r w:rsidR="00EC0DCC">
              <w:t xml:space="preserve"> in </w:t>
            </w:r>
            <w:r w:rsidR="00EC0DCC" w:rsidRPr="009C19F4">
              <w:t xml:space="preserve">Resource </w:t>
            </w:r>
            <w:r w:rsidR="00EC0DCC">
              <w:t>32</w:t>
            </w:r>
            <w:r w:rsidR="00EC0DCC" w:rsidRPr="009C19F4">
              <w:t>.1</w:t>
            </w:r>
            <w:r>
              <w:t xml:space="preserve">). </w:t>
            </w:r>
          </w:p>
          <w:p w14:paraId="28B2DC34" w14:textId="77777777" w:rsidR="00DB22A9" w:rsidRDefault="00DB22A9">
            <w:pPr>
              <w:rPr>
                <w:b/>
                <w:bCs/>
              </w:rPr>
            </w:pPr>
            <w:r w:rsidRPr="004165DB">
              <w:rPr>
                <w:b/>
                <w:bCs/>
              </w:rPr>
              <w:t>Concluding the le</w:t>
            </w:r>
            <w:r>
              <w:rPr>
                <w:b/>
                <w:bCs/>
              </w:rPr>
              <w:t>s</w:t>
            </w:r>
            <w:r w:rsidRPr="007C692A">
              <w:rPr>
                <w:b/>
                <w:bCs/>
              </w:rPr>
              <w:t>son</w:t>
            </w:r>
          </w:p>
          <w:p w14:paraId="4D550E41" w14:textId="06DBCB51" w:rsidR="004D5013" w:rsidRDefault="008617BD" w:rsidP="00FE1B66">
            <w:r>
              <w:t>Students c</w:t>
            </w:r>
            <w:r w:rsidRPr="005E56BF">
              <w:t xml:space="preserve">omplete </w:t>
            </w:r>
            <w:r w:rsidR="00DB22A9" w:rsidRPr="005E56BF">
              <w:t xml:space="preserve">a 3-2-1 </w:t>
            </w:r>
            <w:hyperlink r:id="rId272" w:history="1">
              <w:r w:rsidR="00DB22A9">
                <w:rPr>
                  <w:rStyle w:val="Hyperlink"/>
                </w:rPr>
                <w:t>e</w:t>
              </w:r>
              <w:r w:rsidR="00DB22A9" w:rsidRPr="00EC226B">
                <w:rPr>
                  <w:rStyle w:val="Hyperlink"/>
                </w:rPr>
                <w:t>xit ticket</w:t>
              </w:r>
            </w:hyperlink>
            <w:r w:rsidR="004D5013">
              <w:t xml:space="preserve"> (</w:t>
            </w:r>
            <w:r w:rsidR="00EC0DCC">
              <w:t xml:space="preserve">see </w:t>
            </w:r>
            <w:r w:rsidR="004D5013">
              <w:t>Activity 3</w:t>
            </w:r>
            <w:r w:rsidR="00EC0DCC">
              <w:t xml:space="preserve"> in </w:t>
            </w:r>
            <w:r w:rsidR="00EC0DCC" w:rsidRPr="009C19F4">
              <w:t xml:space="preserve">Resource </w:t>
            </w:r>
            <w:r w:rsidR="00EC0DCC">
              <w:t>32</w:t>
            </w:r>
            <w:r w:rsidR="00EC0DCC" w:rsidRPr="009C19F4">
              <w:t>.1</w:t>
            </w:r>
            <w:r w:rsidR="004D5013">
              <w:t>).</w:t>
            </w:r>
          </w:p>
          <w:p w14:paraId="5ACF8569" w14:textId="224C64B1" w:rsidR="004D5013" w:rsidRDefault="004D5013" w:rsidP="00505B55">
            <w:pPr>
              <w:pStyle w:val="ListNumber"/>
              <w:numPr>
                <w:ilvl w:val="0"/>
                <w:numId w:val="123"/>
              </w:numPr>
            </w:pPr>
            <w:r>
              <w:t xml:space="preserve">Identify </w:t>
            </w:r>
            <w:r w:rsidR="00DB22A9" w:rsidRPr="005E56BF">
              <w:t>3 things they learn</w:t>
            </w:r>
            <w:r w:rsidR="00F7459C">
              <w:t>ed</w:t>
            </w:r>
            <w:r w:rsidR="00DB22A9" w:rsidRPr="005E56BF">
              <w:t xml:space="preserve"> in the lesson</w:t>
            </w:r>
            <w:r>
              <w:t>.</w:t>
            </w:r>
          </w:p>
          <w:p w14:paraId="5B552DE3" w14:textId="623F9FB6" w:rsidR="004D5013" w:rsidRDefault="004D5013" w:rsidP="004D5013">
            <w:pPr>
              <w:pStyle w:val="ListNumber"/>
            </w:pPr>
            <w:r>
              <w:t xml:space="preserve">Identify </w:t>
            </w:r>
            <w:r w:rsidR="00DB22A9" w:rsidRPr="005E56BF">
              <w:t xml:space="preserve">2 questions they now have about </w:t>
            </w:r>
            <w:r w:rsidR="00DB22A9">
              <w:t>sustainable planning</w:t>
            </w:r>
            <w:r>
              <w:t>.</w:t>
            </w:r>
          </w:p>
          <w:p w14:paraId="70B67D8C" w14:textId="7840F14C" w:rsidR="00DB22A9" w:rsidRDefault="004D5013" w:rsidP="004D5013">
            <w:pPr>
              <w:pStyle w:val="ListNumber"/>
            </w:pPr>
            <w:r>
              <w:t xml:space="preserve">Identify </w:t>
            </w:r>
            <w:r w:rsidR="00DB22A9" w:rsidRPr="005E56BF">
              <w:t>1 thing they think was important to learn</w:t>
            </w:r>
            <w:r w:rsidR="00DB22A9">
              <w:t>.</w:t>
            </w:r>
          </w:p>
          <w:p w14:paraId="23FB48B7" w14:textId="77777777" w:rsidR="00DB22A9" w:rsidRDefault="00DB22A9">
            <w:pPr>
              <w:rPr>
                <w:b/>
                <w:bCs/>
              </w:rPr>
            </w:pPr>
            <w:r>
              <w:rPr>
                <w:b/>
                <w:bCs/>
              </w:rPr>
              <w:t>Evidence of learning</w:t>
            </w:r>
          </w:p>
          <w:p w14:paraId="0DA881BD" w14:textId="6E4A4950" w:rsidR="00DB22A9" w:rsidRDefault="00DB22A9">
            <w:r w:rsidRPr="006F66D9">
              <w:t>Students demonstrate an understanding of sustainable planning in NSW by:</w:t>
            </w:r>
          </w:p>
          <w:p w14:paraId="3780417A" w14:textId="77777777" w:rsidR="00DB22A9" w:rsidRPr="008A1F2F" w:rsidRDefault="00DB22A9" w:rsidP="00721039">
            <w:pPr>
              <w:pStyle w:val="ListBullet"/>
            </w:pPr>
            <w:r w:rsidRPr="006F66D9">
              <w:lastRenderedPageBreak/>
              <w:t xml:space="preserve">creating an </w:t>
            </w:r>
            <w:r w:rsidRPr="008A1F2F">
              <w:t>infographic accurately representing population projections</w:t>
            </w:r>
          </w:p>
          <w:p w14:paraId="3C526D79" w14:textId="77777777" w:rsidR="00DB22A9" w:rsidRPr="008A1F2F" w:rsidRDefault="00DB22A9" w:rsidP="00721039">
            <w:pPr>
              <w:pStyle w:val="ListBullet"/>
            </w:pPr>
            <w:r w:rsidRPr="008A1F2F">
              <w:t>analysing planning frameworks such as biodiversity initiatives and sustainable building policies</w:t>
            </w:r>
          </w:p>
          <w:p w14:paraId="7A215AD6" w14:textId="400E0ACF" w:rsidR="00DB22A9" w:rsidRPr="00377827" w:rsidRDefault="00DB22A9" w:rsidP="00721039">
            <w:pPr>
              <w:pStyle w:val="ListBullet"/>
              <w:rPr>
                <w:rStyle w:val="Strong"/>
                <w:b w:val="0"/>
                <w:bCs w:val="0"/>
              </w:rPr>
            </w:pPr>
            <w:r w:rsidRPr="008A1F2F">
              <w:t>applying planning</w:t>
            </w:r>
            <w:r w:rsidRPr="006F66D9">
              <w:t xml:space="preserve"> strategies to their own local context</w:t>
            </w:r>
            <w:r>
              <w:t>.</w:t>
            </w:r>
          </w:p>
        </w:tc>
        <w:tc>
          <w:tcPr>
            <w:tcW w:w="1531" w:type="dxa"/>
          </w:tcPr>
          <w:p w14:paraId="21C899D1" w14:textId="77777777" w:rsidR="00DB22A9" w:rsidRDefault="00DB22A9">
            <w:pPr>
              <w:rPr>
                <w:rStyle w:val="Strong"/>
              </w:rPr>
            </w:pPr>
          </w:p>
        </w:tc>
      </w:tr>
      <w:tr w:rsidR="00DB22A9" w:rsidRPr="00961466" w14:paraId="70C7AE9B" w14:textId="27C19BE7" w:rsidTr="00650C09">
        <w:tc>
          <w:tcPr>
            <w:tcW w:w="2881" w:type="dxa"/>
          </w:tcPr>
          <w:p w14:paraId="1EB3E756" w14:textId="5086C5B0" w:rsidR="00DB22A9" w:rsidRPr="00961466" w:rsidRDefault="00DB22A9" w:rsidP="003F5A15">
            <w:pPr>
              <w:widowControl/>
              <w:mirrorIndents w:val="0"/>
            </w:pPr>
            <w:r w:rsidRPr="00961466">
              <w:rPr>
                <w:b/>
                <w:bCs/>
              </w:rPr>
              <w:lastRenderedPageBreak/>
              <w:t>Lesson 33</w:t>
            </w:r>
            <w:r w:rsidRPr="00961466">
              <w:t xml:space="preserve"> </w:t>
            </w:r>
            <w:r w:rsidRPr="00C807A3">
              <w:rPr>
                <w:b/>
                <w:bCs/>
              </w:rPr>
              <w:t xml:space="preserve">– </w:t>
            </w:r>
            <w:r w:rsidR="000D2C81" w:rsidRPr="00C807A3">
              <w:rPr>
                <w:b/>
                <w:bCs/>
              </w:rPr>
              <w:t xml:space="preserve">sustainable </w:t>
            </w:r>
            <w:r w:rsidRPr="00C807A3">
              <w:rPr>
                <w:b/>
                <w:bCs/>
              </w:rPr>
              <w:t>planning in urban environments</w:t>
            </w:r>
          </w:p>
          <w:p w14:paraId="76BE87A2" w14:textId="6F0C75FB" w:rsidR="00DB22A9" w:rsidRDefault="00DB22A9" w:rsidP="003F5A15">
            <w:pPr>
              <w:widowControl/>
              <w:mirrorIndents w:val="0"/>
              <w:rPr>
                <w:b/>
                <w:bCs/>
              </w:rPr>
            </w:pPr>
            <w:r w:rsidRPr="00961466">
              <w:rPr>
                <w:b/>
                <w:bCs/>
              </w:rPr>
              <w:t>Outcome</w:t>
            </w:r>
            <w:r w:rsidR="000D2C81">
              <w:rPr>
                <w:b/>
                <w:bCs/>
              </w:rPr>
              <w:t>s</w:t>
            </w:r>
          </w:p>
          <w:p w14:paraId="62A6C70D" w14:textId="42D5A6B1"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nalyses the processes and interactions that transform people, places and environments</w:t>
            </w:r>
            <w:r w:rsidR="00DB22A9" w:rsidRPr="001E2624">
              <w:rPr>
                <w:b/>
                <w:bCs/>
              </w:rPr>
              <w:t xml:space="preserve"> </w:t>
            </w:r>
          </w:p>
          <w:p w14:paraId="080CBCAB" w14:textId="42788268" w:rsidR="009D6170"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w:t>
            </w:r>
            <w:r>
              <w:rPr>
                <w:noProof/>
              </w:rPr>
              <w:lastRenderedPageBreak/>
              <w:t>environments</w:t>
            </w:r>
          </w:p>
          <w:p w14:paraId="1F2FEBC8" w14:textId="70ABC0B4" w:rsidR="00DB22A9" w:rsidRDefault="00DB22A9" w:rsidP="003F5A15">
            <w:pPr>
              <w:widowControl/>
              <w:mirrorIndents w:val="0"/>
              <w:rPr>
                <w:b/>
              </w:rPr>
            </w:pPr>
            <w:r w:rsidRPr="00961466">
              <w:rPr>
                <w:b/>
              </w:rPr>
              <w:t>Content</w:t>
            </w:r>
          </w:p>
          <w:p w14:paraId="42E7F4B0" w14:textId="77777777" w:rsidR="00DE7267" w:rsidRPr="00426EC7" w:rsidRDefault="00DE7267" w:rsidP="00DE7267">
            <w:pPr>
              <w:rPr>
                <w:bCs/>
              </w:rPr>
            </w:pPr>
            <w:r w:rsidRPr="00426EC7">
              <w:rPr>
                <w:bCs/>
              </w:rPr>
              <w:t>Thinking and working geographically</w:t>
            </w:r>
          </w:p>
          <w:p w14:paraId="57A2D11D" w14:textId="77777777" w:rsidR="00DE7267" w:rsidRPr="00426EC7" w:rsidRDefault="00DE7267" w:rsidP="00DE7267">
            <w:pPr>
              <w:pStyle w:val="ListBullet"/>
            </w:pPr>
            <w:r w:rsidRPr="00426EC7">
              <w:t>Select and apply relevant geographical concepts</w:t>
            </w:r>
          </w:p>
          <w:p w14:paraId="1C3D2E4A" w14:textId="77777777" w:rsidR="00DE7267" w:rsidRPr="00426EC7" w:rsidRDefault="00DE7267" w:rsidP="00DE7267">
            <w:pPr>
              <w:pStyle w:val="ListBullet"/>
            </w:pPr>
            <w:r w:rsidRPr="00426EC7">
              <w:t>Engage in geographical inquiry using geographical information</w:t>
            </w:r>
          </w:p>
          <w:p w14:paraId="72257DCF" w14:textId="77777777" w:rsidR="00DE7267" w:rsidRPr="00426EC7" w:rsidRDefault="00DE7267" w:rsidP="00DE7267">
            <w:pPr>
              <w:pStyle w:val="ListBullet"/>
            </w:pPr>
            <w:r w:rsidRPr="00426EC7">
              <w:t>Evaluate the effectiveness of a geographical inquiry</w:t>
            </w:r>
          </w:p>
          <w:p w14:paraId="259E7740" w14:textId="1AE8A617" w:rsidR="00DB22A9" w:rsidRPr="00B674BF" w:rsidRDefault="00DB22A9" w:rsidP="00DB06AD">
            <w:pPr>
              <w:rPr>
                <w:bCs/>
              </w:rPr>
            </w:pPr>
            <w:r w:rsidRPr="00B674BF">
              <w:rPr>
                <w:bCs/>
              </w:rPr>
              <w:t>Urban planning for sustainability</w:t>
            </w:r>
          </w:p>
          <w:p w14:paraId="773DC96B" w14:textId="1AA17030" w:rsidR="00DB22A9" w:rsidRPr="00DB06AD" w:rsidRDefault="00DB22A9" w:rsidP="00721039">
            <w:pPr>
              <w:pStyle w:val="ListBullet"/>
              <w:rPr>
                <w:b/>
              </w:rPr>
            </w:pPr>
            <w:r w:rsidRPr="00DB06AD">
              <w:t xml:space="preserve">Diverse strategies for </w:t>
            </w:r>
            <w:r w:rsidRPr="00DB06AD">
              <w:lastRenderedPageBreak/>
              <w:t>the effective management of sustainable urban places</w:t>
            </w:r>
          </w:p>
          <w:p w14:paraId="0D95E7FA" w14:textId="6D0CB599" w:rsidR="00DB22A9" w:rsidRPr="00B31E09" w:rsidRDefault="00DB22A9" w:rsidP="00721039">
            <w:pPr>
              <w:pStyle w:val="ListBullet"/>
            </w:pPr>
            <w:r w:rsidRPr="00B31E09">
              <w:t>Investigation of the management of population change in ONE Australian city, including environmental, social and economic viewpoints</w:t>
            </w:r>
          </w:p>
          <w:p w14:paraId="70E82228" w14:textId="77777777" w:rsidR="00DB22A9" w:rsidRPr="00961466" w:rsidRDefault="00DB22A9" w:rsidP="003F5A15">
            <w:pPr>
              <w:widowControl/>
              <w:mirrorIndents w:val="0"/>
              <w:rPr>
                <w:b/>
                <w:bCs/>
              </w:rPr>
            </w:pPr>
            <w:r w:rsidRPr="00961466">
              <w:rPr>
                <w:b/>
                <w:bCs/>
              </w:rPr>
              <w:t>Concepts</w:t>
            </w:r>
          </w:p>
          <w:p w14:paraId="4A722132" w14:textId="77777777" w:rsidR="00DB22A9" w:rsidRDefault="00DB22A9" w:rsidP="009A5828">
            <w:pPr>
              <w:widowControl/>
              <w:mirrorIndents w:val="0"/>
            </w:pPr>
            <w:r w:rsidRPr="004C357E">
              <w:t>Place</w:t>
            </w:r>
          </w:p>
          <w:p w14:paraId="177062DE" w14:textId="77777777" w:rsidR="00DB22A9" w:rsidRDefault="00DB22A9" w:rsidP="009D6170">
            <w:r w:rsidRPr="00243A07">
              <w:t>Characteristics of places</w:t>
            </w:r>
          </w:p>
          <w:p w14:paraId="4D8DA11C" w14:textId="77777777" w:rsidR="00DB22A9" w:rsidRDefault="00DB22A9" w:rsidP="00505B55">
            <w:pPr>
              <w:pStyle w:val="ListBullet"/>
              <w:numPr>
                <w:ilvl w:val="0"/>
                <w:numId w:val="93"/>
              </w:numPr>
            </w:pPr>
            <w:r w:rsidRPr="00243A07">
              <w:t xml:space="preserve">The effect of local and global geographical processes, such as </w:t>
            </w:r>
            <w:r w:rsidRPr="00243A07">
              <w:lastRenderedPageBreak/>
              <w:t>urbanisation, migration and climate change, on places and communities</w:t>
            </w:r>
          </w:p>
          <w:p w14:paraId="4D6A8D6E" w14:textId="77777777" w:rsidR="00DB22A9" w:rsidRDefault="00DB22A9" w:rsidP="009D6170">
            <w:r w:rsidRPr="00243A07">
              <w:t>Space</w:t>
            </w:r>
          </w:p>
          <w:p w14:paraId="0BC0A223" w14:textId="77777777" w:rsidR="00DB22A9" w:rsidRDefault="00DB22A9" w:rsidP="00505B55">
            <w:pPr>
              <w:pStyle w:val="ListBullet"/>
              <w:numPr>
                <w:ilvl w:val="0"/>
                <w:numId w:val="94"/>
              </w:numPr>
            </w:pPr>
            <w:r>
              <w:t>Significance of location and spatial distribution</w:t>
            </w:r>
          </w:p>
          <w:p w14:paraId="7818BEC6" w14:textId="77777777" w:rsidR="00DB22A9" w:rsidRDefault="00DB22A9" w:rsidP="00505B55">
            <w:pPr>
              <w:pStyle w:val="ListBullet"/>
              <w:numPr>
                <w:ilvl w:val="0"/>
                <w:numId w:val="94"/>
              </w:numPr>
            </w:pPr>
            <w:r>
              <w:t>Ways people organise and manage the spaces where they live</w:t>
            </w:r>
          </w:p>
          <w:p w14:paraId="685BBC9F" w14:textId="77777777" w:rsidR="00DB22A9" w:rsidRDefault="00DB22A9" w:rsidP="009D6170">
            <w:r w:rsidRPr="00801F95">
              <w:t>Environment</w:t>
            </w:r>
          </w:p>
          <w:p w14:paraId="226001FF" w14:textId="77777777" w:rsidR="00DB22A9" w:rsidRDefault="00DB22A9" w:rsidP="00505B55">
            <w:pPr>
              <w:pStyle w:val="ListBullet"/>
              <w:numPr>
                <w:ilvl w:val="0"/>
                <w:numId w:val="95"/>
              </w:numPr>
            </w:pPr>
            <w:r w:rsidRPr="00381B2D">
              <w:t>Important interrelationships between humans and the environment</w:t>
            </w:r>
          </w:p>
          <w:p w14:paraId="58394C22" w14:textId="77777777" w:rsidR="00DB22A9" w:rsidRDefault="00DB22A9" w:rsidP="009D6170">
            <w:r w:rsidRPr="00387EB3">
              <w:t>Sustainability</w:t>
            </w:r>
          </w:p>
          <w:p w14:paraId="292A8C8B" w14:textId="77777777" w:rsidR="00DB22A9" w:rsidRDefault="00DB22A9" w:rsidP="00505B55">
            <w:pPr>
              <w:pStyle w:val="ListBullet"/>
              <w:numPr>
                <w:ilvl w:val="0"/>
                <w:numId w:val="95"/>
              </w:numPr>
            </w:pPr>
            <w:r w:rsidRPr="0087287E">
              <w:lastRenderedPageBreak/>
              <w:t>Sustainable environmental management approaches for a long-term future</w:t>
            </w:r>
          </w:p>
          <w:p w14:paraId="605E8251" w14:textId="77777777" w:rsidR="00DB22A9" w:rsidRDefault="00DB22A9" w:rsidP="009D6170">
            <w:r w:rsidRPr="0087287E">
              <w:t>Change</w:t>
            </w:r>
          </w:p>
          <w:p w14:paraId="24BA44C1" w14:textId="77777777" w:rsidR="00DB22A9" w:rsidRDefault="00DB22A9" w:rsidP="00505B55">
            <w:pPr>
              <w:pStyle w:val="ListBullet"/>
              <w:numPr>
                <w:ilvl w:val="0"/>
                <w:numId w:val="95"/>
              </w:numPr>
            </w:pPr>
            <w:r>
              <w:t>Consequences of urbanisation</w:t>
            </w:r>
          </w:p>
          <w:p w14:paraId="27D53968" w14:textId="4F0768F2" w:rsidR="00DB22A9" w:rsidRPr="00961466" w:rsidRDefault="00DB22A9" w:rsidP="00505B55">
            <w:pPr>
              <w:pStyle w:val="ListBullet"/>
              <w:numPr>
                <w:ilvl w:val="0"/>
                <w:numId w:val="95"/>
              </w:numPr>
            </w:pPr>
            <w:r>
              <w:t>Protection of places and environments as a result of sustainable management practices</w:t>
            </w:r>
          </w:p>
          <w:p w14:paraId="3A082333" w14:textId="77777777" w:rsidR="00DB22A9" w:rsidRPr="00961466" w:rsidRDefault="00DB22A9" w:rsidP="003F5A15">
            <w:pPr>
              <w:widowControl/>
              <w:mirrorIndents w:val="0"/>
              <w:rPr>
                <w:b/>
                <w:bCs/>
              </w:rPr>
            </w:pPr>
            <w:r w:rsidRPr="00961466">
              <w:rPr>
                <w:b/>
                <w:bCs/>
              </w:rPr>
              <w:t>Skills and tools</w:t>
            </w:r>
          </w:p>
          <w:p w14:paraId="653B1BE4" w14:textId="43922CA6" w:rsidR="00DB22A9" w:rsidRPr="00961466" w:rsidRDefault="00DB22A9" w:rsidP="003F5A15">
            <w:pPr>
              <w:widowControl/>
              <w:mirrorIndents w:val="0"/>
            </w:pPr>
            <w:r>
              <w:t>Graphs</w:t>
            </w:r>
          </w:p>
          <w:p w14:paraId="27A9D4CB" w14:textId="1301C9D1" w:rsidR="00DB22A9" w:rsidRPr="00FE4B1B" w:rsidRDefault="00DB22A9" w:rsidP="009D6170">
            <w:pPr>
              <w:pStyle w:val="ListBullet"/>
            </w:pPr>
            <w:r w:rsidRPr="00FE4B1B">
              <w:t xml:space="preserve">Population profiles </w:t>
            </w:r>
          </w:p>
        </w:tc>
        <w:tc>
          <w:tcPr>
            <w:tcW w:w="9789" w:type="dxa"/>
          </w:tcPr>
          <w:p w14:paraId="395536DB" w14:textId="77777777" w:rsidR="00DB22A9" w:rsidRPr="00961466" w:rsidRDefault="00DB22A9" w:rsidP="00ED37AC">
            <w:pPr>
              <w:widowControl/>
              <w:mirrorIndents w:val="0"/>
              <w:rPr>
                <w:b/>
                <w:bCs/>
              </w:rPr>
            </w:pPr>
            <w:r w:rsidRPr="00961466">
              <w:rPr>
                <w:b/>
                <w:bCs/>
              </w:rPr>
              <w:lastRenderedPageBreak/>
              <w:t>Lesson overview</w:t>
            </w:r>
          </w:p>
          <w:p w14:paraId="79A8B3E4" w14:textId="4AA2D3EC" w:rsidR="00DB22A9" w:rsidRDefault="00DB22A9" w:rsidP="00E16833">
            <w:r w:rsidRPr="008A3A2E">
              <w:t xml:space="preserve">This lesson explores how population profiles and urban greening initiatives support sustainable planning in urban environments. Students examine how demographic data can be used to interpret population change and investigate strategies that promote liveable, cooler and more resilient cities. Through analysis of </w:t>
            </w:r>
            <w:r>
              <w:t>data</w:t>
            </w:r>
            <w:r w:rsidR="0099337F">
              <w:t>,</w:t>
            </w:r>
            <w:r>
              <w:t xml:space="preserve"> </w:t>
            </w:r>
            <w:r w:rsidRPr="008A3A2E">
              <w:t>students evaluate local sustainability initiatives and consider their benefits and implementation challenges. The lesson strengthens students’ ability to connect demographic analysis with planning responses.</w:t>
            </w:r>
          </w:p>
          <w:p w14:paraId="7545A8FB" w14:textId="3ACB666C" w:rsidR="00DB22A9" w:rsidRPr="00961466" w:rsidRDefault="00DB22A9" w:rsidP="00ED37AC">
            <w:pPr>
              <w:widowControl/>
              <w:mirrorIndents w:val="0"/>
            </w:pPr>
            <w:r w:rsidRPr="00961466">
              <w:t xml:space="preserve">Suggested duration: </w:t>
            </w:r>
            <w:r>
              <w:t>one</w:t>
            </w:r>
            <w:r w:rsidRPr="00961466">
              <w:t xml:space="preserve"> hour</w:t>
            </w:r>
          </w:p>
          <w:p w14:paraId="0C7088D7" w14:textId="0EF8A9D5" w:rsidR="00DB22A9" w:rsidRPr="00961466" w:rsidRDefault="00DB22A9" w:rsidP="005253D1">
            <w:pPr>
              <w:widowControl/>
              <w:mirrorIndents w:val="0"/>
              <w:rPr>
                <w:rFonts w:eastAsia="Aptos"/>
                <w:szCs w:val="22"/>
              </w:rPr>
            </w:pPr>
            <w:r w:rsidRPr="00961466">
              <w:rPr>
                <w:szCs w:val="22"/>
              </w:rPr>
              <w:t xml:space="preserve">National Literacy and Numeracy Learning Progressions: </w:t>
            </w:r>
            <w:r w:rsidRPr="00961466">
              <w:rPr>
                <w:rFonts w:eastAsia="Aptos"/>
                <w:szCs w:val="22"/>
                <w:lang w:val="en-GB"/>
              </w:rPr>
              <w:t xml:space="preserve">the progressions may assist teachers to identify, explicitly teach and monitor literacy and numeracy skills to support student learning of syllabus content and achievement of outcomes. The activities outlined in this lesson align to indicators within </w:t>
            </w:r>
            <w:r w:rsidRPr="00A93796">
              <w:rPr>
                <w:rFonts w:eastAsia="Aptos"/>
                <w:szCs w:val="22"/>
              </w:rPr>
              <w:t>InT4</w:t>
            </w:r>
            <w:r w:rsidRPr="00961466">
              <w:rPr>
                <w:rFonts w:eastAsia="Aptos"/>
                <w:szCs w:val="22"/>
                <w:lang w:val="en-GB"/>
              </w:rPr>
              <w:t xml:space="preserve">. </w:t>
            </w:r>
            <w:r w:rsidRPr="00961466">
              <w:rPr>
                <w:szCs w:val="22"/>
              </w:rPr>
              <w:t xml:space="preserve">Visit </w:t>
            </w:r>
            <w:hyperlink r:id="rId273">
              <w:r w:rsidRPr="00961466">
                <w:rPr>
                  <w:rFonts w:eastAsia="Aptos"/>
                  <w:color w:val="2F5496" w:themeColor="accent1" w:themeShade="BF"/>
                  <w:szCs w:val="22"/>
                  <w:u w:val="single"/>
                  <w:lang w:val="en-GB"/>
                </w:rPr>
                <w:t>About the Literacy and Numeracy Learning Progressions</w:t>
              </w:r>
            </w:hyperlink>
            <w:r w:rsidRPr="00961466">
              <w:rPr>
                <w:rFonts w:eastAsia="Aptos"/>
                <w:szCs w:val="22"/>
                <w:lang w:val="en-GB"/>
              </w:rPr>
              <w:t xml:space="preserve"> to learn more.</w:t>
            </w:r>
          </w:p>
          <w:p w14:paraId="543E6A0F" w14:textId="1131B458" w:rsidR="00DB22A9" w:rsidRPr="00961466" w:rsidRDefault="00DB22A9" w:rsidP="005253D1">
            <w:pPr>
              <w:widowControl/>
              <w:mirrorIndents w:val="0"/>
            </w:pPr>
            <w:r w:rsidRPr="00377827">
              <w:lastRenderedPageBreak/>
              <w:t>Prior learning</w:t>
            </w:r>
            <w:r w:rsidRPr="00961466">
              <w:t xml:space="preserve">: </w:t>
            </w:r>
            <w:r>
              <w:t>s</w:t>
            </w:r>
            <w:r w:rsidRPr="000549E2">
              <w:t>tudents should understand population change, migration and urbanisation, and have experience interpreting demographic data such as age structure and cultural diversity. They should be familiar with sustainability concepts and urban challenges such as urban heat, infrastructure pressure and environmental degradation. Students should also have prior experience analysing planning strategies and evaluating their impacts.</w:t>
            </w:r>
          </w:p>
          <w:p w14:paraId="7977A600" w14:textId="63090F96" w:rsidR="00DB22A9" w:rsidRPr="00961466" w:rsidRDefault="00DB22A9" w:rsidP="005253D1">
            <w:pPr>
              <w:widowControl/>
              <w:mirrorIndents w:val="0"/>
            </w:pPr>
            <w:r w:rsidRPr="00961466">
              <w:t xml:space="preserve">Key vocabulary: </w:t>
            </w:r>
            <w:r w:rsidR="005D56D6">
              <w:t>population, graph, profile, gender, urban, sustainability</w:t>
            </w:r>
          </w:p>
          <w:p w14:paraId="7E28450F" w14:textId="6DA7D3D7" w:rsidR="00DB22A9" w:rsidRDefault="00DB22A9" w:rsidP="005F4151">
            <w:pPr>
              <w:widowControl/>
              <w:mirrorIndents w:val="0"/>
            </w:pPr>
            <w:r w:rsidRPr="00961466">
              <w:t xml:space="preserve">Related resources: Resource </w:t>
            </w:r>
            <w:r>
              <w:t>33</w:t>
            </w:r>
            <w:r w:rsidRPr="00961466">
              <w:t>.1</w:t>
            </w:r>
          </w:p>
          <w:p w14:paraId="60A76EAA" w14:textId="5A76E3F4" w:rsidR="00DB22A9" w:rsidRPr="00961466" w:rsidRDefault="00DB22A9" w:rsidP="005F4151">
            <w:pPr>
              <w:widowControl/>
              <w:mirrorIndents w:val="0"/>
            </w:pPr>
            <w:r>
              <w:t xml:space="preserve">Related slides: Population profiles </w:t>
            </w:r>
            <w:r w:rsidRPr="00F467F9">
              <w:t>– Geography (Year 9) – Changing places</w:t>
            </w:r>
          </w:p>
          <w:p w14:paraId="69EE426A" w14:textId="3409B206" w:rsidR="00DB22A9" w:rsidRPr="00961466" w:rsidRDefault="00DB22A9" w:rsidP="005F4151">
            <w:pPr>
              <w:widowControl/>
              <w:mirrorIndents w:val="0"/>
              <w:rPr>
                <w:b/>
                <w:bCs/>
              </w:rPr>
            </w:pPr>
            <w:r>
              <w:rPr>
                <w:b/>
                <w:bCs/>
              </w:rPr>
              <w:t>Beginning the lesson</w:t>
            </w:r>
          </w:p>
          <w:p w14:paraId="7476C0FC" w14:textId="0BDD755E" w:rsidR="00DB22A9" w:rsidRPr="00961466" w:rsidRDefault="00DB22A9" w:rsidP="005F4151">
            <w:pPr>
              <w:widowControl/>
              <w:mirrorIndents w:val="0"/>
            </w:pPr>
            <w:r w:rsidRPr="00961466">
              <w:t>Explain the learning intention</w:t>
            </w:r>
            <w:r>
              <w:t>s</w:t>
            </w:r>
            <w:r w:rsidRPr="00961466">
              <w:t xml:space="preserve"> and refer to </w:t>
            </w:r>
            <w:r>
              <w:t>them</w:t>
            </w:r>
            <w:r w:rsidRPr="00961466">
              <w:t xml:space="preserve"> throughout the learning, making connections to prior learning. Unpack the success criteria and ensure students understand the learning goals.</w:t>
            </w:r>
          </w:p>
          <w:p w14:paraId="0AD673A5" w14:textId="1147B9E2" w:rsidR="00DB22A9" w:rsidRPr="00961466" w:rsidRDefault="00DB22A9" w:rsidP="005F4151">
            <w:pPr>
              <w:widowControl/>
              <w:mirrorIndents w:val="0"/>
            </w:pPr>
            <w:r w:rsidRPr="00961466">
              <w:t>Learning intention</w:t>
            </w:r>
            <w:r>
              <w:t>s</w:t>
            </w:r>
          </w:p>
          <w:p w14:paraId="601F2A3A" w14:textId="77777777" w:rsidR="00DB22A9" w:rsidRPr="00961466" w:rsidRDefault="00DB22A9" w:rsidP="005F4151">
            <w:pPr>
              <w:widowControl/>
              <w:mirrorIndents w:val="0"/>
            </w:pPr>
            <w:r w:rsidRPr="00E16833">
              <w:t>Students develop an</w:t>
            </w:r>
            <w:r w:rsidRPr="00961466">
              <w:t xml:space="preserve"> understanding of:</w:t>
            </w:r>
          </w:p>
          <w:p w14:paraId="7F871EC6" w14:textId="77777777" w:rsidR="00DB22A9" w:rsidRDefault="00DB22A9" w:rsidP="00721039">
            <w:pPr>
              <w:pStyle w:val="ListBullet"/>
            </w:pPr>
            <w:r w:rsidRPr="00A504C8">
              <w:t>how population profiles help interpret demographic change</w:t>
            </w:r>
          </w:p>
          <w:p w14:paraId="1130C67F" w14:textId="77777777" w:rsidR="00DB22A9" w:rsidRDefault="00DB22A9" w:rsidP="00721039">
            <w:pPr>
              <w:pStyle w:val="ListBullet"/>
            </w:pPr>
            <w:r w:rsidRPr="00A504C8">
              <w:t>the purpose of urban greening initiatives</w:t>
            </w:r>
          </w:p>
          <w:p w14:paraId="72450731" w14:textId="77777777" w:rsidR="00DB22A9" w:rsidRDefault="00DB22A9" w:rsidP="00721039">
            <w:pPr>
              <w:pStyle w:val="ListBullet"/>
            </w:pPr>
            <w:r w:rsidRPr="00A504C8">
              <w:lastRenderedPageBreak/>
              <w:t>sustainable planning strategies in Newcastle</w:t>
            </w:r>
          </w:p>
          <w:p w14:paraId="23E9C6BC" w14:textId="3FFA9BBD" w:rsidR="00DB22A9" w:rsidRDefault="00DB22A9" w:rsidP="00721039">
            <w:pPr>
              <w:pStyle w:val="ListBullet"/>
            </w:pPr>
            <w:r>
              <w:t>c</w:t>
            </w:r>
            <w:r w:rsidRPr="00A504C8">
              <w:t>hallenges and strategies involved in implementing environmental initiatives</w:t>
            </w:r>
            <w:r>
              <w:t>.</w:t>
            </w:r>
          </w:p>
          <w:p w14:paraId="0F633E1E" w14:textId="2892D45D" w:rsidR="00DB22A9" w:rsidRPr="00961466" w:rsidRDefault="00DB22A9" w:rsidP="00FE1B66">
            <w:r w:rsidRPr="00A504C8">
              <w:t>Success criteria</w:t>
            </w:r>
          </w:p>
          <w:p w14:paraId="6D52BCDE" w14:textId="77777777" w:rsidR="00DB22A9" w:rsidRPr="00961466" w:rsidRDefault="00DB22A9" w:rsidP="005F4151">
            <w:pPr>
              <w:widowControl/>
              <w:mirrorIndents w:val="0"/>
            </w:pPr>
            <w:r w:rsidRPr="00961466">
              <w:t xml:space="preserve">I can: </w:t>
            </w:r>
          </w:p>
          <w:p w14:paraId="126753AE" w14:textId="77777777" w:rsidR="00DB22A9" w:rsidRDefault="00DB22A9" w:rsidP="00721039">
            <w:pPr>
              <w:pStyle w:val="ListBullet"/>
            </w:pPr>
            <w:r w:rsidRPr="002F2894">
              <w:t>describe how population profiles reveal demographic trends</w:t>
            </w:r>
          </w:p>
          <w:p w14:paraId="4C950282" w14:textId="77777777" w:rsidR="00DB22A9" w:rsidRDefault="00DB22A9" w:rsidP="00721039">
            <w:pPr>
              <w:pStyle w:val="ListBullet"/>
            </w:pPr>
            <w:r w:rsidRPr="002F2894">
              <w:t>explain the purpose of urban greening strategies</w:t>
            </w:r>
          </w:p>
          <w:p w14:paraId="6C845E23" w14:textId="77777777" w:rsidR="00DB22A9" w:rsidRDefault="00DB22A9" w:rsidP="00721039">
            <w:pPr>
              <w:pStyle w:val="ListBullet"/>
            </w:pPr>
            <w:r w:rsidRPr="002F2894">
              <w:t>identify the aims and targets of sustainability initiatives</w:t>
            </w:r>
          </w:p>
          <w:p w14:paraId="056BBCB3" w14:textId="77777777" w:rsidR="00DB22A9" w:rsidRDefault="00DB22A9" w:rsidP="00721039">
            <w:pPr>
              <w:pStyle w:val="ListBullet"/>
            </w:pPr>
            <w:r w:rsidRPr="002F2894">
              <w:t>evaluate challenges in implementing environmental strategies</w:t>
            </w:r>
          </w:p>
          <w:p w14:paraId="060701D8" w14:textId="07772C53" w:rsidR="00DB22A9" w:rsidRDefault="00DB22A9" w:rsidP="00721039">
            <w:pPr>
              <w:pStyle w:val="ListBullet"/>
            </w:pPr>
            <w:r w:rsidRPr="002F2894">
              <w:t>propose solutions to overcome planning challenges</w:t>
            </w:r>
            <w:r>
              <w:t>.</w:t>
            </w:r>
            <w:r w:rsidRPr="002F2894">
              <w:t xml:space="preserve"> </w:t>
            </w:r>
          </w:p>
          <w:p w14:paraId="0F6A6B10" w14:textId="692AA42A" w:rsidR="00DB22A9" w:rsidRPr="00961466" w:rsidRDefault="00DB22A9" w:rsidP="00F434D2">
            <w:r>
              <w:t xml:space="preserve">Use </w:t>
            </w:r>
            <w:hyperlink r:id="rId274" w:history="1">
              <w:r w:rsidRPr="0081794D">
                <w:rPr>
                  <w:rStyle w:val="Hyperlink"/>
                </w:rPr>
                <w:t>Connecting learning</w:t>
              </w:r>
            </w:hyperlink>
            <w:r>
              <w:t xml:space="preserve"> to activate prior knowledge of the concept of population profiles</w:t>
            </w:r>
            <w:r w:rsidRPr="001C75DE">
              <w:t>.</w:t>
            </w:r>
            <w:r>
              <w:t xml:space="preserve"> </w:t>
            </w:r>
            <w:r w:rsidR="00EB66E9">
              <w:t xml:space="preserve">Conduct a </w:t>
            </w:r>
            <w:hyperlink r:id="rId275" w:history="1">
              <w:r w:rsidRPr="00A7545F">
                <w:rPr>
                  <w:rStyle w:val="Hyperlink"/>
                </w:rPr>
                <w:t>Think</w:t>
              </w:r>
              <w:r>
                <w:rPr>
                  <w:rStyle w:val="Hyperlink"/>
                </w:rPr>
                <w:t>-</w:t>
              </w:r>
              <w:r w:rsidRPr="00A7545F">
                <w:rPr>
                  <w:rStyle w:val="Hyperlink"/>
                </w:rPr>
                <w:t>Pair</w:t>
              </w:r>
              <w:r>
                <w:rPr>
                  <w:rStyle w:val="Hyperlink"/>
                </w:rPr>
                <w:t>-</w:t>
              </w:r>
              <w:r w:rsidRPr="00A7545F">
                <w:rPr>
                  <w:rStyle w:val="Hyperlink"/>
                </w:rPr>
                <w:t>Share</w:t>
              </w:r>
            </w:hyperlink>
            <w:r w:rsidRPr="00217705">
              <w:t xml:space="preserve"> </w:t>
            </w:r>
            <w:r>
              <w:t>answering</w:t>
            </w:r>
            <w:r w:rsidR="00EB66E9">
              <w:t xml:space="preserve"> the following question</w:t>
            </w:r>
            <w:r>
              <w:t xml:space="preserve">: </w:t>
            </w:r>
            <w:r w:rsidRPr="00E1336E">
              <w:t>How can knowing the age structure of a population help a council plan its city</w:t>
            </w:r>
            <w:r>
              <w:t>?</w:t>
            </w:r>
          </w:p>
          <w:p w14:paraId="4F4AC2FE" w14:textId="77777777" w:rsidR="00DB22A9" w:rsidRDefault="00DB22A9" w:rsidP="005F4151">
            <w:pPr>
              <w:widowControl/>
              <w:mirrorIndents w:val="0"/>
              <w:rPr>
                <w:b/>
                <w:bCs/>
              </w:rPr>
            </w:pPr>
            <w:r w:rsidRPr="00961466">
              <w:rPr>
                <w:b/>
                <w:bCs/>
              </w:rPr>
              <w:t>Core lesson</w:t>
            </w:r>
          </w:p>
          <w:p w14:paraId="4359A4C7" w14:textId="7E86CCF2" w:rsidR="00DB22A9" w:rsidRDefault="00DB22A9" w:rsidP="00291CE0">
            <w:pPr>
              <w:pStyle w:val="FeatureBox2"/>
            </w:pPr>
            <w:r w:rsidRPr="00511C7D">
              <w:rPr>
                <w:b/>
                <w:bCs/>
              </w:rPr>
              <w:t>Note</w:t>
            </w:r>
            <w:r w:rsidRPr="00573EBA">
              <w:t>:</w:t>
            </w:r>
            <w:r>
              <w:t xml:space="preserve"> teachers use </w:t>
            </w:r>
            <w:r w:rsidR="00EB66E9">
              <w:t xml:space="preserve">Related </w:t>
            </w:r>
            <w:r>
              <w:t xml:space="preserve">slides – </w:t>
            </w:r>
            <w:r w:rsidR="006E7760">
              <w:t xml:space="preserve">Population </w:t>
            </w:r>
            <w:r>
              <w:t xml:space="preserve">profiles </w:t>
            </w:r>
            <w:r w:rsidR="00EB66E9" w:rsidRPr="00F467F9">
              <w:t>– Geography (Year 9) – Changing places</w:t>
            </w:r>
            <w:r w:rsidR="00EB66E9">
              <w:t xml:space="preserve"> </w:t>
            </w:r>
            <w:r>
              <w:lastRenderedPageBreak/>
              <w:t>at this stage in</w:t>
            </w:r>
            <w:r w:rsidR="00EB66E9">
              <w:t xml:space="preserve"> the</w:t>
            </w:r>
            <w:r>
              <w:t xml:space="preserve"> learning sequence. </w:t>
            </w:r>
          </w:p>
          <w:p w14:paraId="61133364" w14:textId="5B4ABE9C" w:rsidR="00DB22A9" w:rsidRPr="00573EBA" w:rsidRDefault="00DB22A9" w:rsidP="00291CE0">
            <w:pPr>
              <w:pStyle w:val="FeatureBox2"/>
            </w:pPr>
            <w:r>
              <w:t>T</w:t>
            </w:r>
            <w:r w:rsidRPr="00CB6D8D">
              <w:t xml:space="preserve">eachers may consider using the </w:t>
            </w:r>
            <w:r>
              <w:t xml:space="preserve">population profiles </w:t>
            </w:r>
            <w:hyperlink r:id="rId276" w:history="1">
              <w:r w:rsidR="00F556B2" w:rsidRPr="007A4019">
                <w:rPr>
                  <w:rStyle w:val="Hyperlink"/>
                </w:rPr>
                <w:t>Pre and post assessments</w:t>
              </w:r>
            </w:hyperlink>
            <w:r w:rsidR="00F556B2">
              <w:t xml:space="preserve"> </w:t>
            </w:r>
            <w:r w:rsidRPr="00CB6D8D">
              <w:t>to assess student prior knowledge of</w:t>
            </w:r>
            <w:r>
              <w:t xml:space="preserve"> population profiles</w:t>
            </w:r>
            <w:r w:rsidRPr="00CB6D8D">
              <w:t xml:space="preserve"> </w:t>
            </w:r>
            <w:r w:rsidR="00F556B2">
              <w:t>before</w:t>
            </w:r>
            <w:r w:rsidRPr="00CB6D8D">
              <w:t xml:space="preserve"> commencing the follow</w:t>
            </w:r>
            <w:r>
              <w:t>ing</w:t>
            </w:r>
            <w:r w:rsidRPr="00CB6D8D">
              <w:t xml:space="preserve"> activities.</w:t>
            </w:r>
            <w:r w:rsidRPr="00573EBA">
              <w:t xml:space="preserve"> </w:t>
            </w:r>
          </w:p>
          <w:p w14:paraId="38A78002" w14:textId="5D7F5E1B" w:rsidR="00DB22A9" w:rsidRDefault="00DB22A9" w:rsidP="00291CE0">
            <w:pPr>
              <w:pStyle w:val="FeatureBox2"/>
            </w:pPr>
            <w:r w:rsidRPr="00886DB3">
              <w:t xml:space="preserve">Geographical tools such as </w:t>
            </w:r>
            <w:r>
              <w:t xml:space="preserve">population profiles support the investigation of change and movement within places by enabling students to interpret and compare demographic characteristics such as age, gender, cultural background and Aboriginality. By analysing population profiles, students can identify trends and spatial patterns in population growth, decline and migration, and evaluate how these changes influence the sustainability, diversity and functioning of urban and regional communities. </w:t>
            </w:r>
          </w:p>
          <w:p w14:paraId="0CE6B029" w14:textId="7A4A202D" w:rsidR="00DB22A9" w:rsidRDefault="00DB22A9" w:rsidP="00291CE0">
            <w:r>
              <w:t xml:space="preserve">Have students engage with </w:t>
            </w:r>
            <w:hyperlink r:id="rId277" w:history="1">
              <w:r w:rsidRPr="00726F56">
                <w:rPr>
                  <w:rStyle w:val="Hyperlink"/>
                </w:rPr>
                <w:t xml:space="preserve">Urban greening – </w:t>
              </w:r>
              <w:r w:rsidR="00F7459C">
                <w:rPr>
                  <w:rStyle w:val="Hyperlink"/>
                </w:rPr>
                <w:t>C</w:t>
              </w:r>
              <w:r w:rsidRPr="00726F56">
                <w:rPr>
                  <w:rStyle w:val="Hyperlink"/>
                </w:rPr>
                <w:t>reating sustainable, liveable and cooler communities</w:t>
              </w:r>
            </w:hyperlink>
            <w:r>
              <w:t xml:space="preserve"> and complete Activity 1. </w:t>
            </w:r>
          </w:p>
          <w:p w14:paraId="0900C9CC" w14:textId="1E13E36E" w:rsidR="00DB22A9" w:rsidRPr="00DC3DE1" w:rsidRDefault="00DB22A9" w:rsidP="00291CE0">
            <w:pPr>
              <w:pStyle w:val="FeatureBox3"/>
            </w:pPr>
            <w:r w:rsidRPr="002E47AB">
              <w:rPr>
                <w:b/>
                <w:bCs/>
              </w:rPr>
              <w:t>Answers:</w:t>
            </w:r>
            <w:r>
              <w:t xml:space="preserve"> </w:t>
            </w:r>
            <w:r w:rsidR="00EC0DCC">
              <w:t>Q</w:t>
            </w:r>
            <w:r>
              <w:t>1: Greening our city – mitigates urban heat and climate change by increasing tree canopy and urban biodiversity</w:t>
            </w:r>
            <w:r w:rsidR="008E228B">
              <w:t xml:space="preserve">; </w:t>
            </w:r>
            <w:r>
              <w:t xml:space="preserve">Greener neighbourhoods – making urban areas greener and shadier through urban forests, tree planting, tree canopy cover, collecting tree canopy data and using an urban heat map to track data. </w:t>
            </w:r>
            <w:r w:rsidR="00EC0DCC">
              <w:t>Q</w:t>
            </w:r>
            <w:r>
              <w:t xml:space="preserve">2: Landcare, Greening Australia, Planet Ark, IndigiGrow, Bunnings Warehouse. </w:t>
            </w:r>
            <w:r w:rsidR="00EC0DCC">
              <w:t>Q</w:t>
            </w:r>
            <w:r>
              <w:t xml:space="preserve">3: see </w:t>
            </w:r>
            <w:hyperlink r:id="rId278" w:history="1">
              <w:r w:rsidRPr="00A21442">
                <w:rPr>
                  <w:rStyle w:val="Hyperlink"/>
                  <w:color w:val="1F3864" w:themeColor="accent1" w:themeShade="80"/>
                </w:rPr>
                <w:t>Partnership programs</w:t>
              </w:r>
            </w:hyperlink>
            <w:r>
              <w:t>.</w:t>
            </w:r>
          </w:p>
          <w:p w14:paraId="7E4A53B9" w14:textId="5A83491C" w:rsidR="00DB22A9" w:rsidRPr="00573EBA" w:rsidRDefault="00DB22A9" w:rsidP="00291CE0">
            <w:r>
              <w:t xml:space="preserve">Display and discuss the </w:t>
            </w:r>
            <w:hyperlink r:id="rId279" w:history="1">
              <w:r w:rsidRPr="00C05A10">
                <w:rPr>
                  <w:rStyle w:val="Hyperlink"/>
                </w:rPr>
                <w:t>Newcastle Environment Strategy – Roadmap to a sustainable Newcastle</w:t>
              </w:r>
            </w:hyperlink>
            <w:r>
              <w:t>.</w:t>
            </w:r>
          </w:p>
          <w:p w14:paraId="047ADE64" w14:textId="5B7141B2" w:rsidR="00DB22A9" w:rsidRDefault="00DB22A9" w:rsidP="00291CE0">
            <w:r>
              <w:lastRenderedPageBreak/>
              <w:t xml:space="preserve">Allocate students into 9 groups with each one representing </w:t>
            </w:r>
            <w:r w:rsidR="00FD53A4">
              <w:t xml:space="preserve">one </w:t>
            </w:r>
            <w:r>
              <w:t>of the 9 initiatives (</w:t>
            </w:r>
            <w:r w:rsidR="00EC0DCC">
              <w:t xml:space="preserve">see </w:t>
            </w:r>
            <w:r>
              <w:t>Activity 2</w:t>
            </w:r>
            <w:r w:rsidR="00EC0DCC">
              <w:t xml:space="preserve"> in </w:t>
            </w:r>
            <w:r w:rsidR="00EC0DCC" w:rsidRPr="00961466">
              <w:t xml:space="preserve">Resource </w:t>
            </w:r>
            <w:r w:rsidR="00EC0DCC">
              <w:t>33</w:t>
            </w:r>
            <w:r w:rsidR="00EC0DCC" w:rsidRPr="00961466">
              <w:t>.1</w:t>
            </w:r>
            <w:r>
              <w:t>). Each group to identify</w:t>
            </w:r>
            <w:r w:rsidR="008E228B">
              <w:t xml:space="preserve"> the following</w:t>
            </w:r>
            <w:r>
              <w:t>:</w:t>
            </w:r>
          </w:p>
          <w:p w14:paraId="78B2514E" w14:textId="4FB8CCD9" w:rsidR="00DB22A9" w:rsidRDefault="00DB22A9" w:rsidP="00721039">
            <w:pPr>
              <w:pStyle w:val="ListBullet"/>
            </w:pPr>
            <w:r>
              <w:t>the aim of the initiative</w:t>
            </w:r>
          </w:p>
          <w:p w14:paraId="6BE61944" w14:textId="315E1E7A" w:rsidR="00DB22A9" w:rsidRDefault="00DB22A9" w:rsidP="00721039">
            <w:pPr>
              <w:pStyle w:val="ListBullet"/>
            </w:pPr>
            <w:r>
              <w:t xml:space="preserve">what </w:t>
            </w:r>
            <w:r w:rsidR="00F7459C">
              <w:t xml:space="preserve">the initiative </w:t>
            </w:r>
            <w:r>
              <w:t>i</w:t>
            </w:r>
            <w:r w:rsidR="00F7459C">
              <w:t>s</w:t>
            </w:r>
            <w:r>
              <w:t xml:space="preserve"> trying to target</w:t>
            </w:r>
          </w:p>
          <w:p w14:paraId="75643053" w14:textId="77777777" w:rsidR="00DB22A9" w:rsidRDefault="00DB22A9" w:rsidP="00721039">
            <w:pPr>
              <w:pStyle w:val="ListBullet"/>
            </w:pPr>
            <w:r>
              <w:t>what has already been completed in relation to the initiative</w:t>
            </w:r>
          </w:p>
          <w:p w14:paraId="1F9ECC47" w14:textId="02C401DF" w:rsidR="00DB22A9" w:rsidRDefault="00DB22A9" w:rsidP="00721039">
            <w:pPr>
              <w:pStyle w:val="ListBullet"/>
            </w:pPr>
            <w:r>
              <w:t xml:space="preserve">challenges City </w:t>
            </w:r>
            <w:r w:rsidR="00FD53A4">
              <w:t xml:space="preserve">of Newcastle </w:t>
            </w:r>
            <w:r>
              <w:t>Council might face in achieving this initiative</w:t>
            </w:r>
          </w:p>
          <w:p w14:paraId="2A0F7777" w14:textId="3D1349B5" w:rsidR="00DB22A9" w:rsidRDefault="00DB22A9" w:rsidP="00721039">
            <w:pPr>
              <w:pStyle w:val="ListBullet"/>
            </w:pPr>
            <w:r>
              <w:t xml:space="preserve">strategies to overcome these challenges. </w:t>
            </w:r>
          </w:p>
          <w:p w14:paraId="28A0FEBF" w14:textId="2DE26486" w:rsidR="00DB22A9" w:rsidRPr="00291CE0" w:rsidRDefault="00DB22A9" w:rsidP="00291CE0">
            <w:r>
              <w:t>Have students share their allocated initiative with the class. Discuss: ‘Would these initiatives be beneficial in a local place?’ and ‘What challenges might a local place face in implementing such initiatives?’</w:t>
            </w:r>
          </w:p>
          <w:p w14:paraId="022774AD" w14:textId="77777777" w:rsidR="00DB22A9" w:rsidRDefault="00DB22A9" w:rsidP="005F4151">
            <w:pPr>
              <w:widowControl/>
              <w:mirrorIndents w:val="0"/>
              <w:rPr>
                <w:b/>
                <w:bCs/>
              </w:rPr>
            </w:pPr>
            <w:r w:rsidRPr="00961466">
              <w:rPr>
                <w:b/>
                <w:bCs/>
              </w:rPr>
              <w:t>Concluding the lesson</w:t>
            </w:r>
          </w:p>
          <w:p w14:paraId="01077F89" w14:textId="323609AB" w:rsidR="00DB22A9" w:rsidRDefault="00DB22A9" w:rsidP="005F4151">
            <w:pPr>
              <w:widowControl/>
              <w:mirrorIndents w:val="0"/>
            </w:pPr>
            <w:r>
              <w:t xml:space="preserve">Students complete a 3-2-1 sustainability routine using </w:t>
            </w:r>
            <w:hyperlink r:id="rId280" w:history="1">
              <w:r>
                <w:rPr>
                  <w:rStyle w:val="Hyperlink"/>
                </w:rPr>
                <w:t>e</w:t>
              </w:r>
              <w:r w:rsidRPr="00EC226B">
                <w:rPr>
                  <w:rStyle w:val="Hyperlink"/>
                </w:rPr>
                <w:t>xit tickets</w:t>
              </w:r>
            </w:hyperlink>
            <w:r>
              <w:t xml:space="preserve"> addressing: </w:t>
            </w:r>
          </w:p>
          <w:p w14:paraId="075882D5" w14:textId="77777777" w:rsidR="00DB22A9" w:rsidRPr="00D65B1A" w:rsidRDefault="00DB22A9" w:rsidP="00721039">
            <w:pPr>
              <w:pStyle w:val="ListBullet"/>
            </w:pPr>
            <w:r w:rsidRPr="00D65B1A">
              <w:t>3 things urban greening can improve</w:t>
            </w:r>
          </w:p>
          <w:p w14:paraId="699FCB5E" w14:textId="77777777" w:rsidR="00DB22A9" w:rsidRPr="00D65B1A" w:rsidRDefault="00DB22A9" w:rsidP="00721039">
            <w:pPr>
              <w:pStyle w:val="ListBullet"/>
            </w:pPr>
            <w:r w:rsidRPr="00D65B1A">
              <w:t>2 challenges local councils face in sustainable planning</w:t>
            </w:r>
          </w:p>
          <w:p w14:paraId="7F901189" w14:textId="45862C09" w:rsidR="00DB22A9" w:rsidRPr="00D65B1A" w:rsidRDefault="00DB22A9" w:rsidP="00721039">
            <w:pPr>
              <w:pStyle w:val="ListBullet"/>
            </w:pPr>
            <w:r w:rsidRPr="00D65B1A">
              <w:lastRenderedPageBreak/>
              <w:t>1 reason sustainability is important for growing cities</w:t>
            </w:r>
            <w:r>
              <w:t>.</w:t>
            </w:r>
          </w:p>
          <w:p w14:paraId="1117FA7C" w14:textId="77777777" w:rsidR="00DB22A9" w:rsidRPr="00961466" w:rsidRDefault="00DB22A9" w:rsidP="005F4151">
            <w:pPr>
              <w:widowControl/>
              <w:mirrorIndents w:val="0"/>
              <w:rPr>
                <w:b/>
                <w:bCs/>
              </w:rPr>
            </w:pPr>
            <w:r w:rsidRPr="00961466">
              <w:rPr>
                <w:b/>
                <w:bCs/>
              </w:rPr>
              <w:t>Evidence of learning</w:t>
            </w:r>
          </w:p>
          <w:p w14:paraId="43803931" w14:textId="6BD0AD4C" w:rsidR="00DB22A9" w:rsidRDefault="00DB22A9" w:rsidP="005F4151">
            <w:pPr>
              <w:widowControl/>
              <w:mirrorIndents w:val="0"/>
            </w:pPr>
            <w:r w:rsidRPr="00520E1F">
              <w:t>Students demonstrate an understanding of sustainable planning and population change by:</w:t>
            </w:r>
          </w:p>
          <w:p w14:paraId="6C7FDAA6" w14:textId="77777777" w:rsidR="00DB22A9" w:rsidRDefault="00DB22A9" w:rsidP="00721039">
            <w:pPr>
              <w:pStyle w:val="ListBullet"/>
            </w:pPr>
            <w:r w:rsidRPr="00520E1F">
              <w:t>interpreting the role of population profiles in analysing demographic trends</w:t>
            </w:r>
          </w:p>
          <w:p w14:paraId="0CD5B172" w14:textId="77777777" w:rsidR="00DB22A9" w:rsidRDefault="00DB22A9" w:rsidP="00721039">
            <w:pPr>
              <w:pStyle w:val="ListBullet"/>
            </w:pPr>
            <w:r w:rsidRPr="00520E1F">
              <w:t>identifying key strategies within urban greening initiatives</w:t>
            </w:r>
          </w:p>
          <w:p w14:paraId="7C0BE72F" w14:textId="77777777" w:rsidR="00DB22A9" w:rsidRDefault="00DB22A9" w:rsidP="00721039">
            <w:pPr>
              <w:pStyle w:val="ListBullet"/>
            </w:pPr>
            <w:r w:rsidRPr="00520E1F">
              <w:t>analysing the aims and progress of Newcastle’s environmental initiatives</w:t>
            </w:r>
          </w:p>
          <w:p w14:paraId="3E3AFA10" w14:textId="77777777" w:rsidR="00DB22A9" w:rsidRDefault="00DB22A9" w:rsidP="00721039">
            <w:pPr>
              <w:pStyle w:val="ListBullet"/>
            </w:pPr>
            <w:r w:rsidRPr="00520E1F">
              <w:t>evaluating challenges faced by local councils in implementing sustainability plans</w:t>
            </w:r>
          </w:p>
          <w:p w14:paraId="5FF12BFB" w14:textId="63717AC8" w:rsidR="00DB22A9" w:rsidRPr="00527C86" w:rsidRDefault="00DB22A9" w:rsidP="00721039">
            <w:pPr>
              <w:pStyle w:val="ListBullet"/>
            </w:pPr>
            <w:r w:rsidRPr="00520E1F">
              <w:t>proposing practical strategies to address identified challenges</w:t>
            </w:r>
            <w:r>
              <w:t>.</w:t>
            </w:r>
          </w:p>
        </w:tc>
        <w:tc>
          <w:tcPr>
            <w:tcW w:w="1531" w:type="dxa"/>
          </w:tcPr>
          <w:p w14:paraId="4986B081" w14:textId="77777777" w:rsidR="00DB22A9" w:rsidRPr="00961466" w:rsidRDefault="00DB22A9" w:rsidP="00ED37AC">
            <w:pPr>
              <w:rPr>
                <w:b/>
                <w:bCs/>
              </w:rPr>
            </w:pPr>
          </w:p>
        </w:tc>
      </w:tr>
      <w:tr w:rsidR="00DB22A9" w:rsidRPr="00961466" w14:paraId="49106187" w14:textId="4F2E188F" w:rsidTr="00650C09">
        <w:tc>
          <w:tcPr>
            <w:tcW w:w="2881" w:type="dxa"/>
          </w:tcPr>
          <w:p w14:paraId="33C407A0" w14:textId="222DDBA2" w:rsidR="00DB22A9" w:rsidRPr="00961466" w:rsidRDefault="00DB22A9" w:rsidP="005F4151">
            <w:pPr>
              <w:widowControl/>
              <w:mirrorIndents w:val="0"/>
            </w:pPr>
            <w:r w:rsidRPr="00961466">
              <w:rPr>
                <w:b/>
                <w:bCs/>
              </w:rPr>
              <w:lastRenderedPageBreak/>
              <w:t>Lesson 3</w:t>
            </w:r>
            <w:r>
              <w:rPr>
                <w:b/>
                <w:bCs/>
              </w:rPr>
              <w:t>4</w:t>
            </w:r>
            <w:r w:rsidRPr="00961466">
              <w:t xml:space="preserve"> </w:t>
            </w:r>
            <w:r w:rsidRPr="00C807A3">
              <w:rPr>
                <w:b/>
                <w:bCs/>
              </w:rPr>
              <w:t>– Aboriginal heritage in urban planning</w:t>
            </w:r>
          </w:p>
          <w:p w14:paraId="02655FDE" w14:textId="3CD49CE4" w:rsidR="00DB22A9" w:rsidRPr="00961466" w:rsidRDefault="00DB22A9" w:rsidP="005F4151">
            <w:pPr>
              <w:widowControl/>
              <w:mirrorIndents w:val="0"/>
              <w:rPr>
                <w:b/>
                <w:bCs/>
              </w:rPr>
            </w:pPr>
            <w:r w:rsidRPr="00961466">
              <w:rPr>
                <w:b/>
                <w:bCs/>
              </w:rPr>
              <w:t>Outcome</w:t>
            </w:r>
            <w:r w:rsidR="00BC2CCE">
              <w:rPr>
                <w:b/>
                <w:bCs/>
              </w:rPr>
              <w:t>s</w:t>
            </w:r>
          </w:p>
          <w:p w14:paraId="61887A41" w14:textId="3EB02ED5" w:rsidR="00AD1DA0" w:rsidRPr="00AD1DA0" w:rsidRDefault="00AD1DA0" w:rsidP="00AD1DA0">
            <w:pPr>
              <w:pStyle w:val="ListBullet"/>
              <w:numPr>
                <w:ilvl w:val="0"/>
                <w:numId w:val="0"/>
              </w:numPr>
              <w:rPr>
                <w:noProof/>
              </w:rPr>
            </w:pPr>
            <w:r w:rsidRPr="00DA3547">
              <w:rPr>
                <w:b/>
                <w:bCs/>
                <w:noProof/>
              </w:rPr>
              <w:t>GE5-PRI-01</w:t>
            </w:r>
            <w:r>
              <w:rPr>
                <w:b/>
                <w:bCs/>
                <w:noProof/>
              </w:rPr>
              <w:t xml:space="preserve"> </w:t>
            </w:r>
            <w:r w:rsidRPr="00D22FB9">
              <w:rPr>
                <w:noProof/>
              </w:rPr>
              <w:t>– a</w:t>
            </w:r>
            <w:r>
              <w:rPr>
                <w:noProof/>
              </w:rPr>
              <w:t xml:space="preserve">nalyses the processes and interactions that transform </w:t>
            </w:r>
            <w:r>
              <w:rPr>
                <w:noProof/>
              </w:rPr>
              <w:lastRenderedPageBreak/>
              <w:t>people, places and environments</w:t>
            </w:r>
          </w:p>
          <w:p w14:paraId="061B79DB" w14:textId="61328A46" w:rsidR="00DB22A9" w:rsidRPr="00F543A0" w:rsidRDefault="00F543A0" w:rsidP="00F543A0">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671E6E7F" w14:textId="77777777" w:rsidR="00DB22A9" w:rsidRPr="00961466" w:rsidRDefault="00DB22A9" w:rsidP="005F4151">
            <w:pPr>
              <w:widowControl/>
              <w:mirrorIndents w:val="0"/>
              <w:rPr>
                <w:b/>
              </w:rPr>
            </w:pPr>
            <w:r w:rsidRPr="00961466">
              <w:rPr>
                <w:b/>
              </w:rPr>
              <w:t>Content</w:t>
            </w:r>
          </w:p>
          <w:p w14:paraId="364CE54B" w14:textId="77777777" w:rsidR="00180B1A" w:rsidRPr="00426EC7" w:rsidRDefault="00180B1A" w:rsidP="00180B1A">
            <w:pPr>
              <w:rPr>
                <w:bCs/>
              </w:rPr>
            </w:pPr>
            <w:r w:rsidRPr="00426EC7">
              <w:rPr>
                <w:bCs/>
              </w:rPr>
              <w:t>Thinking and working geographically</w:t>
            </w:r>
          </w:p>
          <w:p w14:paraId="3F0551AD" w14:textId="77777777" w:rsidR="00180B1A" w:rsidRPr="00426EC7" w:rsidRDefault="00180B1A" w:rsidP="00180B1A">
            <w:pPr>
              <w:pStyle w:val="ListBullet"/>
            </w:pPr>
            <w:r w:rsidRPr="00426EC7">
              <w:t>Select and apply relevant geographical concepts</w:t>
            </w:r>
          </w:p>
          <w:p w14:paraId="7DCA1588" w14:textId="514E4B8B" w:rsidR="00DB22A9" w:rsidRPr="00B31E09" w:rsidRDefault="00DB22A9" w:rsidP="00B31E09">
            <w:pPr>
              <w:rPr>
                <w:bCs/>
              </w:rPr>
            </w:pPr>
            <w:r w:rsidRPr="00B31E09">
              <w:rPr>
                <w:bCs/>
              </w:rPr>
              <w:t>Urban planning for sustainability</w:t>
            </w:r>
          </w:p>
          <w:p w14:paraId="4CA9089A" w14:textId="77777777" w:rsidR="00DB22A9" w:rsidRPr="00DB06AD" w:rsidRDefault="00DB22A9" w:rsidP="00505B55">
            <w:pPr>
              <w:pStyle w:val="ListBullet"/>
              <w:numPr>
                <w:ilvl w:val="0"/>
                <w:numId w:val="96"/>
              </w:numPr>
              <w:rPr>
                <w:b/>
              </w:rPr>
            </w:pPr>
            <w:r w:rsidRPr="00DB06AD">
              <w:t xml:space="preserve">Diverse strategies for the effective </w:t>
            </w:r>
            <w:r w:rsidRPr="00DB06AD">
              <w:lastRenderedPageBreak/>
              <w:t>management of sustainable urban places</w:t>
            </w:r>
          </w:p>
          <w:p w14:paraId="33A86C10" w14:textId="56B792D0" w:rsidR="00DB22A9" w:rsidRDefault="00DB22A9" w:rsidP="00505B55">
            <w:pPr>
              <w:pStyle w:val="ListBullet"/>
              <w:numPr>
                <w:ilvl w:val="0"/>
                <w:numId w:val="96"/>
              </w:numPr>
            </w:pPr>
            <w:r w:rsidRPr="00B31E09">
              <w:t>Investigation of the management of population change in ONE Australian city, including environmental, social and economic viewpoints</w:t>
            </w:r>
          </w:p>
          <w:p w14:paraId="7C9A1DD5" w14:textId="4741D1C4" w:rsidR="00DB22A9" w:rsidRPr="00B31E09" w:rsidRDefault="00DB22A9" w:rsidP="00505B55">
            <w:pPr>
              <w:pStyle w:val="ListBullet"/>
              <w:numPr>
                <w:ilvl w:val="0"/>
                <w:numId w:val="96"/>
              </w:numPr>
            </w:pPr>
            <w:r w:rsidRPr="000339E2">
              <w:t>Urban planning strategies that cater for diverse experiences, including Aboriginal and Torres Strait Islander Peoples’ Knowledges of caring for Country and Place</w:t>
            </w:r>
          </w:p>
          <w:p w14:paraId="5F4681CB" w14:textId="77777777" w:rsidR="00DB22A9" w:rsidRPr="00961466" w:rsidRDefault="00DB22A9" w:rsidP="005F4151">
            <w:pPr>
              <w:widowControl/>
              <w:mirrorIndents w:val="0"/>
              <w:rPr>
                <w:b/>
                <w:bCs/>
              </w:rPr>
            </w:pPr>
            <w:r w:rsidRPr="00961466">
              <w:rPr>
                <w:b/>
                <w:bCs/>
              </w:rPr>
              <w:lastRenderedPageBreak/>
              <w:t>Concepts</w:t>
            </w:r>
          </w:p>
          <w:p w14:paraId="6A51E47A" w14:textId="77777777" w:rsidR="00DB22A9" w:rsidRDefault="00DB22A9" w:rsidP="009A5828">
            <w:pPr>
              <w:widowControl/>
              <w:mirrorIndents w:val="0"/>
            </w:pPr>
            <w:r w:rsidRPr="004C357E">
              <w:t>Place</w:t>
            </w:r>
          </w:p>
          <w:p w14:paraId="62B710FB" w14:textId="77777777" w:rsidR="00DB22A9" w:rsidRDefault="00DB22A9" w:rsidP="00505B55">
            <w:pPr>
              <w:pStyle w:val="ListBullet"/>
              <w:numPr>
                <w:ilvl w:val="0"/>
                <w:numId w:val="96"/>
              </w:numPr>
            </w:pPr>
            <w:r w:rsidRPr="00243A07">
              <w:t>Characteristics of places</w:t>
            </w:r>
          </w:p>
          <w:p w14:paraId="24136645" w14:textId="77777777" w:rsidR="00DB22A9" w:rsidRDefault="00DB22A9" w:rsidP="00505B55">
            <w:pPr>
              <w:pStyle w:val="ListBullet"/>
              <w:numPr>
                <w:ilvl w:val="0"/>
                <w:numId w:val="96"/>
              </w:numPr>
            </w:pPr>
            <w:r w:rsidRPr="00243A07">
              <w:t>The effect of local and global geographical processes, such as urbanisation, migration and climate change, on places and communities</w:t>
            </w:r>
          </w:p>
          <w:p w14:paraId="17472CED" w14:textId="77777777" w:rsidR="00DB22A9" w:rsidRDefault="00DB22A9" w:rsidP="00BC2CCE">
            <w:r w:rsidRPr="00243A07">
              <w:t>Space</w:t>
            </w:r>
          </w:p>
          <w:p w14:paraId="20933AFE" w14:textId="77777777" w:rsidR="00DB22A9" w:rsidRDefault="00DB22A9" w:rsidP="00505B55">
            <w:pPr>
              <w:pStyle w:val="ListBullet"/>
              <w:numPr>
                <w:ilvl w:val="0"/>
                <w:numId w:val="96"/>
              </w:numPr>
            </w:pPr>
            <w:r>
              <w:t>Significance of location and spatial distribution</w:t>
            </w:r>
          </w:p>
          <w:p w14:paraId="4B4AF345" w14:textId="77777777" w:rsidR="00DB22A9" w:rsidRDefault="00DB22A9" w:rsidP="00505B55">
            <w:pPr>
              <w:pStyle w:val="ListBullet"/>
              <w:numPr>
                <w:ilvl w:val="0"/>
                <w:numId w:val="96"/>
              </w:numPr>
            </w:pPr>
            <w:r>
              <w:t xml:space="preserve">Ways people organise and </w:t>
            </w:r>
            <w:r>
              <w:lastRenderedPageBreak/>
              <w:t>manage the spaces where they live</w:t>
            </w:r>
          </w:p>
          <w:p w14:paraId="15638578" w14:textId="77777777" w:rsidR="00DB22A9" w:rsidRDefault="00DB22A9" w:rsidP="00BC2CCE">
            <w:r w:rsidRPr="00801F95">
              <w:t>Environment</w:t>
            </w:r>
          </w:p>
          <w:p w14:paraId="2604198C" w14:textId="77777777" w:rsidR="00DB22A9" w:rsidRDefault="00DB22A9" w:rsidP="00505B55">
            <w:pPr>
              <w:pStyle w:val="ListBullet"/>
              <w:numPr>
                <w:ilvl w:val="0"/>
                <w:numId w:val="96"/>
              </w:numPr>
            </w:pPr>
            <w:r w:rsidRPr="00381B2D">
              <w:t>Important interrelationships between humans and the environment</w:t>
            </w:r>
          </w:p>
          <w:p w14:paraId="0654D83E" w14:textId="77777777" w:rsidR="00DB22A9" w:rsidRDefault="00DB22A9" w:rsidP="00BC2CCE">
            <w:r w:rsidRPr="00BC2CCE">
              <w:t>Sustainability</w:t>
            </w:r>
          </w:p>
          <w:p w14:paraId="7FF887D4" w14:textId="77777777" w:rsidR="00DB22A9" w:rsidRDefault="00DB22A9" w:rsidP="00505B55">
            <w:pPr>
              <w:pStyle w:val="ListBullet"/>
              <w:numPr>
                <w:ilvl w:val="0"/>
                <w:numId w:val="96"/>
              </w:numPr>
            </w:pPr>
            <w:r w:rsidRPr="0087287E">
              <w:t>Sustainable environmental management approaches for a long-term future</w:t>
            </w:r>
          </w:p>
          <w:p w14:paraId="7C7FD0E4" w14:textId="77777777" w:rsidR="00DB22A9" w:rsidRDefault="00DB22A9" w:rsidP="00955BAD">
            <w:r w:rsidRPr="0087287E">
              <w:t>Change</w:t>
            </w:r>
          </w:p>
          <w:p w14:paraId="64BE2834" w14:textId="77777777" w:rsidR="00847F4C" w:rsidRDefault="00DB22A9" w:rsidP="00505B55">
            <w:pPr>
              <w:pStyle w:val="ListBullet"/>
              <w:numPr>
                <w:ilvl w:val="0"/>
                <w:numId w:val="96"/>
              </w:numPr>
            </w:pPr>
            <w:r>
              <w:t>Consequences of urbanisation</w:t>
            </w:r>
          </w:p>
          <w:p w14:paraId="208D2080" w14:textId="6832178B" w:rsidR="001D524A" w:rsidRDefault="00DB22A9" w:rsidP="00505B55">
            <w:pPr>
              <w:pStyle w:val="ListBullet"/>
              <w:numPr>
                <w:ilvl w:val="0"/>
                <w:numId w:val="96"/>
              </w:numPr>
            </w:pPr>
            <w:r>
              <w:t xml:space="preserve">Protection of places and environments as </w:t>
            </w:r>
            <w:r>
              <w:lastRenderedPageBreak/>
              <w:t>a result of sustainable management practices</w:t>
            </w:r>
          </w:p>
          <w:p w14:paraId="63E073FA" w14:textId="77777777" w:rsidR="001D524A" w:rsidRPr="009A2C27" w:rsidRDefault="001D524A" w:rsidP="001D524A">
            <w:pPr>
              <w:widowControl/>
              <w:mirrorIndents w:val="0"/>
              <w:rPr>
                <w:b/>
                <w:bCs/>
              </w:rPr>
            </w:pPr>
            <w:r w:rsidRPr="009A2C27">
              <w:rPr>
                <w:b/>
                <w:bCs/>
              </w:rPr>
              <w:t>Skills and tools</w:t>
            </w:r>
          </w:p>
          <w:p w14:paraId="34CE3A0D" w14:textId="77777777" w:rsidR="001D524A" w:rsidRDefault="001D524A" w:rsidP="001D524A">
            <w:pPr>
              <w:widowControl/>
              <w:mirrorIndents w:val="0"/>
            </w:pPr>
            <w:r w:rsidRPr="002874E2">
              <w:t>Communicating geographical information</w:t>
            </w:r>
          </w:p>
          <w:p w14:paraId="0647D65D" w14:textId="0FBF992A" w:rsidR="001D524A" w:rsidRPr="00A44EDB" w:rsidRDefault="00505B55" w:rsidP="00505B55">
            <w:pPr>
              <w:pStyle w:val="ListBullet"/>
            </w:pPr>
            <w:r w:rsidRPr="00505B55">
              <w:t>Present findings, arguments and explanations in a range of communication forms and technologies, using relevant geographical concepts and terminology</w:t>
            </w:r>
          </w:p>
        </w:tc>
        <w:tc>
          <w:tcPr>
            <w:tcW w:w="9789" w:type="dxa"/>
          </w:tcPr>
          <w:p w14:paraId="64A65E8A" w14:textId="77777777" w:rsidR="00DB22A9" w:rsidRPr="00961466" w:rsidRDefault="00DB22A9" w:rsidP="005F4151">
            <w:pPr>
              <w:widowControl/>
              <w:mirrorIndents w:val="0"/>
              <w:rPr>
                <w:b/>
                <w:bCs/>
              </w:rPr>
            </w:pPr>
            <w:r w:rsidRPr="00961466">
              <w:rPr>
                <w:b/>
                <w:bCs/>
              </w:rPr>
              <w:lastRenderedPageBreak/>
              <w:t>Lesson overview</w:t>
            </w:r>
          </w:p>
          <w:p w14:paraId="70C341DF" w14:textId="09F3448D" w:rsidR="00DB22A9" w:rsidRDefault="00DB22A9" w:rsidP="005F4151">
            <w:pPr>
              <w:widowControl/>
              <w:mirrorIndents w:val="0"/>
            </w:pPr>
            <w:r w:rsidRPr="000D5648">
              <w:t>This lesson explores the role of Aboriginal heritage in urban planning</w:t>
            </w:r>
            <w:r>
              <w:t xml:space="preserve"> </w:t>
            </w:r>
            <w:r w:rsidRPr="000D5648">
              <w:t xml:space="preserve">using Newcastle as a local case study. Students investigate how significant sites such as Honeysuckle Foreshore, Glenrock Lagoon and Hexham Swamp recognise and incorporate Aboriginal cultural heritage. Through discussion and reflection, students consider how embedding Aboriginal names, stories and </w:t>
            </w:r>
            <w:r w:rsidR="00CF095B">
              <w:t>C</w:t>
            </w:r>
            <w:r w:rsidR="00CF095B" w:rsidRPr="000D5648">
              <w:t xml:space="preserve">ultural </w:t>
            </w:r>
            <w:r w:rsidR="00CF095B">
              <w:t>K</w:t>
            </w:r>
            <w:r w:rsidR="00CF095B" w:rsidRPr="000D5648">
              <w:t>nowledge</w:t>
            </w:r>
            <w:r w:rsidR="00CF095B">
              <w:t>s</w:t>
            </w:r>
            <w:r w:rsidR="00CF095B" w:rsidRPr="000D5648">
              <w:t xml:space="preserve"> </w:t>
            </w:r>
            <w:r w:rsidRPr="000D5648">
              <w:t xml:space="preserve">into contemporary urban spaces supports sustainability, community identity </w:t>
            </w:r>
            <w:r w:rsidRPr="000D5648">
              <w:lastRenderedPageBreak/>
              <w:t>and reconciliation. The lesson strengthens students’ understanding of Place, connection to Country and inclusive planning.</w:t>
            </w:r>
          </w:p>
          <w:p w14:paraId="6C927993" w14:textId="0DB4632B" w:rsidR="00DB22A9" w:rsidRPr="00961466" w:rsidRDefault="00DB22A9" w:rsidP="005F4151">
            <w:pPr>
              <w:widowControl/>
              <w:mirrorIndents w:val="0"/>
            </w:pPr>
            <w:r w:rsidRPr="00961466">
              <w:t xml:space="preserve">Suggested duration: </w:t>
            </w:r>
            <w:r>
              <w:t>one</w:t>
            </w:r>
            <w:r w:rsidRPr="00961466">
              <w:t xml:space="preserve"> hour</w:t>
            </w:r>
          </w:p>
          <w:p w14:paraId="4A4EF111" w14:textId="6C5191D5" w:rsidR="00DB22A9" w:rsidRPr="00961466" w:rsidRDefault="00DB22A9" w:rsidP="005F4151">
            <w:pPr>
              <w:widowControl/>
              <w:mirrorIndents w:val="0"/>
              <w:rPr>
                <w:rFonts w:eastAsia="Aptos"/>
                <w:szCs w:val="22"/>
              </w:rPr>
            </w:pPr>
            <w:r w:rsidRPr="00961466">
              <w:rPr>
                <w:szCs w:val="22"/>
              </w:rPr>
              <w:t xml:space="preserve">National Literacy and Numeracy Learning Progressions: </w:t>
            </w:r>
            <w:r w:rsidRPr="00961466">
              <w:rPr>
                <w:rFonts w:eastAsia="Aptos"/>
                <w:szCs w:val="22"/>
                <w:lang w:val="en-GB"/>
              </w:rPr>
              <w:t xml:space="preserve">the progressions may assist teachers to identify, explicitly teach and monitor literacy and numeracy skills to support student learning of syllabus content and achievement of outcomes. The activities outlined in this lesson align to indicators within </w:t>
            </w:r>
            <w:r w:rsidRPr="00850E0C">
              <w:rPr>
                <w:rFonts w:eastAsia="Aptos"/>
                <w:szCs w:val="22"/>
              </w:rPr>
              <w:t>InT4</w:t>
            </w:r>
            <w:r w:rsidRPr="00961466">
              <w:rPr>
                <w:rFonts w:eastAsia="Aptos"/>
                <w:szCs w:val="22"/>
                <w:lang w:val="en-GB"/>
              </w:rPr>
              <w:t xml:space="preserve">. </w:t>
            </w:r>
            <w:r w:rsidRPr="00961466">
              <w:rPr>
                <w:szCs w:val="22"/>
              </w:rPr>
              <w:t xml:space="preserve">Visit </w:t>
            </w:r>
            <w:hyperlink r:id="rId281">
              <w:r w:rsidRPr="00961466">
                <w:rPr>
                  <w:rFonts w:eastAsia="Aptos"/>
                  <w:color w:val="2F5496" w:themeColor="accent1" w:themeShade="BF"/>
                  <w:szCs w:val="22"/>
                  <w:u w:val="single"/>
                  <w:lang w:val="en-GB"/>
                </w:rPr>
                <w:t>About the Literacy and Numeracy Learning Progressions</w:t>
              </w:r>
            </w:hyperlink>
            <w:r w:rsidRPr="00961466">
              <w:rPr>
                <w:rFonts w:eastAsia="Aptos"/>
                <w:szCs w:val="22"/>
                <w:lang w:val="en-GB"/>
              </w:rPr>
              <w:t xml:space="preserve"> to learn more.</w:t>
            </w:r>
          </w:p>
          <w:p w14:paraId="5182EBF9" w14:textId="7D7B8D43" w:rsidR="00DB22A9" w:rsidRPr="00961466" w:rsidRDefault="00DB22A9" w:rsidP="005F4151">
            <w:pPr>
              <w:widowControl/>
              <w:mirrorIndents w:val="0"/>
            </w:pPr>
            <w:r w:rsidRPr="00796C28">
              <w:t>Prior learning</w:t>
            </w:r>
            <w:r w:rsidRPr="00961466">
              <w:t xml:space="preserve">: </w:t>
            </w:r>
            <w:r>
              <w:t>s</w:t>
            </w:r>
            <w:r w:rsidRPr="00725610">
              <w:t>tudents should understand the geographical concept of Place and the importance of connection to Country for Aboriginal and/or Torres Strait Islander Peoples. They should have prior knowledge of sustainable urban planning and experience analysing local case studies. Students should also be familiar with migration and urban change within Newcastle and regional NSW.</w:t>
            </w:r>
          </w:p>
          <w:p w14:paraId="26A37E49" w14:textId="7C08B9FD" w:rsidR="00DB22A9" w:rsidRPr="00961466" w:rsidRDefault="00DB22A9" w:rsidP="005F4151">
            <w:pPr>
              <w:widowControl/>
              <w:mirrorIndents w:val="0"/>
            </w:pPr>
            <w:r w:rsidRPr="00961466">
              <w:t xml:space="preserve">Key vocabulary: </w:t>
            </w:r>
            <w:r>
              <w:t>heritage, cultural, sustainability, contemporary, reconciliation, migration</w:t>
            </w:r>
          </w:p>
          <w:p w14:paraId="69306D4A" w14:textId="75D4269A" w:rsidR="00DB22A9" w:rsidRPr="00961466" w:rsidRDefault="00DB22A9" w:rsidP="005F4151">
            <w:pPr>
              <w:widowControl/>
              <w:mirrorIndents w:val="0"/>
            </w:pPr>
            <w:r w:rsidRPr="00961466">
              <w:t xml:space="preserve">Related resources: Resource </w:t>
            </w:r>
            <w:r>
              <w:t>34</w:t>
            </w:r>
            <w:r w:rsidRPr="00961466">
              <w:t>.1</w:t>
            </w:r>
            <w:r w:rsidR="002C5A8D">
              <w:t>, Resource 34.2</w:t>
            </w:r>
          </w:p>
          <w:p w14:paraId="01DDA79F" w14:textId="4B2018A9" w:rsidR="00DB22A9" w:rsidRPr="00961466" w:rsidRDefault="00DB22A9" w:rsidP="005F4151">
            <w:pPr>
              <w:widowControl/>
              <w:mirrorIndents w:val="0"/>
              <w:rPr>
                <w:b/>
                <w:bCs/>
              </w:rPr>
            </w:pPr>
            <w:r>
              <w:rPr>
                <w:b/>
                <w:bCs/>
              </w:rPr>
              <w:t>Beginning the lesson</w:t>
            </w:r>
          </w:p>
          <w:p w14:paraId="2F743C47" w14:textId="08CCA61B" w:rsidR="00DB22A9" w:rsidRPr="00961466" w:rsidRDefault="00DB22A9" w:rsidP="005F4151">
            <w:pPr>
              <w:widowControl/>
              <w:mirrorIndents w:val="0"/>
            </w:pPr>
            <w:r w:rsidRPr="00961466">
              <w:lastRenderedPageBreak/>
              <w:t>Explain the learning intention</w:t>
            </w:r>
            <w:r>
              <w:t>s</w:t>
            </w:r>
            <w:r w:rsidRPr="00961466">
              <w:t xml:space="preserve"> and refer to </w:t>
            </w:r>
            <w:r>
              <w:t xml:space="preserve">them </w:t>
            </w:r>
            <w:r w:rsidRPr="00961466">
              <w:t>throughout the learning, making connections to prior learning. Unpack the success criteria and ensure students understand the learning goals.</w:t>
            </w:r>
          </w:p>
          <w:p w14:paraId="19394E82" w14:textId="50D2F13C" w:rsidR="00DB22A9" w:rsidRPr="00961466" w:rsidRDefault="00DB22A9" w:rsidP="005F4151">
            <w:pPr>
              <w:widowControl/>
              <w:mirrorIndents w:val="0"/>
            </w:pPr>
            <w:r w:rsidRPr="00961466">
              <w:t>Learning intention</w:t>
            </w:r>
            <w:r>
              <w:t>s</w:t>
            </w:r>
          </w:p>
          <w:p w14:paraId="46858C1F" w14:textId="77777777" w:rsidR="00DB22A9" w:rsidRPr="00961466" w:rsidRDefault="00DB22A9" w:rsidP="005F4151">
            <w:pPr>
              <w:widowControl/>
              <w:mirrorIndents w:val="0"/>
            </w:pPr>
            <w:r w:rsidRPr="00796C28">
              <w:t>Students develop an</w:t>
            </w:r>
            <w:r w:rsidRPr="00961466">
              <w:t xml:space="preserve"> understanding of:</w:t>
            </w:r>
          </w:p>
          <w:p w14:paraId="04F061C5" w14:textId="77777777" w:rsidR="00DB22A9" w:rsidRDefault="00DB22A9" w:rsidP="0053414F">
            <w:pPr>
              <w:numPr>
                <w:ilvl w:val="0"/>
                <w:numId w:val="1"/>
              </w:numPr>
            </w:pPr>
            <w:r w:rsidRPr="0053414F">
              <w:t>the historical significance of Aboriginal heritage in Newcastle</w:t>
            </w:r>
          </w:p>
          <w:p w14:paraId="4A9F11FD" w14:textId="77777777" w:rsidR="00DB22A9" w:rsidRDefault="00DB22A9" w:rsidP="0053414F">
            <w:pPr>
              <w:numPr>
                <w:ilvl w:val="0"/>
                <w:numId w:val="1"/>
              </w:numPr>
            </w:pPr>
            <w:r w:rsidRPr="0053414F">
              <w:t>how Aboriginal heritage is recognised in contemporary urban planning</w:t>
            </w:r>
          </w:p>
          <w:p w14:paraId="5A038E1A" w14:textId="77777777" w:rsidR="00DB22A9" w:rsidRDefault="00DB22A9" w:rsidP="0053414F">
            <w:pPr>
              <w:numPr>
                <w:ilvl w:val="0"/>
                <w:numId w:val="1"/>
              </w:numPr>
            </w:pPr>
            <w:r w:rsidRPr="0053414F">
              <w:t>the importance of including Aboriginal perspectives in planning processes</w:t>
            </w:r>
          </w:p>
          <w:p w14:paraId="49342BE7" w14:textId="0B7E488E" w:rsidR="00DB22A9" w:rsidRDefault="00DB22A9" w:rsidP="0053414F">
            <w:pPr>
              <w:numPr>
                <w:ilvl w:val="0"/>
                <w:numId w:val="1"/>
              </w:numPr>
            </w:pPr>
            <w:r w:rsidRPr="0053414F">
              <w:t>how heritage recognition strengthens community identity and sustainability</w:t>
            </w:r>
            <w:r>
              <w:t>.</w:t>
            </w:r>
          </w:p>
          <w:p w14:paraId="1D547731" w14:textId="405648D0" w:rsidR="00DB22A9" w:rsidRPr="00961466" w:rsidRDefault="00DB22A9" w:rsidP="005F4151">
            <w:pPr>
              <w:widowControl/>
              <w:mirrorIndents w:val="0"/>
            </w:pPr>
            <w:r w:rsidRPr="00796C28">
              <w:rPr>
                <w:b/>
                <w:bCs/>
              </w:rPr>
              <w:t>Success</w:t>
            </w:r>
            <w:r w:rsidRPr="00961466">
              <w:rPr>
                <w:b/>
                <w:bCs/>
              </w:rPr>
              <w:t xml:space="preserve"> criteria</w:t>
            </w:r>
          </w:p>
          <w:p w14:paraId="4C6D5B42" w14:textId="77777777" w:rsidR="00DB22A9" w:rsidRPr="00961466" w:rsidRDefault="00DB22A9" w:rsidP="005F4151">
            <w:pPr>
              <w:widowControl/>
              <w:mirrorIndents w:val="0"/>
            </w:pPr>
            <w:r w:rsidRPr="00961466">
              <w:t xml:space="preserve">I can: </w:t>
            </w:r>
          </w:p>
          <w:p w14:paraId="36D7A77B" w14:textId="77777777" w:rsidR="00DB22A9" w:rsidRDefault="00DB22A9" w:rsidP="0053414F">
            <w:pPr>
              <w:numPr>
                <w:ilvl w:val="0"/>
                <w:numId w:val="1"/>
              </w:numPr>
            </w:pPr>
            <w:r w:rsidRPr="0053414F">
              <w:t>describe the traditional importance of a local Aboriginal site</w:t>
            </w:r>
          </w:p>
          <w:p w14:paraId="7F9C4670" w14:textId="77777777" w:rsidR="00DB22A9" w:rsidRDefault="00DB22A9" w:rsidP="0053414F">
            <w:pPr>
              <w:numPr>
                <w:ilvl w:val="0"/>
                <w:numId w:val="1"/>
              </w:numPr>
            </w:pPr>
            <w:r w:rsidRPr="0053414F">
              <w:t>identify how Aboriginal heritage is recognised in urban planning</w:t>
            </w:r>
          </w:p>
          <w:p w14:paraId="3F7F0F5D" w14:textId="77777777" w:rsidR="00DB22A9" w:rsidRDefault="00DB22A9" w:rsidP="0053414F">
            <w:pPr>
              <w:numPr>
                <w:ilvl w:val="0"/>
                <w:numId w:val="1"/>
              </w:numPr>
            </w:pPr>
            <w:r w:rsidRPr="0053414F">
              <w:t>explain why including Aboriginal names and stories is important</w:t>
            </w:r>
          </w:p>
          <w:p w14:paraId="75ECF4FB" w14:textId="77777777" w:rsidR="00DB22A9" w:rsidRDefault="00DB22A9" w:rsidP="0053414F">
            <w:pPr>
              <w:numPr>
                <w:ilvl w:val="0"/>
                <w:numId w:val="1"/>
              </w:numPr>
            </w:pPr>
            <w:r w:rsidRPr="0053414F">
              <w:t>propose ways councils can strengthen Aboriginal representation in planning</w:t>
            </w:r>
          </w:p>
          <w:p w14:paraId="31941737" w14:textId="363E5860" w:rsidR="00DB22A9" w:rsidRDefault="00DB22A9" w:rsidP="0053414F">
            <w:pPr>
              <w:numPr>
                <w:ilvl w:val="0"/>
                <w:numId w:val="1"/>
              </w:numPr>
            </w:pPr>
            <w:r w:rsidRPr="0053414F">
              <w:lastRenderedPageBreak/>
              <w:t>communicate the significance of protecting culturally important place</w:t>
            </w:r>
            <w:r w:rsidR="001D524A">
              <w:t>s</w:t>
            </w:r>
            <w:r>
              <w:t>.</w:t>
            </w:r>
          </w:p>
          <w:p w14:paraId="3A85A1AB" w14:textId="1578A5E0" w:rsidR="00DB22A9" w:rsidRDefault="00DB22A9" w:rsidP="0085404E">
            <w:pPr>
              <w:pStyle w:val="ListNumber"/>
              <w:numPr>
                <w:ilvl w:val="0"/>
                <w:numId w:val="0"/>
              </w:numPr>
            </w:pPr>
            <w:r>
              <w:t xml:space="preserve">Use </w:t>
            </w:r>
            <w:hyperlink r:id="rId282" w:history="1">
              <w:r w:rsidRPr="0081794D">
                <w:rPr>
                  <w:rStyle w:val="Hyperlink"/>
                </w:rPr>
                <w:t>Connecting learning</w:t>
              </w:r>
            </w:hyperlink>
            <w:r>
              <w:t xml:space="preserve"> to activate prior knowledge of urbanisation and urban planning using true or false questions:</w:t>
            </w:r>
          </w:p>
          <w:p w14:paraId="67E16D6D" w14:textId="3CD6F733" w:rsidR="00DB22A9" w:rsidRDefault="00DB22A9" w:rsidP="00505B55">
            <w:pPr>
              <w:pStyle w:val="ListNumber"/>
              <w:numPr>
                <w:ilvl w:val="0"/>
                <w:numId w:val="97"/>
              </w:numPr>
            </w:pPr>
            <w:r w:rsidRPr="00553B97">
              <w:t>Areas with high population density require more infrastructure and services.</w:t>
            </w:r>
          </w:p>
          <w:p w14:paraId="1A1A19D5" w14:textId="61210555" w:rsidR="00DB22A9" w:rsidRDefault="00DB22A9" w:rsidP="00505B55">
            <w:pPr>
              <w:pStyle w:val="ListNumber"/>
              <w:numPr>
                <w:ilvl w:val="0"/>
                <w:numId w:val="97"/>
              </w:numPr>
            </w:pPr>
            <w:r w:rsidRPr="007B491F">
              <w:t>Remote areas usually have high population density.</w:t>
            </w:r>
          </w:p>
          <w:p w14:paraId="5186A940" w14:textId="77777777" w:rsidR="00DB22A9" w:rsidRDefault="00DB22A9" w:rsidP="00505B55">
            <w:pPr>
              <w:pStyle w:val="ListNumber"/>
              <w:numPr>
                <w:ilvl w:val="0"/>
                <w:numId w:val="3"/>
              </w:numPr>
            </w:pPr>
            <w:r w:rsidRPr="004D3A6B">
              <w:t>Urbanisation can increase urban heat due to more concrete and buildings.</w:t>
            </w:r>
          </w:p>
          <w:p w14:paraId="3E089FFF" w14:textId="77777777" w:rsidR="00DB22A9" w:rsidRDefault="00DB22A9" w:rsidP="00505B55">
            <w:pPr>
              <w:pStyle w:val="ListNumber"/>
              <w:numPr>
                <w:ilvl w:val="0"/>
                <w:numId w:val="3"/>
              </w:numPr>
            </w:pPr>
            <w:r w:rsidRPr="004B1935">
              <w:t>Population profiles help councils predict future service needs.</w:t>
            </w:r>
          </w:p>
          <w:p w14:paraId="7AC30E90" w14:textId="19B51579" w:rsidR="00DB22A9" w:rsidRDefault="00DB22A9" w:rsidP="00F745D9">
            <w:pPr>
              <w:pStyle w:val="FeatureBox3"/>
            </w:pPr>
            <w:r w:rsidRPr="00ED0541">
              <w:rPr>
                <w:b/>
                <w:bCs/>
              </w:rPr>
              <w:t>Answers:</w:t>
            </w:r>
            <w:r>
              <w:t xml:space="preserve"> </w:t>
            </w:r>
            <w:r w:rsidR="00EC0DCC">
              <w:t>Q</w:t>
            </w:r>
            <w:r>
              <w:t xml:space="preserve">1: True. </w:t>
            </w:r>
            <w:r w:rsidR="00EC0DCC">
              <w:t>Q</w:t>
            </w:r>
            <w:r>
              <w:t xml:space="preserve">2: False. </w:t>
            </w:r>
            <w:r w:rsidR="00EC0DCC">
              <w:t>Q</w:t>
            </w:r>
            <w:r>
              <w:t xml:space="preserve">3: True. </w:t>
            </w:r>
            <w:r w:rsidR="00EC0DCC">
              <w:t>Q</w:t>
            </w:r>
            <w:r>
              <w:t>4. True.</w:t>
            </w:r>
          </w:p>
          <w:p w14:paraId="511CCEFB" w14:textId="47FF9A2E" w:rsidR="00DB22A9" w:rsidRDefault="00DB22A9" w:rsidP="005F4151">
            <w:pPr>
              <w:widowControl/>
              <w:mirrorIndents w:val="0"/>
              <w:rPr>
                <w:b/>
                <w:bCs/>
              </w:rPr>
            </w:pPr>
            <w:r w:rsidRPr="00961466">
              <w:rPr>
                <w:b/>
                <w:bCs/>
              </w:rPr>
              <w:t>Core lesson</w:t>
            </w:r>
          </w:p>
          <w:p w14:paraId="046AC9C6" w14:textId="20E1AF6B" w:rsidR="00DB22A9" w:rsidRPr="00A52A89" w:rsidRDefault="00DB22A9" w:rsidP="00A52A89">
            <w:pPr>
              <w:pStyle w:val="FeatureBox2"/>
            </w:pPr>
            <w:r w:rsidRPr="001367E6">
              <w:rPr>
                <w:b/>
                <w:bCs/>
              </w:rPr>
              <w:t>Note:</w:t>
            </w:r>
            <w:r>
              <w:t xml:space="preserve"> </w:t>
            </w:r>
            <w:r w:rsidR="00176CFC">
              <w:t>i</w:t>
            </w:r>
            <w:r w:rsidR="00176CFC" w:rsidRPr="00A52A89">
              <w:t xml:space="preserve">n </w:t>
            </w:r>
            <w:r w:rsidRPr="00A52A89">
              <w:t>many Aboriginal Cultures, some Knowledge</w:t>
            </w:r>
            <w:r w:rsidR="00176CFC">
              <w:t>s</w:t>
            </w:r>
            <w:r w:rsidRPr="00A52A89">
              <w:t>, places and Cultural practices are connected to men’s business or women’s business. These protocols guide who may share, access or learn certain Knowledge</w:t>
            </w:r>
            <w:r w:rsidR="00367B69">
              <w:t>s</w:t>
            </w:r>
            <w:r w:rsidRPr="00A52A89">
              <w:t xml:space="preserve"> and are an important part of respecting Aboriginal Cultural authority and responsibility.</w:t>
            </w:r>
          </w:p>
          <w:p w14:paraId="0FCB5B0B" w14:textId="33701C3B" w:rsidR="00DB22A9" w:rsidRPr="00A52A89" w:rsidRDefault="00DB22A9" w:rsidP="00A52A89">
            <w:pPr>
              <w:pStyle w:val="FeatureBox2"/>
            </w:pPr>
            <w:r w:rsidRPr="00A52A89">
              <w:t xml:space="preserve">On Awabakal Country, some sites hold specific Cultural significance that may be associated with </w:t>
            </w:r>
            <w:r w:rsidRPr="00A52A89">
              <w:lastRenderedPageBreak/>
              <w:t>gendered Knowledge</w:t>
            </w:r>
            <w:r w:rsidR="00367B69">
              <w:t>s</w:t>
            </w:r>
            <w:r w:rsidRPr="00A52A89">
              <w:t>. For example, the Butterfly Cave is associated with women’s Cultural Knowledge</w:t>
            </w:r>
            <w:r w:rsidR="00CF095B">
              <w:t>s</w:t>
            </w:r>
            <w:r w:rsidRPr="00A52A89">
              <w:t>. These connections form part of the Cultural responsibilities and Knowledge systems of the local Community.</w:t>
            </w:r>
          </w:p>
          <w:p w14:paraId="38CCF732" w14:textId="75D5AB0F" w:rsidR="00DB22A9" w:rsidRDefault="00DB22A9" w:rsidP="00A54AE1">
            <w:pPr>
              <w:pStyle w:val="FeatureBox2"/>
            </w:pPr>
            <w:r w:rsidRPr="00A52A89">
              <w:t>Teachers should be aware that not all Cultural Knowledge</w:t>
            </w:r>
            <w:r w:rsidR="00CF095B">
              <w:t>s</w:t>
            </w:r>
            <w:r w:rsidRPr="00A52A89">
              <w:t xml:space="preserve"> connected to these places is publicly shared or appropriate for classroom teaching. When teaching about these sites, teachers should work in partnership with local Elders, Community members, Cultural Knowledge Holders, and/or the local Aboriginal Education Consultative Group (AECG) where possible, and respect Cultural protocols, recognising that some information may be restricted.</w:t>
            </w:r>
            <w:r>
              <w:t xml:space="preserve"> </w:t>
            </w:r>
          </w:p>
          <w:p w14:paraId="18AF7498" w14:textId="1AC91562" w:rsidR="00DB22A9" w:rsidRPr="00A52A89" w:rsidRDefault="00DB22A9" w:rsidP="00A54AE1">
            <w:pPr>
              <w:pStyle w:val="FeatureBox2"/>
            </w:pPr>
            <w:r>
              <w:t xml:space="preserve">All content included in Department curriculum resources are approved for use by Aboriginal Education Advisors in consultation with Community. </w:t>
            </w:r>
          </w:p>
          <w:p w14:paraId="06E9F1B9" w14:textId="1364A602" w:rsidR="00DB22A9" w:rsidRDefault="00DB22A9" w:rsidP="00493A70">
            <w:r>
              <w:t xml:space="preserve">Engage with section 3.0 Historical context of the </w:t>
            </w:r>
            <w:hyperlink r:id="rId283" w:anchor=":~:text=Our%C2%A0Heritage%20Strategy%20(PDF)" w:history="1">
              <w:r w:rsidRPr="00953889">
                <w:rPr>
                  <w:rStyle w:val="Hyperlink"/>
                </w:rPr>
                <w:t>Heritage Strategy 2020</w:t>
              </w:r>
              <w:r w:rsidR="002F5F98">
                <w:rPr>
                  <w:rStyle w:val="Hyperlink"/>
                </w:rPr>
                <w:t>–</w:t>
              </w:r>
              <w:r w:rsidRPr="00953889">
                <w:rPr>
                  <w:rStyle w:val="Hyperlink"/>
                </w:rPr>
                <w:t>2030</w:t>
              </w:r>
            </w:hyperlink>
            <w:r>
              <w:t xml:space="preserve">. </w:t>
            </w:r>
          </w:p>
          <w:p w14:paraId="67975D23" w14:textId="3E776EFF" w:rsidR="00DB22A9" w:rsidRDefault="00DB22A9" w:rsidP="00493A70">
            <w:r>
              <w:t>Explore local examples of how Aboriginal heritage is recognised in planning in Newcastle. Some areas to consider may include:</w:t>
            </w:r>
          </w:p>
          <w:p w14:paraId="34DCFF27" w14:textId="77777777" w:rsidR="00DB22A9" w:rsidRDefault="00DB22A9" w:rsidP="00721039">
            <w:pPr>
              <w:pStyle w:val="ListBullet"/>
            </w:pPr>
            <w:r>
              <w:t>Honeysuckle foreshore</w:t>
            </w:r>
          </w:p>
          <w:p w14:paraId="1D35432D" w14:textId="0D1358B7" w:rsidR="00DB22A9" w:rsidRPr="00592520" w:rsidRDefault="00DB22A9" w:rsidP="00721039">
            <w:pPr>
              <w:pStyle w:val="ListBullet"/>
            </w:pPr>
            <w:r w:rsidRPr="00592520">
              <w:t xml:space="preserve">Nobby’s </w:t>
            </w:r>
            <w:r w:rsidR="00542C5F">
              <w:t>H</w:t>
            </w:r>
            <w:r w:rsidR="00542C5F" w:rsidRPr="00592520">
              <w:t>eadland</w:t>
            </w:r>
          </w:p>
          <w:p w14:paraId="1F5EDE2E" w14:textId="77777777" w:rsidR="00DB22A9" w:rsidRDefault="00DB22A9" w:rsidP="00721039">
            <w:pPr>
              <w:pStyle w:val="ListBullet"/>
            </w:pPr>
            <w:r>
              <w:t>Newcastle CBD</w:t>
            </w:r>
          </w:p>
          <w:p w14:paraId="157E5378" w14:textId="3A3F2AD7" w:rsidR="00DB22A9" w:rsidRDefault="00DB22A9" w:rsidP="00721039">
            <w:pPr>
              <w:pStyle w:val="ListBullet"/>
            </w:pPr>
            <w:r>
              <w:lastRenderedPageBreak/>
              <w:t xml:space="preserve">Hexham </w:t>
            </w:r>
            <w:r w:rsidR="00542C5F">
              <w:t>Swamp</w:t>
            </w:r>
          </w:p>
          <w:p w14:paraId="2A54E462" w14:textId="77777777" w:rsidR="00DB22A9" w:rsidRDefault="00DB22A9" w:rsidP="00721039">
            <w:pPr>
              <w:pStyle w:val="ListBullet"/>
            </w:pPr>
            <w:r>
              <w:t>Butterfly Caves, West Wallsend</w:t>
            </w:r>
          </w:p>
          <w:p w14:paraId="15CA4983" w14:textId="3520EC38" w:rsidR="00DB22A9" w:rsidRDefault="00DB22A9" w:rsidP="00721039">
            <w:pPr>
              <w:pStyle w:val="ListBullet"/>
            </w:pPr>
            <w:r>
              <w:t>Glenrock Lagoon</w:t>
            </w:r>
          </w:p>
          <w:p w14:paraId="0C72EC20" w14:textId="689BE8C7" w:rsidR="00DB22A9" w:rsidRDefault="00DB22A9" w:rsidP="00721039">
            <w:pPr>
              <w:pStyle w:val="ListBullet"/>
            </w:pPr>
            <w:r>
              <w:t>Redhead</w:t>
            </w:r>
            <w:r w:rsidR="00542C5F">
              <w:t>.</w:t>
            </w:r>
          </w:p>
          <w:p w14:paraId="2FD950AE" w14:textId="77777777" w:rsidR="00DB22A9" w:rsidRDefault="00DB22A9" w:rsidP="00493A70">
            <w:pPr>
              <w:pStyle w:val="FeatureBox2"/>
              <w:pBdr>
                <w:top w:val="none" w:sz="0" w:space="0" w:color="auto"/>
                <w:left w:val="none" w:sz="0" w:space="0" w:color="auto"/>
                <w:bottom w:val="none" w:sz="0" w:space="0" w:color="auto"/>
                <w:right w:val="none" w:sz="0" w:space="0" w:color="auto"/>
              </w:pBdr>
            </w:pPr>
            <w:r w:rsidRPr="001367E6">
              <w:rPr>
                <w:b/>
                <w:bCs/>
              </w:rPr>
              <w:t>Note:</w:t>
            </w:r>
            <w:r>
              <w:t xml:space="preserve"> </w:t>
            </w:r>
            <w:r w:rsidRPr="00CD2433">
              <w:t>Aboriginal and/or Torres Strait Islander words can have variations in spelling, pronunciation and interpretation across and within language groups. This reflects the diversity of Aboriginal languages and oral traditions across Australia. Where possible, teachers are encouraged to use local language terms in consultation with local Aboriginal communities or language centres.</w:t>
            </w:r>
          </w:p>
          <w:p w14:paraId="3EF900DF" w14:textId="788218CE" w:rsidR="00DB22A9" w:rsidRPr="00FA5995" w:rsidRDefault="00DB22A9" w:rsidP="00493A70">
            <w:r>
              <w:t>Have students complete Activity 1.</w:t>
            </w:r>
          </w:p>
          <w:p w14:paraId="71A346CC" w14:textId="66D9E059" w:rsidR="00DB22A9" w:rsidRDefault="00DB22A9" w:rsidP="00493A70">
            <w:pPr>
              <w:pStyle w:val="FeatureBox3"/>
            </w:pPr>
            <w:r w:rsidRPr="001367E6">
              <w:rPr>
                <w:b/>
                <w:bCs/>
              </w:rPr>
              <w:t>S</w:t>
            </w:r>
            <w:r w:rsidR="00133BC2">
              <w:rPr>
                <w:b/>
                <w:bCs/>
              </w:rPr>
              <w:t>uggested</w:t>
            </w:r>
            <w:r w:rsidRPr="001367E6">
              <w:rPr>
                <w:b/>
                <w:bCs/>
              </w:rPr>
              <w:t xml:space="preserve"> response:</w:t>
            </w:r>
            <w:r>
              <w:t xml:space="preserve"> </w:t>
            </w:r>
            <w:r w:rsidR="001F4A5F">
              <w:t xml:space="preserve">see </w:t>
            </w:r>
            <w:r>
              <w:t>Resource 34.2.</w:t>
            </w:r>
          </w:p>
          <w:p w14:paraId="1FDFED82" w14:textId="336EE966" w:rsidR="00DB22A9" w:rsidRDefault="00DB22A9" w:rsidP="00493A70">
            <w:r w:rsidRPr="009270AF">
              <w:t>Think-Pair-Share</w:t>
            </w:r>
            <w:r>
              <w:t xml:space="preserve"> the following discussion questions with the class (</w:t>
            </w:r>
            <w:r w:rsidR="00EC0DCC">
              <w:t xml:space="preserve">see </w:t>
            </w:r>
            <w:r>
              <w:t>Activity 2</w:t>
            </w:r>
            <w:r w:rsidR="00EC0DCC">
              <w:t xml:space="preserve"> in </w:t>
            </w:r>
            <w:r w:rsidR="00EC0DCC" w:rsidRPr="00961466">
              <w:t xml:space="preserve">Resource </w:t>
            </w:r>
            <w:r w:rsidR="00EC0DCC">
              <w:t>34</w:t>
            </w:r>
            <w:r w:rsidR="00EC0DCC" w:rsidRPr="00961466">
              <w:t>.1</w:t>
            </w:r>
            <w:r>
              <w:t>):</w:t>
            </w:r>
          </w:p>
          <w:p w14:paraId="6CA74F31" w14:textId="614D4BE5" w:rsidR="00DB22A9" w:rsidRPr="007F46FA" w:rsidRDefault="00DB22A9" w:rsidP="00505B55">
            <w:pPr>
              <w:pStyle w:val="ListNumber"/>
              <w:numPr>
                <w:ilvl w:val="0"/>
                <w:numId w:val="114"/>
              </w:numPr>
            </w:pPr>
            <w:r w:rsidRPr="007F46FA">
              <w:t xml:space="preserve">Why is it important to include Aboriginal </w:t>
            </w:r>
            <w:r w:rsidR="0053576D">
              <w:t xml:space="preserve">Peoples’ </w:t>
            </w:r>
            <w:r w:rsidRPr="007F46FA">
              <w:t>names and stories in modern urban spaces?</w:t>
            </w:r>
          </w:p>
          <w:p w14:paraId="69960921" w14:textId="0CEE9128" w:rsidR="00DB22A9" w:rsidRPr="007F46FA" w:rsidRDefault="00DB22A9" w:rsidP="00826089">
            <w:pPr>
              <w:pStyle w:val="ListNumber"/>
            </w:pPr>
            <w:r w:rsidRPr="007F46FA">
              <w:t xml:space="preserve">How can recognising Aboriginal </w:t>
            </w:r>
            <w:r w:rsidR="0053576D">
              <w:t xml:space="preserve">Peoples’ </w:t>
            </w:r>
            <w:r w:rsidRPr="007F46FA">
              <w:t xml:space="preserve">heritage help create a stronger sense of </w:t>
            </w:r>
            <w:r w:rsidRPr="007F46FA">
              <w:lastRenderedPageBreak/>
              <w:t>community in Newcastle?</w:t>
            </w:r>
          </w:p>
          <w:p w14:paraId="1EC21FB1" w14:textId="3743617B" w:rsidR="00DB22A9" w:rsidRPr="00493A70" w:rsidRDefault="00DB22A9" w:rsidP="00826089">
            <w:pPr>
              <w:pStyle w:val="ListNumber"/>
            </w:pPr>
            <w:r w:rsidRPr="007F46FA">
              <w:t xml:space="preserve">What could local councils do to strengthen Aboriginal </w:t>
            </w:r>
            <w:r w:rsidR="0053576D">
              <w:t xml:space="preserve">Peoples’ </w:t>
            </w:r>
            <w:r w:rsidRPr="007F46FA">
              <w:t>representation in future planning projects?</w:t>
            </w:r>
          </w:p>
          <w:p w14:paraId="593D568A" w14:textId="77777777" w:rsidR="00DB22A9" w:rsidRPr="00961466" w:rsidRDefault="00DB22A9" w:rsidP="005F4151">
            <w:pPr>
              <w:widowControl/>
              <w:mirrorIndents w:val="0"/>
              <w:rPr>
                <w:b/>
                <w:bCs/>
              </w:rPr>
            </w:pPr>
            <w:r w:rsidRPr="00961466">
              <w:rPr>
                <w:b/>
                <w:bCs/>
              </w:rPr>
              <w:t>Concluding the lesson</w:t>
            </w:r>
          </w:p>
          <w:p w14:paraId="21A695AE" w14:textId="468EC28F" w:rsidR="00DB22A9" w:rsidRPr="00652E19" w:rsidRDefault="00DB22A9" w:rsidP="00826089">
            <w:r w:rsidRPr="00AF556F">
              <w:t xml:space="preserve">Complete </w:t>
            </w:r>
            <w:r>
              <w:t xml:space="preserve">Activity 3, </w:t>
            </w:r>
            <w:r w:rsidRPr="00AF556F">
              <w:t xml:space="preserve">a quick write </w:t>
            </w:r>
            <w:hyperlink r:id="rId284" w:history="1">
              <w:r>
                <w:rPr>
                  <w:rStyle w:val="Hyperlink"/>
                </w:rPr>
                <w:t>e</w:t>
              </w:r>
              <w:r w:rsidRPr="00EC226B">
                <w:rPr>
                  <w:rStyle w:val="Hyperlink"/>
                </w:rPr>
                <w:t>xit ticket</w:t>
              </w:r>
            </w:hyperlink>
            <w:r w:rsidR="00AF6767">
              <w:t>,</w:t>
            </w:r>
            <w:r w:rsidRPr="00AF556F">
              <w:t xml:space="preserve"> by </w:t>
            </w:r>
            <w:r w:rsidR="00826089">
              <w:t>c</w:t>
            </w:r>
            <w:r w:rsidRPr="00652E19">
              <w:t>hoos</w:t>
            </w:r>
            <w:r w:rsidR="00826089">
              <w:t>ing</w:t>
            </w:r>
            <w:r w:rsidRPr="00652E19">
              <w:t xml:space="preserve"> </w:t>
            </w:r>
            <w:r>
              <w:t>one</w:t>
            </w:r>
            <w:r w:rsidRPr="00652E19">
              <w:t xml:space="preserve"> site from the table </w:t>
            </w:r>
            <w:r w:rsidR="00AF6767">
              <w:t xml:space="preserve">in Activity 1 </w:t>
            </w:r>
            <w:r w:rsidRPr="00652E19">
              <w:t xml:space="preserve">and </w:t>
            </w:r>
            <w:r w:rsidR="00AF6767" w:rsidRPr="00652E19">
              <w:t>complet</w:t>
            </w:r>
            <w:r w:rsidR="00AF6767">
              <w:t>ing</w:t>
            </w:r>
            <w:r w:rsidR="00AF6767" w:rsidRPr="00652E19">
              <w:t xml:space="preserve"> </w:t>
            </w:r>
            <w:r w:rsidRPr="00652E19">
              <w:t>the following sentences:</w:t>
            </w:r>
          </w:p>
          <w:p w14:paraId="0EC8F840" w14:textId="43B68047" w:rsidR="00DB22A9" w:rsidRPr="00652E19" w:rsidRDefault="00DB22A9" w:rsidP="00721039">
            <w:pPr>
              <w:pStyle w:val="ListBullet"/>
            </w:pPr>
            <w:r w:rsidRPr="00652E19">
              <w:t>This place was traditionally important because</w:t>
            </w:r>
            <w:r w:rsidR="00AF6767">
              <w:t xml:space="preserve"> </w:t>
            </w:r>
            <w:r w:rsidRPr="00652E19">
              <w:t>…</w:t>
            </w:r>
          </w:p>
          <w:p w14:paraId="4EE86007" w14:textId="1E6C7FE6" w:rsidR="00DB22A9" w:rsidRPr="00652E19" w:rsidRDefault="00DB22A9" w:rsidP="00721039">
            <w:pPr>
              <w:pStyle w:val="ListBullet"/>
            </w:pPr>
            <w:r w:rsidRPr="00652E19">
              <w:t>Today, this place is used for</w:t>
            </w:r>
            <w:r w:rsidR="00AF6767">
              <w:t xml:space="preserve"> </w:t>
            </w:r>
            <w:r w:rsidRPr="00652E19">
              <w:t>…</w:t>
            </w:r>
          </w:p>
          <w:p w14:paraId="43B8CFE6" w14:textId="278CDECC" w:rsidR="00DB22A9" w:rsidRPr="00652E19" w:rsidRDefault="00DB22A9" w:rsidP="00721039">
            <w:pPr>
              <w:pStyle w:val="ListBullet"/>
            </w:pPr>
            <w:r w:rsidRPr="00652E19">
              <w:t xml:space="preserve">The Aboriginal </w:t>
            </w:r>
            <w:r w:rsidR="0053576D">
              <w:t xml:space="preserve">Peoples’ </w:t>
            </w:r>
            <w:r w:rsidRPr="00652E19">
              <w:t>heritage of this site is recognised through</w:t>
            </w:r>
            <w:r w:rsidR="00AF6767">
              <w:t xml:space="preserve"> </w:t>
            </w:r>
            <w:r w:rsidRPr="00652E19">
              <w:t>…</w:t>
            </w:r>
          </w:p>
          <w:p w14:paraId="556F15DD" w14:textId="0E73F588" w:rsidR="00DB22A9" w:rsidRPr="00AF556F" w:rsidRDefault="00DB22A9" w:rsidP="00721039">
            <w:pPr>
              <w:pStyle w:val="ListBullet"/>
            </w:pPr>
            <w:r w:rsidRPr="00652E19">
              <w:t>I think it is important to protect this place because</w:t>
            </w:r>
            <w:r w:rsidR="00AF6767">
              <w:t xml:space="preserve"> </w:t>
            </w:r>
            <w:r w:rsidRPr="00652E19">
              <w:t>…</w:t>
            </w:r>
          </w:p>
          <w:p w14:paraId="733BFCB2" w14:textId="77777777" w:rsidR="00DB22A9" w:rsidRPr="00961466" w:rsidRDefault="00DB22A9" w:rsidP="005F4151">
            <w:pPr>
              <w:widowControl/>
              <w:mirrorIndents w:val="0"/>
              <w:rPr>
                <w:b/>
                <w:bCs/>
              </w:rPr>
            </w:pPr>
            <w:r w:rsidRPr="00961466">
              <w:rPr>
                <w:b/>
                <w:bCs/>
              </w:rPr>
              <w:t>Evidence of learning</w:t>
            </w:r>
          </w:p>
          <w:p w14:paraId="300F2394" w14:textId="287491C0" w:rsidR="00DB22A9" w:rsidRDefault="00DB22A9" w:rsidP="005F4151">
            <w:pPr>
              <w:widowControl/>
              <w:mirrorIndents w:val="0"/>
            </w:pPr>
            <w:r w:rsidRPr="008C1161">
              <w:t>Students demonstrate an understanding of Aboriginal heritage and planning by:</w:t>
            </w:r>
          </w:p>
          <w:p w14:paraId="5257F57F" w14:textId="77777777" w:rsidR="00DB22A9" w:rsidRDefault="00DB22A9" w:rsidP="00721039">
            <w:pPr>
              <w:pStyle w:val="ListBullet"/>
            </w:pPr>
            <w:r w:rsidRPr="008C1161">
              <w:t>analysing the historical context of the Heritage Strategy</w:t>
            </w:r>
          </w:p>
          <w:p w14:paraId="77401BAD" w14:textId="77777777" w:rsidR="00DB22A9" w:rsidRDefault="00DB22A9" w:rsidP="00721039">
            <w:pPr>
              <w:pStyle w:val="ListBullet"/>
            </w:pPr>
            <w:r w:rsidRPr="008C1161">
              <w:t>identifying examples of Aboriginal heritage recognition in Newcastle</w:t>
            </w:r>
          </w:p>
          <w:p w14:paraId="649CD563" w14:textId="5E228681" w:rsidR="00DB22A9" w:rsidRPr="008C1161" w:rsidRDefault="00DB22A9" w:rsidP="00721039">
            <w:pPr>
              <w:pStyle w:val="ListBullet"/>
            </w:pPr>
            <w:r w:rsidRPr="008C1161">
              <w:lastRenderedPageBreak/>
              <w:t>explaining how recognising Aboriginal heritage supports community cohesion</w:t>
            </w:r>
            <w:r>
              <w:t>.</w:t>
            </w:r>
          </w:p>
        </w:tc>
        <w:tc>
          <w:tcPr>
            <w:tcW w:w="1531" w:type="dxa"/>
          </w:tcPr>
          <w:p w14:paraId="3670FBAB" w14:textId="77777777" w:rsidR="00DB22A9" w:rsidRPr="00961466" w:rsidRDefault="00DB22A9" w:rsidP="005F4151">
            <w:pPr>
              <w:rPr>
                <w:b/>
                <w:bCs/>
              </w:rPr>
            </w:pPr>
          </w:p>
        </w:tc>
      </w:tr>
      <w:tr w:rsidR="00DB22A9" w:rsidRPr="00961466" w14:paraId="65E8E726" w14:textId="2773A12B" w:rsidTr="00650C09">
        <w:tc>
          <w:tcPr>
            <w:tcW w:w="2881" w:type="dxa"/>
          </w:tcPr>
          <w:p w14:paraId="7C6D4216" w14:textId="6DCAC71B" w:rsidR="00DB22A9" w:rsidRPr="00961466" w:rsidRDefault="00DB22A9" w:rsidP="005F4151">
            <w:pPr>
              <w:widowControl/>
              <w:mirrorIndents w:val="0"/>
            </w:pPr>
            <w:r w:rsidRPr="00961466">
              <w:rPr>
                <w:b/>
                <w:bCs/>
              </w:rPr>
              <w:lastRenderedPageBreak/>
              <w:t>Lesson 3</w:t>
            </w:r>
            <w:r>
              <w:rPr>
                <w:b/>
                <w:bCs/>
              </w:rPr>
              <w:t>5</w:t>
            </w:r>
            <w:r w:rsidRPr="00961466">
              <w:t xml:space="preserve"> </w:t>
            </w:r>
            <w:r w:rsidRPr="00C807A3">
              <w:rPr>
                <w:b/>
                <w:bCs/>
              </w:rPr>
              <w:t xml:space="preserve">– </w:t>
            </w:r>
            <w:r w:rsidR="007324B0" w:rsidRPr="00C807A3">
              <w:rPr>
                <w:b/>
                <w:bCs/>
              </w:rPr>
              <w:t xml:space="preserve">sustainability </w:t>
            </w:r>
            <w:r w:rsidRPr="00C807A3">
              <w:rPr>
                <w:b/>
                <w:bCs/>
              </w:rPr>
              <w:t>and urban change</w:t>
            </w:r>
          </w:p>
          <w:p w14:paraId="068D3065" w14:textId="6100CB18" w:rsidR="00DB22A9" w:rsidRPr="00961466" w:rsidRDefault="00DB22A9" w:rsidP="005F4151">
            <w:pPr>
              <w:widowControl/>
              <w:mirrorIndents w:val="0"/>
              <w:rPr>
                <w:b/>
                <w:bCs/>
              </w:rPr>
            </w:pPr>
            <w:r w:rsidRPr="00961466">
              <w:rPr>
                <w:b/>
                <w:bCs/>
              </w:rPr>
              <w:t>Outcome</w:t>
            </w:r>
            <w:r w:rsidR="007324B0">
              <w:rPr>
                <w:b/>
                <w:bCs/>
              </w:rPr>
              <w:t>s</w:t>
            </w:r>
          </w:p>
          <w:p w14:paraId="18939FF7" w14:textId="12BF44AA" w:rsidR="00AD1DA0" w:rsidRPr="00AD1DA0" w:rsidRDefault="00AD1DA0" w:rsidP="00AD1DA0">
            <w:pPr>
              <w:pStyle w:val="ListBullet"/>
              <w:numPr>
                <w:ilvl w:val="0"/>
                <w:numId w:val="0"/>
              </w:numPr>
              <w:rPr>
                <w:noProof/>
              </w:rPr>
            </w:pPr>
            <w:r w:rsidRPr="00DA3547">
              <w:rPr>
                <w:b/>
                <w:bCs/>
                <w:noProof/>
              </w:rPr>
              <w:t>GE5-PER-01</w:t>
            </w:r>
            <w:r>
              <w:rPr>
                <w:noProof/>
              </w:rPr>
              <w:t xml:space="preserve"> – accounts for the perspectives of people and organisations on a range of geographical opportunities and challenges</w:t>
            </w:r>
          </w:p>
          <w:p w14:paraId="71864378" w14:textId="5A1A6CDF" w:rsidR="00DB22A9" w:rsidRPr="00F61D65" w:rsidRDefault="00F61D65" w:rsidP="00F61D65">
            <w:pPr>
              <w:pStyle w:val="ListBullet"/>
              <w:numPr>
                <w:ilvl w:val="0"/>
                <w:numId w:val="0"/>
              </w:numPr>
              <w:rPr>
                <w:noProof/>
              </w:rPr>
            </w:pPr>
            <w:r w:rsidRPr="002E01F8">
              <w:rPr>
                <w:b/>
                <w:bCs/>
                <w:noProof/>
              </w:rPr>
              <w:t>GE5-MAN-01</w:t>
            </w:r>
            <w:r>
              <w:rPr>
                <w:noProof/>
              </w:rPr>
              <w:t xml:space="preserve"> – assesses different approaches to the management and protection of places and environments</w:t>
            </w:r>
          </w:p>
          <w:p w14:paraId="46D735F3" w14:textId="77777777" w:rsidR="00DB22A9" w:rsidRPr="00961466" w:rsidRDefault="00DB22A9" w:rsidP="005F4151">
            <w:pPr>
              <w:widowControl/>
              <w:mirrorIndents w:val="0"/>
              <w:rPr>
                <w:b/>
              </w:rPr>
            </w:pPr>
            <w:r w:rsidRPr="00961466">
              <w:rPr>
                <w:b/>
              </w:rPr>
              <w:t>Content</w:t>
            </w:r>
          </w:p>
          <w:p w14:paraId="09CB0B7C" w14:textId="77777777" w:rsidR="00180B1A" w:rsidRPr="00426EC7" w:rsidRDefault="00180B1A" w:rsidP="00180B1A">
            <w:pPr>
              <w:rPr>
                <w:bCs/>
              </w:rPr>
            </w:pPr>
            <w:r w:rsidRPr="00426EC7">
              <w:rPr>
                <w:bCs/>
              </w:rPr>
              <w:t xml:space="preserve">Thinking and working </w:t>
            </w:r>
            <w:r w:rsidRPr="00426EC7">
              <w:rPr>
                <w:bCs/>
              </w:rPr>
              <w:lastRenderedPageBreak/>
              <w:t>geographically</w:t>
            </w:r>
          </w:p>
          <w:p w14:paraId="4D8456A8" w14:textId="77777777" w:rsidR="00180B1A" w:rsidRPr="00426EC7" w:rsidRDefault="00180B1A" w:rsidP="00180B1A">
            <w:pPr>
              <w:pStyle w:val="ListBullet"/>
            </w:pPr>
            <w:r w:rsidRPr="00426EC7">
              <w:t>Select and apply relevant geographical concepts</w:t>
            </w:r>
          </w:p>
          <w:p w14:paraId="68FD573A" w14:textId="77777777" w:rsidR="00180B1A" w:rsidRPr="00426EC7" w:rsidRDefault="00180B1A" w:rsidP="00180B1A">
            <w:pPr>
              <w:pStyle w:val="ListBullet"/>
            </w:pPr>
            <w:r w:rsidRPr="00426EC7">
              <w:t>Engage in geographical inquiry using geographical information</w:t>
            </w:r>
          </w:p>
          <w:p w14:paraId="6426EA80" w14:textId="5AAFBF0B" w:rsidR="00DB22A9" w:rsidRPr="00B31E09" w:rsidRDefault="00DB22A9" w:rsidP="00B674BF">
            <w:pPr>
              <w:rPr>
                <w:bCs/>
              </w:rPr>
            </w:pPr>
            <w:r w:rsidRPr="00B31E09">
              <w:rPr>
                <w:bCs/>
              </w:rPr>
              <w:t>Urban planning for sustainability</w:t>
            </w:r>
          </w:p>
          <w:p w14:paraId="43FF19B3" w14:textId="77777777" w:rsidR="00DB22A9" w:rsidRPr="00DB06AD" w:rsidRDefault="00DB22A9" w:rsidP="00505B55">
            <w:pPr>
              <w:pStyle w:val="ListBullet"/>
              <w:numPr>
                <w:ilvl w:val="0"/>
                <w:numId w:val="98"/>
              </w:numPr>
              <w:rPr>
                <w:b/>
              </w:rPr>
            </w:pPr>
            <w:r w:rsidRPr="00DB06AD">
              <w:t>Diverse strategies for the effective management of sustainable urban places</w:t>
            </w:r>
          </w:p>
          <w:p w14:paraId="2C89C2C4" w14:textId="77777777" w:rsidR="00DB22A9" w:rsidRDefault="00DB22A9" w:rsidP="00505B55">
            <w:pPr>
              <w:pStyle w:val="ListBullet"/>
              <w:numPr>
                <w:ilvl w:val="0"/>
                <w:numId w:val="98"/>
              </w:numPr>
            </w:pPr>
            <w:r w:rsidRPr="00B31E09">
              <w:t xml:space="preserve">Investigation of the management of population change in </w:t>
            </w:r>
            <w:r w:rsidRPr="00B31E09">
              <w:lastRenderedPageBreak/>
              <w:t>ONE Australian city, including environmental, social and economic viewpoints</w:t>
            </w:r>
          </w:p>
          <w:p w14:paraId="5759AAE1" w14:textId="1678191E" w:rsidR="00DB22A9" w:rsidRPr="00B674BF" w:rsidRDefault="00DB22A9" w:rsidP="00505B55">
            <w:pPr>
              <w:pStyle w:val="ListBullet"/>
              <w:numPr>
                <w:ilvl w:val="0"/>
                <w:numId w:val="98"/>
              </w:numPr>
            </w:pPr>
            <w:r w:rsidRPr="000339E2">
              <w:t>Urban planning strategies that cater for diverse experiences, including Aboriginal and Torres Strait Islander Peoples’ Knowledges of caring for Country and Place</w:t>
            </w:r>
          </w:p>
          <w:p w14:paraId="25FD6F4D" w14:textId="77777777" w:rsidR="00DB22A9" w:rsidRPr="00961466" w:rsidRDefault="00DB22A9" w:rsidP="005F4151">
            <w:pPr>
              <w:widowControl/>
              <w:mirrorIndents w:val="0"/>
              <w:rPr>
                <w:b/>
                <w:bCs/>
              </w:rPr>
            </w:pPr>
            <w:r w:rsidRPr="00961466">
              <w:rPr>
                <w:b/>
                <w:bCs/>
              </w:rPr>
              <w:t>Concepts</w:t>
            </w:r>
          </w:p>
          <w:p w14:paraId="75343CD2" w14:textId="77777777" w:rsidR="00DB22A9" w:rsidRDefault="00DB22A9" w:rsidP="009A5828">
            <w:pPr>
              <w:widowControl/>
              <w:mirrorIndents w:val="0"/>
            </w:pPr>
            <w:r w:rsidRPr="004C357E">
              <w:t>Place</w:t>
            </w:r>
          </w:p>
          <w:p w14:paraId="700E3A4C" w14:textId="77777777" w:rsidR="00DB22A9" w:rsidRDefault="00DB22A9" w:rsidP="00505B55">
            <w:pPr>
              <w:pStyle w:val="ListBullet"/>
              <w:numPr>
                <w:ilvl w:val="0"/>
                <w:numId w:val="99"/>
              </w:numPr>
            </w:pPr>
            <w:r w:rsidRPr="00243A07">
              <w:t>Characteristics of places</w:t>
            </w:r>
          </w:p>
          <w:p w14:paraId="6CDF791B" w14:textId="77777777" w:rsidR="00DB22A9" w:rsidRDefault="00DB22A9" w:rsidP="00505B55">
            <w:pPr>
              <w:pStyle w:val="ListBullet"/>
              <w:numPr>
                <w:ilvl w:val="0"/>
                <w:numId w:val="99"/>
              </w:numPr>
            </w:pPr>
            <w:r w:rsidRPr="00243A07">
              <w:lastRenderedPageBreak/>
              <w:t>The effect of local and global geographical processes, such as urbanisation, migration and climate change, on places and communities</w:t>
            </w:r>
          </w:p>
          <w:p w14:paraId="5435F89E" w14:textId="77777777" w:rsidR="00DB22A9" w:rsidRDefault="00DB22A9" w:rsidP="007324B0">
            <w:r w:rsidRPr="00243A07">
              <w:t>Space</w:t>
            </w:r>
          </w:p>
          <w:p w14:paraId="358FB052" w14:textId="77777777" w:rsidR="00DB22A9" w:rsidRDefault="00DB22A9" w:rsidP="00505B55">
            <w:pPr>
              <w:pStyle w:val="ListBullet"/>
              <w:numPr>
                <w:ilvl w:val="0"/>
                <w:numId w:val="100"/>
              </w:numPr>
            </w:pPr>
            <w:r>
              <w:t>Significance of location and spatial distribution</w:t>
            </w:r>
          </w:p>
          <w:p w14:paraId="646C1B58" w14:textId="77777777" w:rsidR="00DB22A9" w:rsidRDefault="00DB22A9" w:rsidP="00505B55">
            <w:pPr>
              <w:pStyle w:val="ListBullet"/>
              <w:numPr>
                <w:ilvl w:val="0"/>
                <w:numId w:val="100"/>
              </w:numPr>
            </w:pPr>
            <w:r>
              <w:t>Ways people organise and manage the spaces where they live</w:t>
            </w:r>
          </w:p>
          <w:p w14:paraId="2261EBD7" w14:textId="77777777" w:rsidR="00DB22A9" w:rsidRDefault="00DB22A9" w:rsidP="007324B0">
            <w:r w:rsidRPr="00801F95">
              <w:t>Environment</w:t>
            </w:r>
          </w:p>
          <w:p w14:paraId="21A16E06" w14:textId="77777777" w:rsidR="00DB22A9" w:rsidRDefault="00DB22A9" w:rsidP="00505B55">
            <w:pPr>
              <w:pStyle w:val="ListBullet"/>
              <w:numPr>
                <w:ilvl w:val="0"/>
                <w:numId w:val="101"/>
              </w:numPr>
            </w:pPr>
            <w:r w:rsidRPr="00381B2D">
              <w:t xml:space="preserve">Important interrelationships </w:t>
            </w:r>
            <w:r w:rsidRPr="00381B2D">
              <w:lastRenderedPageBreak/>
              <w:t>between humans and the environment</w:t>
            </w:r>
          </w:p>
          <w:p w14:paraId="4906AAA1" w14:textId="77777777" w:rsidR="00DB22A9" w:rsidRDefault="00DB22A9" w:rsidP="007324B0">
            <w:r w:rsidRPr="00387EB3">
              <w:t>Sustainability</w:t>
            </w:r>
          </w:p>
          <w:p w14:paraId="1FCCC326" w14:textId="77777777" w:rsidR="00DB22A9" w:rsidRDefault="00DB22A9" w:rsidP="00505B55">
            <w:pPr>
              <w:pStyle w:val="ListBullet"/>
              <w:numPr>
                <w:ilvl w:val="0"/>
                <w:numId w:val="101"/>
              </w:numPr>
            </w:pPr>
            <w:r w:rsidRPr="0087287E">
              <w:t>Sustainable environmental management approaches for a long-term future</w:t>
            </w:r>
          </w:p>
          <w:p w14:paraId="0D67486C" w14:textId="77777777" w:rsidR="00DB22A9" w:rsidRDefault="00DB22A9" w:rsidP="007324B0">
            <w:r w:rsidRPr="0087287E">
              <w:t>Change</w:t>
            </w:r>
          </w:p>
          <w:p w14:paraId="4E5212E0" w14:textId="77777777" w:rsidR="00DB22A9" w:rsidRDefault="00DB22A9" w:rsidP="00505B55">
            <w:pPr>
              <w:pStyle w:val="ListBullet"/>
              <w:numPr>
                <w:ilvl w:val="0"/>
                <w:numId w:val="101"/>
              </w:numPr>
            </w:pPr>
            <w:r>
              <w:t>Consequences of urbanisation</w:t>
            </w:r>
          </w:p>
          <w:p w14:paraId="51A07B9F" w14:textId="70971D7E" w:rsidR="00DB22A9" w:rsidRPr="00961466" w:rsidRDefault="00DB22A9" w:rsidP="00505B55">
            <w:pPr>
              <w:pStyle w:val="ListBullet"/>
              <w:numPr>
                <w:ilvl w:val="0"/>
                <w:numId w:val="101"/>
              </w:numPr>
            </w:pPr>
            <w:r>
              <w:t>Protection of places and environments as a result of sustainable management practices</w:t>
            </w:r>
          </w:p>
          <w:p w14:paraId="7D0D89A8" w14:textId="77777777" w:rsidR="006F1334" w:rsidRPr="009A2C27" w:rsidRDefault="006F1334" w:rsidP="006F1334">
            <w:pPr>
              <w:widowControl/>
              <w:mirrorIndents w:val="0"/>
              <w:rPr>
                <w:b/>
                <w:bCs/>
              </w:rPr>
            </w:pPr>
            <w:r w:rsidRPr="009A2C27">
              <w:rPr>
                <w:b/>
                <w:bCs/>
              </w:rPr>
              <w:t>Skills and tools</w:t>
            </w:r>
          </w:p>
          <w:p w14:paraId="54935C40" w14:textId="06ABA998" w:rsidR="006F1334" w:rsidRDefault="006F1334" w:rsidP="006F1334">
            <w:pPr>
              <w:widowControl/>
              <w:mirrorIndents w:val="0"/>
            </w:pPr>
            <w:r w:rsidRPr="006F1334">
              <w:lastRenderedPageBreak/>
              <w:t>Acquiring geographical information</w:t>
            </w:r>
          </w:p>
          <w:p w14:paraId="78322CA4" w14:textId="77777777" w:rsidR="00505B55" w:rsidRPr="00505B55" w:rsidRDefault="00505B55" w:rsidP="00505B55">
            <w:pPr>
              <w:pStyle w:val="ListBullet"/>
            </w:pPr>
            <w:r w:rsidRPr="00505B55">
              <w:t>Collect, select and record relevant geographical data and information from a variety of sources, applying ethical practices</w:t>
            </w:r>
          </w:p>
          <w:p w14:paraId="0B66F0BD" w14:textId="7B49AD89" w:rsidR="006F1334" w:rsidRDefault="006F1334" w:rsidP="006F1334">
            <w:pPr>
              <w:widowControl/>
              <w:mirrorIndents w:val="0"/>
            </w:pPr>
            <w:r w:rsidRPr="002874E2">
              <w:t>Communicating geographical information</w:t>
            </w:r>
          </w:p>
          <w:p w14:paraId="2796145A" w14:textId="1ABFD67F" w:rsidR="00DB22A9" w:rsidRPr="008F0B42" w:rsidRDefault="00505B55" w:rsidP="006F1334">
            <w:pPr>
              <w:pStyle w:val="ListBullet"/>
            </w:pPr>
            <w:r w:rsidRPr="00505B55">
              <w:t xml:space="preserve">Present findings, arguments and explanations in a range of communication forms and technologies, using relevant geographical concepts and </w:t>
            </w:r>
            <w:r w:rsidRPr="00505B55">
              <w:lastRenderedPageBreak/>
              <w:t>terminology</w:t>
            </w:r>
          </w:p>
        </w:tc>
        <w:tc>
          <w:tcPr>
            <w:tcW w:w="9789" w:type="dxa"/>
          </w:tcPr>
          <w:p w14:paraId="42187FCD" w14:textId="77777777" w:rsidR="00DB22A9" w:rsidRPr="00961466" w:rsidRDefault="00DB22A9" w:rsidP="005F4151">
            <w:pPr>
              <w:widowControl/>
              <w:mirrorIndents w:val="0"/>
              <w:rPr>
                <w:b/>
                <w:bCs/>
              </w:rPr>
            </w:pPr>
            <w:r w:rsidRPr="00961466">
              <w:rPr>
                <w:b/>
                <w:bCs/>
              </w:rPr>
              <w:lastRenderedPageBreak/>
              <w:t>Lesson overview</w:t>
            </w:r>
          </w:p>
          <w:p w14:paraId="489A84B1" w14:textId="77777777" w:rsidR="00DB22A9" w:rsidRDefault="00DB22A9" w:rsidP="005F4151">
            <w:pPr>
              <w:widowControl/>
              <w:mirrorIndents w:val="0"/>
            </w:pPr>
            <w:r w:rsidRPr="002C1B2F">
              <w:t>This lesson provides students with an opportunity to apply their understanding of sustainability and urban change to a real-world local context. Working collaboratively, students investigate current sustainability issues in a local place and evaluate their environmental, social and economic impacts. Through a mock local council meeting, students present evidence-based findings and propose strategies to address identified challenges. The lesson strengthens inquiry skills, critical thinking and civic engagement by simulating authentic planning processes.</w:t>
            </w:r>
          </w:p>
          <w:p w14:paraId="2A925286" w14:textId="40EC6990" w:rsidR="00DB22A9" w:rsidRPr="00961466" w:rsidRDefault="00DB22A9" w:rsidP="005F4151">
            <w:pPr>
              <w:widowControl/>
              <w:mirrorIndents w:val="0"/>
            </w:pPr>
            <w:r w:rsidRPr="00961466">
              <w:t xml:space="preserve">Suggested duration: </w:t>
            </w:r>
            <w:r>
              <w:t>4</w:t>
            </w:r>
            <w:r w:rsidRPr="00961466">
              <w:t xml:space="preserve"> hour</w:t>
            </w:r>
            <w:r>
              <w:t>s</w:t>
            </w:r>
          </w:p>
          <w:p w14:paraId="4A74B419" w14:textId="15D0D17A" w:rsidR="00DB22A9" w:rsidRPr="00961466" w:rsidRDefault="00DB22A9" w:rsidP="005F4151">
            <w:pPr>
              <w:widowControl/>
              <w:mirrorIndents w:val="0"/>
              <w:rPr>
                <w:rFonts w:eastAsia="Aptos"/>
                <w:szCs w:val="22"/>
              </w:rPr>
            </w:pPr>
            <w:r w:rsidRPr="00961466">
              <w:rPr>
                <w:szCs w:val="22"/>
              </w:rPr>
              <w:t xml:space="preserve">National Literacy and Numeracy Learning Progressions: </w:t>
            </w:r>
            <w:r w:rsidRPr="00961466">
              <w:rPr>
                <w:rFonts w:eastAsia="Aptos"/>
                <w:szCs w:val="22"/>
                <w:lang w:val="en-GB"/>
              </w:rPr>
              <w:t xml:space="preserve">the progressions may assist teachers to identify, explicitly teach and monitor literacy and numeracy skills to support student learning of syllabus content and achievement of outcomes. The activities outlined in this lesson align to indicators within </w:t>
            </w:r>
            <w:r w:rsidRPr="00A12A97">
              <w:rPr>
                <w:rFonts w:eastAsia="Aptos"/>
                <w:szCs w:val="22"/>
              </w:rPr>
              <w:t>SpK4</w:t>
            </w:r>
            <w:r w:rsidRPr="00961466">
              <w:rPr>
                <w:rFonts w:eastAsia="Aptos"/>
                <w:szCs w:val="22"/>
                <w:lang w:val="en-GB"/>
              </w:rPr>
              <w:t xml:space="preserve">. </w:t>
            </w:r>
            <w:r w:rsidRPr="00961466">
              <w:rPr>
                <w:szCs w:val="22"/>
              </w:rPr>
              <w:t xml:space="preserve">Visit </w:t>
            </w:r>
            <w:hyperlink r:id="rId285">
              <w:r w:rsidRPr="00961466">
                <w:rPr>
                  <w:rFonts w:eastAsia="Aptos"/>
                  <w:color w:val="2F5496" w:themeColor="accent1" w:themeShade="BF"/>
                  <w:szCs w:val="22"/>
                  <w:u w:val="single"/>
                  <w:lang w:val="en-GB"/>
                </w:rPr>
                <w:t>About the Literacy and Numeracy Learning Progressions</w:t>
              </w:r>
            </w:hyperlink>
            <w:r w:rsidRPr="00961466">
              <w:rPr>
                <w:rFonts w:eastAsia="Aptos"/>
                <w:szCs w:val="22"/>
                <w:lang w:val="en-GB"/>
              </w:rPr>
              <w:t xml:space="preserve"> to learn more.</w:t>
            </w:r>
          </w:p>
          <w:p w14:paraId="7A2DFF9E" w14:textId="56E97D09" w:rsidR="00DB22A9" w:rsidRPr="00961466" w:rsidRDefault="00DB22A9" w:rsidP="005F4151">
            <w:pPr>
              <w:widowControl/>
              <w:mirrorIndents w:val="0"/>
            </w:pPr>
            <w:r w:rsidRPr="002C1B2F">
              <w:t>Prior learning</w:t>
            </w:r>
            <w:r w:rsidRPr="00961466">
              <w:t xml:space="preserve">: </w:t>
            </w:r>
            <w:r>
              <w:t>s</w:t>
            </w:r>
            <w:r w:rsidRPr="00C31A64">
              <w:t>tudents should understand sustainability, urbanisation and the impacts of population change. They should be familiar with analysing local case studies, interpreting demographic and environmental data, and evaluating planning strategies. Students should also have experience researching, organising information and presenting structured arguments.</w:t>
            </w:r>
          </w:p>
          <w:p w14:paraId="51B436C0" w14:textId="4F80A0A8" w:rsidR="00DB22A9" w:rsidRPr="00961466" w:rsidRDefault="00DB22A9" w:rsidP="005F4151">
            <w:pPr>
              <w:widowControl/>
              <w:mirrorIndents w:val="0"/>
            </w:pPr>
            <w:r w:rsidRPr="00961466">
              <w:lastRenderedPageBreak/>
              <w:t xml:space="preserve">Key vocabulary: </w:t>
            </w:r>
            <w:r>
              <w:t>sustainability, environmental, social, economic, evidence-based, strategies, civic, engagement, simulating, authentic, urbanisation, demographic, strategies</w:t>
            </w:r>
          </w:p>
          <w:p w14:paraId="09A54263" w14:textId="14A01D35" w:rsidR="00DB22A9" w:rsidRPr="00961466" w:rsidRDefault="00DB22A9" w:rsidP="005F4151">
            <w:pPr>
              <w:widowControl/>
              <w:mirrorIndents w:val="0"/>
            </w:pPr>
            <w:r w:rsidRPr="00961466">
              <w:t xml:space="preserve">Related resources: Resource </w:t>
            </w:r>
            <w:r>
              <w:t>35</w:t>
            </w:r>
            <w:r w:rsidRPr="00961466">
              <w:t>.1</w:t>
            </w:r>
          </w:p>
          <w:p w14:paraId="23F09341" w14:textId="3A366D54" w:rsidR="00DB22A9" w:rsidRPr="00961466" w:rsidRDefault="00DB22A9" w:rsidP="005F4151">
            <w:pPr>
              <w:widowControl/>
              <w:mirrorIndents w:val="0"/>
              <w:rPr>
                <w:b/>
                <w:bCs/>
              </w:rPr>
            </w:pPr>
            <w:r>
              <w:rPr>
                <w:b/>
                <w:bCs/>
              </w:rPr>
              <w:t>Beginning the lesson</w:t>
            </w:r>
          </w:p>
          <w:p w14:paraId="5F4DDC6F" w14:textId="01D4E2DB" w:rsidR="00DB22A9" w:rsidRPr="00961466" w:rsidRDefault="00DB22A9" w:rsidP="005F4151">
            <w:pPr>
              <w:widowControl/>
              <w:mirrorIndents w:val="0"/>
            </w:pPr>
            <w:r w:rsidRPr="00961466">
              <w:t>Explain the learning intention</w:t>
            </w:r>
            <w:r>
              <w:t>s</w:t>
            </w:r>
            <w:r w:rsidRPr="00961466">
              <w:t xml:space="preserve"> and refer to </w:t>
            </w:r>
            <w:r>
              <w:t>them</w:t>
            </w:r>
            <w:r w:rsidRPr="00961466">
              <w:t xml:space="preserve"> throughout the learning, making connections to prior learning. Unpack the success criteria and ensure students understand the learning goals.</w:t>
            </w:r>
          </w:p>
          <w:p w14:paraId="490E7487" w14:textId="50FA11EC" w:rsidR="00DB22A9" w:rsidRPr="00961466" w:rsidRDefault="00DB22A9" w:rsidP="005F4151">
            <w:pPr>
              <w:widowControl/>
              <w:mirrorIndents w:val="0"/>
            </w:pPr>
            <w:r w:rsidRPr="00961466">
              <w:t>Learning intention</w:t>
            </w:r>
            <w:r>
              <w:t>s</w:t>
            </w:r>
          </w:p>
          <w:p w14:paraId="4A992F97" w14:textId="77777777" w:rsidR="00DB22A9" w:rsidRPr="00961466" w:rsidRDefault="00DB22A9" w:rsidP="005F4151">
            <w:pPr>
              <w:widowControl/>
              <w:mirrorIndents w:val="0"/>
            </w:pPr>
            <w:r w:rsidRPr="00C31A64">
              <w:t>Students develop an</w:t>
            </w:r>
            <w:r w:rsidRPr="00961466">
              <w:t xml:space="preserve"> understanding of:</w:t>
            </w:r>
          </w:p>
          <w:p w14:paraId="61667C85" w14:textId="77777777" w:rsidR="00DB22A9" w:rsidRDefault="00DB22A9" w:rsidP="00721039">
            <w:pPr>
              <w:pStyle w:val="ListBullet"/>
            </w:pPr>
            <w:r w:rsidRPr="006B4273">
              <w:t>current sustainability issues in a local place</w:t>
            </w:r>
          </w:p>
          <w:p w14:paraId="36B9AC8C" w14:textId="77777777" w:rsidR="00DB22A9" w:rsidRDefault="00DB22A9" w:rsidP="00721039">
            <w:pPr>
              <w:pStyle w:val="ListBullet"/>
            </w:pPr>
            <w:r w:rsidRPr="006B4273">
              <w:t>the environmental, social and economic impacts of these issues</w:t>
            </w:r>
          </w:p>
          <w:p w14:paraId="58A091D4" w14:textId="77777777" w:rsidR="00DB22A9" w:rsidRDefault="00DB22A9" w:rsidP="00721039">
            <w:pPr>
              <w:pStyle w:val="ListBullet"/>
            </w:pPr>
            <w:r w:rsidRPr="006B4273">
              <w:t>strategies to address sustainability challenges</w:t>
            </w:r>
          </w:p>
          <w:p w14:paraId="52814BD4" w14:textId="7CED69E7" w:rsidR="00DB22A9" w:rsidRDefault="00DB22A9" w:rsidP="00721039">
            <w:pPr>
              <w:pStyle w:val="ListBullet"/>
            </w:pPr>
            <w:r w:rsidRPr="006B4273">
              <w:t>the role of local councils in urban planning and decision-making</w:t>
            </w:r>
            <w:r>
              <w:t>.</w:t>
            </w:r>
          </w:p>
          <w:p w14:paraId="60EB0EF2" w14:textId="2A81D97D" w:rsidR="00DB22A9" w:rsidRPr="00961466" w:rsidRDefault="00DB22A9" w:rsidP="005F4151">
            <w:pPr>
              <w:widowControl/>
              <w:mirrorIndents w:val="0"/>
            </w:pPr>
            <w:r w:rsidRPr="00C31A64">
              <w:rPr>
                <w:b/>
                <w:bCs/>
              </w:rPr>
              <w:t>Success</w:t>
            </w:r>
            <w:r w:rsidRPr="00961466">
              <w:rPr>
                <w:b/>
                <w:bCs/>
              </w:rPr>
              <w:t xml:space="preserve"> criteria</w:t>
            </w:r>
          </w:p>
          <w:p w14:paraId="34A93B66" w14:textId="77777777" w:rsidR="00DB22A9" w:rsidRPr="00961466" w:rsidRDefault="00DB22A9" w:rsidP="005F4151">
            <w:pPr>
              <w:widowControl/>
              <w:mirrorIndents w:val="0"/>
            </w:pPr>
            <w:r w:rsidRPr="00961466">
              <w:t xml:space="preserve">I can: </w:t>
            </w:r>
          </w:p>
          <w:p w14:paraId="3646A638" w14:textId="77777777" w:rsidR="00DB22A9" w:rsidRDefault="00DB22A9" w:rsidP="00721039">
            <w:pPr>
              <w:pStyle w:val="ListBullet"/>
            </w:pPr>
            <w:r w:rsidRPr="00FC3C31">
              <w:lastRenderedPageBreak/>
              <w:t>research a local sustainability issue using reliable sources</w:t>
            </w:r>
          </w:p>
          <w:p w14:paraId="3CD44362" w14:textId="77777777" w:rsidR="00DB22A9" w:rsidRDefault="00DB22A9" w:rsidP="00721039">
            <w:pPr>
              <w:pStyle w:val="ListBullet"/>
            </w:pPr>
            <w:r w:rsidRPr="00FC3C31">
              <w:t>identify environmental, social and economic impacts</w:t>
            </w:r>
          </w:p>
          <w:p w14:paraId="50FA1DE8" w14:textId="77777777" w:rsidR="00DB22A9" w:rsidRDefault="00DB22A9" w:rsidP="00721039">
            <w:pPr>
              <w:pStyle w:val="ListBullet"/>
            </w:pPr>
            <w:r w:rsidRPr="00FC3C31">
              <w:t>propose realistic and evidence-based strategies</w:t>
            </w:r>
          </w:p>
          <w:p w14:paraId="02E8729E" w14:textId="77777777" w:rsidR="00DB22A9" w:rsidRDefault="00DB22A9" w:rsidP="00721039">
            <w:pPr>
              <w:pStyle w:val="ListBullet"/>
            </w:pPr>
            <w:r w:rsidRPr="00FC3C31">
              <w:t>communicate findings clearly in a presentation format</w:t>
            </w:r>
          </w:p>
          <w:p w14:paraId="528678B7" w14:textId="46F6397C" w:rsidR="00DB22A9" w:rsidRDefault="00DB22A9" w:rsidP="00721039">
            <w:pPr>
              <w:pStyle w:val="ListBullet"/>
            </w:pPr>
            <w:r w:rsidRPr="00FC3C31">
              <w:t>participate respectfully in a simulated council discussion</w:t>
            </w:r>
            <w:r>
              <w:t>.</w:t>
            </w:r>
          </w:p>
          <w:p w14:paraId="5D1F8F75" w14:textId="40B8D0DF" w:rsidR="00DB22A9" w:rsidRDefault="00DB22A9" w:rsidP="003D5158">
            <w:r>
              <w:t xml:space="preserve">Use </w:t>
            </w:r>
            <w:hyperlink r:id="rId286" w:history="1">
              <w:r w:rsidRPr="0081794D">
                <w:rPr>
                  <w:rStyle w:val="Hyperlink"/>
                </w:rPr>
                <w:t>Connecting learning</w:t>
              </w:r>
            </w:hyperlink>
            <w:r>
              <w:t xml:space="preserve"> to activate prior knowledge of sustainable planning by posing the following thumbs up </w:t>
            </w:r>
            <w:r w:rsidR="001F4A5F">
              <w:t xml:space="preserve">and </w:t>
            </w:r>
            <w:r>
              <w:t xml:space="preserve">thumbs down statements: </w:t>
            </w:r>
          </w:p>
          <w:p w14:paraId="1ECF6468" w14:textId="13CC625E" w:rsidR="00DB22A9" w:rsidRPr="0084759A" w:rsidRDefault="00DB22A9" w:rsidP="00721039">
            <w:pPr>
              <w:pStyle w:val="ListBullet"/>
            </w:pPr>
            <w:r w:rsidRPr="0084759A">
              <w:t>As population increases, pressure on housing and infrastructure often increases.</w:t>
            </w:r>
          </w:p>
          <w:p w14:paraId="154BA8A6" w14:textId="7707E086" w:rsidR="00DB22A9" w:rsidRPr="0084759A" w:rsidRDefault="00DB22A9" w:rsidP="00721039">
            <w:pPr>
              <w:pStyle w:val="ListBullet"/>
            </w:pPr>
            <w:r w:rsidRPr="0084759A">
              <w:t>Sustainable planning only matters in remote areas.</w:t>
            </w:r>
          </w:p>
          <w:p w14:paraId="1291AAFE" w14:textId="2EE7D4E7" w:rsidR="00DB22A9" w:rsidRPr="0084759A" w:rsidRDefault="00DB22A9" w:rsidP="00721039">
            <w:pPr>
              <w:pStyle w:val="ListBullet"/>
            </w:pPr>
            <w:r w:rsidRPr="0084759A">
              <w:t>Urbanisation can contribute to environmental challenges such as urban heat.</w:t>
            </w:r>
          </w:p>
          <w:p w14:paraId="476FCE20" w14:textId="798EBA63" w:rsidR="00DB22A9" w:rsidRPr="00FA5995" w:rsidRDefault="00DB22A9" w:rsidP="00721039">
            <w:pPr>
              <w:pStyle w:val="ListBullet"/>
            </w:pPr>
            <w:r w:rsidRPr="0084759A">
              <w:t>Higher population density automatically means a place is unsustainable.</w:t>
            </w:r>
          </w:p>
          <w:p w14:paraId="2743709A" w14:textId="5D8D3B5D" w:rsidR="00DB22A9" w:rsidRDefault="00EC0DCC" w:rsidP="008F6D81">
            <w:pPr>
              <w:pStyle w:val="FeatureBox3"/>
            </w:pPr>
            <w:r>
              <w:rPr>
                <w:b/>
                <w:bCs/>
              </w:rPr>
              <w:t>Answers</w:t>
            </w:r>
            <w:r w:rsidR="00DB22A9" w:rsidRPr="001367E6">
              <w:rPr>
                <w:b/>
                <w:bCs/>
              </w:rPr>
              <w:t>:</w:t>
            </w:r>
            <w:r w:rsidR="00DB22A9">
              <w:t xml:space="preserve"> thumbs up, thumbs down, thumbs up, thumbs down.</w:t>
            </w:r>
          </w:p>
          <w:p w14:paraId="4700060D" w14:textId="77777777" w:rsidR="00DB22A9" w:rsidRDefault="00DB22A9" w:rsidP="005F4151">
            <w:pPr>
              <w:widowControl/>
              <w:mirrorIndents w:val="0"/>
              <w:rPr>
                <w:b/>
                <w:bCs/>
              </w:rPr>
            </w:pPr>
            <w:r w:rsidRPr="00961466">
              <w:rPr>
                <w:b/>
                <w:bCs/>
              </w:rPr>
              <w:t>Core lesson</w:t>
            </w:r>
          </w:p>
          <w:p w14:paraId="78AD2F69" w14:textId="77777777" w:rsidR="00DB22A9" w:rsidRPr="00133AAF" w:rsidRDefault="00DB22A9" w:rsidP="00D9274E">
            <w:r w:rsidRPr="00133AAF">
              <w:lastRenderedPageBreak/>
              <w:t>Students work in small groups to investigate a current sustainability issue in a local place (Activity 1). Possible issues may include urban heat, housing affordability, transport congestion, biodiversity loss, waste management, or pressure on water resources.</w:t>
            </w:r>
          </w:p>
          <w:p w14:paraId="11F43409" w14:textId="2977B7D1" w:rsidR="00DB22A9" w:rsidRPr="006D67FE" w:rsidRDefault="00DB22A9" w:rsidP="00D9274E">
            <w:r w:rsidRPr="006D67FE">
              <w:t>Allow 60</w:t>
            </w:r>
            <w:r w:rsidR="00D9274E">
              <w:t>–</w:t>
            </w:r>
            <w:r w:rsidRPr="006D67FE">
              <w:t xml:space="preserve">90 minutes for the research phase of this activity: </w:t>
            </w:r>
          </w:p>
          <w:p w14:paraId="2700C708" w14:textId="375ECD20" w:rsidR="00DB22A9" w:rsidRPr="00133AAF" w:rsidRDefault="00DB22A9" w:rsidP="00721039">
            <w:pPr>
              <w:pStyle w:val="ListBullet"/>
            </w:pPr>
            <w:r w:rsidRPr="00133AAF">
              <w:t>Students conduct research using reliable sources such as local council reports, government data, news articles, environmental reports or planning documents. Teachers should remind students to record their sources and provide simple citations for the information they use.</w:t>
            </w:r>
          </w:p>
          <w:p w14:paraId="63E0495B" w14:textId="260810D2" w:rsidR="00DB22A9" w:rsidRPr="00133AAF" w:rsidRDefault="00DB22A9" w:rsidP="003E2D8A">
            <w:pPr>
              <w:pStyle w:val="ListBullet"/>
            </w:pPr>
            <w:r w:rsidRPr="00133AAF">
              <w:t>Students should identify and record</w:t>
            </w:r>
          </w:p>
          <w:p w14:paraId="2E6B24E4" w14:textId="77777777" w:rsidR="00DB22A9" w:rsidRPr="00133AAF" w:rsidRDefault="00DB22A9" w:rsidP="00D9274E">
            <w:pPr>
              <w:pStyle w:val="ListBullet2"/>
            </w:pPr>
            <w:r w:rsidRPr="00133AAF">
              <w:t>the sustainability issue being investigated</w:t>
            </w:r>
          </w:p>
          <w:p w14:paraId="5F7309D4" w14:textId="77777777" w:rsidR="00DB22A9" w:rsidRPr="00133AAF" w:rsidRDefault="00DB22A9" w:rsidP="00D9274E">
            <w:pPr>
              <w:pStyle w:val="ListBullet2"/>
            </w:pPr>
            <w:r w:rsidRPr="00133AAF">
              <w:t>evidence or data that demonstrates the issue</w:t>
            </w:r>
          </w:p>
          <w:p w14:paraId="5B4D0366" w14:textId="77777777" w:rsidR="00DB22A9" w:rsidRPr="00133AAF" w:rsidRDefault="00DB22A9" w:rsidP="00D9274E">
            <w:pPr>
              <w:pStyle w:val="ListBullet2"/>
            </w:pPr>
            <w:r w:rsidRPr="00133AAF">
              <w:t>the environmental, social and economic impacts of the issue</w:t>
            </w:r>
          </w:p>
          <w:p w14:paraId="348843C9" w14:textId="77777777" w:rsidR="00DB22A9" w:rsidRPr="00133AAF" w:rsidRDefault="00DB22A9" w:rsidP="00D9274E">
            <w:pPr>
              <w:pStyle w:val="ListBullet2"/>
            </w:pPr>
            <w:r w:rsidRPr="00133AAF">
              <w:t>strategies or policy responses that could address the challenge</w:t>
            </w:r>
          </w:p>
          <w:p w14:paraId="6A9D46CA" w14:textId="77777777" w:rsidR="00DB22A9" w:rsidRPr="00133AAF" w:rsidRDefault="00DB22A9" w:rsidP="00D9274E">
            <w:pPr>
              <w:pStyle w:val="ListBullet2"/>
            </w:pPr>
            <w:r w:rsidRPr="00133AAF">
              <w:t>the role of local councils or government planning in managing the issue.</w:t>
            </w:r>
          </w:p>
          <w:p w14:paraId="2EB1AC3E" w14:textId="17454AE0" w:rsidR="00DB22A9" w:rsidRDefault="00DB22A9" w:rsidP="00D9274E">
            <w:r w:rsidRPr="00133AAF">
              <w:t xml:space="preserve">Teachers may provide a scaffolded table </w:t>
            </w:r>
            <w:r w:rsidR="00900554">
              <w:t xml:space="preserve">with the following </w:t>
            </w:r>
            <w:r>
              <w:t>sections:</w:t>
            </w:r>
          </w:p>
          <w:p w14:paraId="4E68EAD1" w14:textId="6C86B44C" w:rsidR="00DB22A9" w:rsidRDefault="00DB22A9" w:rsidP="00721039">
            <w:pPr>
              <w:pStyle w:val="ListBullet"/>
            </w:pPr>
            <w:r>
              <w:t>Issue</w:t>
            </w:r>
          </w:p>
          <w:p w14:paraId="43CA3465" w14:textId="30338E90" w:rsidR="00DB22A9" w:rsidRDefault="00DB22A9" w:rsidP="00721039">
            <w:pPr>
              <w:pStyle w:val="ListBullet"/>
            </w:pPr>
            <w:r>
              <w:lastRenderedPageBreak/>
              <w:t>Environmental impact</w:t>
            </w:r>
          </w:p>
          <w:p w14:paraId="6B9570B8" w14:textId="5470DF4F" w:rsidR="00DB22A9" w:rsidRDefault="00DB22A9" w:rsidP="00721039">
            <w:pPr>
              <w:pStyle w:val="ListBullet"/>
            </w:pPr>
            <w:r>
              <w:t>Social impact</w:t>
            </w:r>
          </w:p>
          <w:p w14:paraId="1E1CD696" w14:textId="1C9687FA" w:rsidR="00DB22A9" w:rsidRDefault="00DB22A9" w:rsidP="00721039">
            <w:pPr>
              <w:pStyle w:val="ListBullet"/>
            </w:pPr>
            <w:r>
              <w:t>Economic impact</w:t>
            </w:r>
          </w:p>
          <w:p w14:paraId="3BC75204" w14:textId="2FDB9F0D" w:rsidR="00DB22A9" w:rsidRDefault="00DB22A9" w:rsidP="00721039">
            <w:pPr>
              <w:pStyle w:val="ListBullet"/>
            </w:pPr>
            <w:r>
              <w:t>Proposed strategy</w:t>
            </w:r>
          </w:p>
          <w:p w14:paraId="7B4F90F6" w14:textId="3D9F57D3" w:rsidR="00DB22A9" w:rsidRDefault="00DB22A9" w:rsidP="00721039">
            <w:pPr>
              <w:pStyle w:val="ListBullet"/>
            </w:pPr>
            <w:r>
              <w:t>Responsible organisation</w:t>
            </w:r>
            <w:r w:rsidR="00900554">
              <w:t>.</w:t>
            </w:r>
          </w:p>
          <w:p w14:paraId="4CC4E8A6" w14:textId="71DE4BC7" w:rsidR="00DB22A9" w:rsidRPr="00133AAF" w:rsidRDefault="00DB22A9" w:rsidP="003E2D8A">
            <w:r w:rsidRPr="00133AAF">
              <w:t>This structure supports students in linking impacts across environmental, social and economic categories, reinforcing concepts explored in previous lessons.</w:t>
            </w:r>
          </w:p>
          <w:p w14:paraId="4D456E22" w14:textId="78F8C6F6" w:rsidR="00DB22A9" w:rsidRPr="00133AAF" w:rsidRDefault="00DB22A9" w:rsidP="003E2D8A">
            <w:pPr>
              <w:pStyle w:val="ListBullet"/>
              <w:numPr>
                <w:ilvl w:val="0"/>
                <w:numId w:val="0"/>
              </w:numPr>
            </w:pPr>
            <w:r w:rsidRPr="00133AAF">
              <w:t>Preparation phase (45–60 minutes</w:t>
            </w:r>
            <w:r w:rsidRPr="00900554">
              <w:t>):</w:t>
            </w:r>
          </w:p>
          <w:p w14:paraId="7B9EEC62" w14:textId="77777777" w:rsidR="00DB22A9" w:rsidRPr="00133AAF" w:rsidRDefault="00DB22A9" w:rsidP="00721039">
            <w:pPr>
              <w:pStyle w:val="ListBullet"/>
            </w:pPr>
            <w:r w:rsidRPr="00133AAF">
              <w:t>Students prepare a 5-minute presentation outlining their findings. Presentations should include:</w:t>
            </w:r>
          </w:p>
          <w:p w14:paraId="1ADF6A3C" w14:textId="77777777" w:rsidR="00DB22A9" w:rsidRPr="00133AAF" w:rsidRDefault="00DB22A9" w:rsidP="00900554">
            <w:pPr>
              <w:pStyle w:val="ListBullet2"/>
            </w:pPr>
            <w:r w:rsidRPr="00133AAF">
              <w:t>a clear description of the sustainability issue</w:t>
            </w:r>
          </w:p>
          <w:p w14:paraId="07FB3261" w14:textId="77777777" w:rsidR="00DB22A9" w:rsidRPr="00133AAF" w:rsidRDefault="00DB22A9" w:rsidP="00900554">
            <w:pPr>
              <w:pStyle w:val="ListBullet2"/>
            </w:pPr>
            <w:r w:rsidRPr="00133AAF">
              <w:t>supporting evidence or data</w:t>
            </w:r>
          </w:p>
          <w:p w14:paraId="4AC857A7" w14:textId="77777777" w:rsidR="00DB22A9" w:rsidRPr="00133AAF" w:rsidRDefault="00DB22A9" w:rsidP="00900554">
            <w:pPr>
              <w:pStyle w:val="ListBullet2"/>
            </w:pPr>
            <w:r w:rsidRPr="00133AAF">
              <w:t>explanation of environmental, social and economic impacts</w:t>
            </w:r>
          </w:p>
          <w:p w14:paraId="02D78627" w14:textId="77777777" w:rsidR="00DB22A9" w:rsidRPr="00133AAF" w:rsidRDefault="00DB22A9" w:rsidP="00900554">
            <w:pPr>
              <w:pStyle w:val="ListBullet2"/>
            </w:pPr>
            <w:r w:rsidRPr="00133AAF">
              <w:t>one or more proposed strategies or policy responses</w:t>
            </w:r>
          </w:p>
          <w:p w14:paraId="21422989" w14:textId="77777777" w:rsidR="00DB22A9" w:rsidRPr="00133AAF" w:rsidRDefault="00DB22A9" w:rsidP="00900554">
            <w:pPr>
              <w:pStyle w:val="ListBullet2"/>
            </w:pPr>
            <w:r w:rsidRPr="00133AAF">
              <w:lastRenderedPageBreak/>
              <w:t>explanation of which organisation or level of government may be responsible.</w:t>
            </w:r>
          </w:p>
          <w:p w14:paraId="02403C6D" w14:textId="77777777" w:rsidR="00DB22A9" w:rsidRPr="00133AAF" w:rsidRDefault="00DB22A9" w:rsidP="00721039">
            <w:pPr>
              <w:pStyle w:val="ListBullet"/>
            </w:pPr>
            <w:r w:rsidRPr="00133AAF">
              <w:t>To extend reasoning, groups should also identify one possible trade-off or unintended consequence of their proposed strategy. For example, increasing urban green space may improve biodiversity and reduce urban heat but could reduce land available for housing development.</w:t>
            </w:r>
          </w:p>
          <w:p w14:paraId="755AC8EF" w14:textId="3960CD05" w:rsidR="00DB22A9" w:rsidRPr="00133AAF" w:rsidRDefault="00DB22A9" w:rsidP="00900554">
            <w:r w:rsidRPr="00133AAF">
              <w:t>Teachers may provide a simple presentation scaffold</w:t>
            </w:r>
            <w:r w:rsidR="00900554">
              <w:t xml:space="preserve"> with the following sections</w:t>
            </w:r>
            <w:r w:rsidRPr="00133AAF">
              <w:t>:</w:t>
            </w:r>
          </w:p>
          <w:p w14:paraId="36DB6087" w14:textId="77777777" w:rsidR="00DB22A9" w:rsidRPr="00133AAF" w:rsidRDefault="00DB22A9" w:rsidP="00721039">
            <w:pPr>
              <w:pStyle w:val="ListBullet"/>
            </w:pPr>
            <w:r w:rsidRPr="00133AAF">
              <w:t>Identify the issue</w:t>
            </w:r>
          </w:p>
          <w:p w14:paraId="1912F496" w14:textId="77777777" w:rsidR="00DB22A9" w:rsidRPr="00133AAF" w:rsidRDefault="00DB22A9" w:rsidP="00721039">
            <w:pPr>
              <w:pStyle w:val="ListBullet"/>
            </w:pPr>
            <w:r w:rsidRPr="00133AAF">
              <w:t>Explain the impacts (environmental, social, economic)</w:t>
            </w:r>
          </w:p>
          <w:p w14:paraId="073DD44B" w14:textId="77777777" w:rsidR="00DB22A9" w:rsidRPr="00133AAF" w:rsidRDefault="00DB22A9" w:rsidP="00721039">
            <w:pPr>
              <w:pStyle w:val="ListBullet"/>
            </w:pPr>
            <w:r w:rsidRPr="00133AAF">
              <w:t>Present the proposed strategy</w:t>
            </w:r>
          </w:p>
          <w:p w14:paraId="6A0604C1" w14:textId="77777777" w:rsidR="00DB22A9" w:rsidRPr="00133AAF" w:rsidRDefault="00DB22A9" w:rsidP="00721039">
            <w:pPr>
              <w:pStyle w:val="ListBullet"/>
            </w:pPr>
            <w:r w:rsidRPr="00133AAF">
              <w:t>Identify the responsible organisation</w:t>
            </w:r>
          </w:p>
          <w:p w14:paraId="5C11CBBA" w14:textId="53573D94" w:rsidR="00DB22A9" w:rsidRPr="00133AAF" w:rsidRDefault="00DB22A9" w:rsidP="00721039">
            <w:pPr>
              <w:pStyle w:val="ListBullet"/>
            </w:pPr>
            <w:r w:rsidRPr="00133AAF">
              <w:t>Explain a possible trade-off or challenge.</w:t>
            </w:r>
          </w:p>
          <w:p w14:paraId="31C1969B" w14:textId="77777777" w:rsidR="00DB22A9" w:rsidRPr="00133AAF" w:rsidRDefault="00DB22A9" w:rsidP="00840F32">
            <w:r w:rsidRPr="00133AAF">
              <w:t>Mock local council meeting (60–70 minutes)</w:t>
            </w:r>
          </w:p>
          <w:p w14:paraId="67572499" w14:textId="1523F0B4" w:rsidR="00DB22A9" w:rsidRDefault="00DB22A9" w:rsidP="00840F32">
            <w:pPr>
              <w:pStyle w:val="ListBullet"/>
            </w:pPr>
            <w:r w:rsidRPr="00133AAF">
              <w:t>Students present their proposals to the class as part of a simulated council meeting (Activity 2)</w:t>
            </w:r>
            <w:r>
              <w:t>.</w:t>
            </w:r>
          </w:p>
          <w:p w14:paraId="6ABB91B2" w14:textId="753402AA" w:rsidR="00DB22A9" w:rsidRPr="00133AAF" w:rsidRDefault="00DB22A9" w:rsidP="00721039">
            <w:pPr>
              <w:pStyle w:val="ListBullet"/>
            </w:pPr>
            <w:r w:rsidRPr="00133AAF">
              <w:t>The class may ask questions or provide feedback after each presentation.</w:t>
            </w:r>
          </w:p>
          <w:p w14:paraId="3D27FDC1" w14:textId="77777777" w:rsidR="00DB22A9" w:rsidRPr="00133AAF" w:rsidRDefault="00DB22A9" w:rsidP="00721039">
            <w:pPr>
              <w:pStyle w:val="ListBullet"/>
            </w:pPr>
            <w:r w:rsidRPr="00133AAF">
              <w:lastRenderedPageBreak/>
              <w:t>Peer feedback may focus on questions such as:</w:t>
            </w:r>
          </w:p>
          <w:p w14:paraId="423E9B2C" w14:textId="77777777" w:rsidR="00DB22A9" w:rsidRPr="00133AAF" w:rsidRDefault="00DB22A9" w:rsidP="00840F32">
            <w:pPr>
              <w:pStyle w:val="ListBullet2"/>
            </w:pPr>
            <w:r w:rsidRPr="00133AAF">
              <w:t>Is the sustainability issue clearly explained?</w:t>
            </w:r>
          </w:p>
          <w:p w14:paraId="76D3BA74" w14:textId="77777777" w:rsidR="00DB22A9" w:rsidRPr="00133AAF" w:rsidRDefault="00DB22A9" w:rsidP="00840F32">
            <w:pPr>
              <w:pStyle w:val="ListBullet2"/>
            </w:pPr>
            <w:r w:rsidRPr="00133AAF">
              <w:t>Are the impacts supported with evidence?</w:t>
            </w:r>
          </w:p>
          <w:p w14:paraId="1D623657" w14:textId="05515075" w:rsidR="00DB22A9" w:rsidRPr="003B5E3F" w:rsidRDefault="00DB22A9" w:rsidP="00840F32">
            <w:pPr>
              <w:pStyle w:val="ListBullet2"/>
            </w:pPr>
            <w:r w:rsidRPr="00133AAF">
              <w:t>Is the proposed strategy realistic?</w:t>
            </w:r>
          </w:p>
          <w:p w14:paraId="66F502E0" w14:textId="77777777" w:rsidR="00DB22A9" w:rsidRPr="00961466" w:rsidRDefault="00DB22A9" w:rsidP="005F4151">
            <w:pPr>
              <w:widowControl/>
              <w:mirrorIndents w:val="0"/>
              <w:rPr>
                <w:b/>
                <w:bCs/>
              </w:rPr>
            </w:pPr>
            <w:r w:rsidRPr="00961466">
              <w:rPr>
                <w:b/>
                <w:bCs/>
              </w:rPr>
              <w:t>Concluding the lesson</w:t>
            </w:r>
          </w:p>
          <w:p w14:paraId="350C20EA" w14:textId="232FF0E3" w:rsidR="00DB22A9" w:rsidRDefault="00DB22A9" w:rsidP="005F4151">
            <w:pPr>
              <w:widowControl/>
              <w:mirrorIndents w:val="0"/>
            </w:pPr>
            <w:r>
              <w:t xml:space="preserve">Students complete a reflection activity </w:t>
            </w:r>
            <w:hyperlink r:id="rId287" w:history="1">
              <w:r>
                <w:rPr>
                  <w:rStyle w:val="Hyperlink"/>
                </w:rPr>
                <w:t>exit ticket</w:t>
              </w:r>
            </w:hyperlink>
            <w:r>
              <w:t xml:space="preserve"> (</w:t>
            </w:r>
            <w:r w:rsidR="00EC0DCC">
              <w:t xml:space="preserve">see </w:t>
            </w:r>
            <w:r>
              <w:t>Activity 3</w:t>
            </w:r>
            <w:r w:rsidR="00EC0DCC">
              <w:t xml:space="preserve"> in </w:t>
            </w:r>
            <w:r w:rsidR="00EC0DCC" w:rsidRPr="00961466">
              <w:t xml:space="preserve">Resource </w:t>
            </w:r>
            <w:r w:rsidR="00EC0DCC">
              <w:t>35</w:t>
            </w:r>
            <w:r w:rsidR="00EC0DCC" w:rsidRPr="00961466">
              <w:t>.1</w:t>
            </w:r>
            <w:r>
              <w:t>).</w:t>
            </w:r>
          </w:p>
          <w:p w14:paraId="1B2181CD" w14:textId="380F1101" w:rsidR="00DB22A9" w:rsidRPr="00961466" w:rsidRDefault="00DB22A9" w:rsidP="005F4151">
            <w:pPr>
              <w:widowControl/>
              <w:mirrorIndents w:val="0"/>
              <w:rPr>
                <w:b/>
                <w:bCs/>
              </w:rPr>
            </w:pPr>
            <w:r w:rsidRPr="00961466">
              <w:rPr>
                <w:b/>
                <w:bCs/>
              </w:rPr>
              <w:t>Evidence of learning</w:t>
            </w:r>
          </w:p>
          <w:p w14:paraId="658321ED" w14:textId="549AFB4C" w:rsidR="00DB22A9" w:rsidRDefault="00DB22A9" w:rsidP="005F4151">
            <w:pPr>
              <w:widowControl/>
              <w:mirrorIndents w:val="0"/>
            </w:pPr>
            <w:r w:rsidRPr="00FC3C31">
              <w:t>Students demonstrate an understanding of local sustainability issues by:</w:t>
            </w:r>
          </w:p>
          <w:p w14:paraId="76D49EEB" w14:textId="12CAD72E" w:rsidR="00DB22A9" w:rsidRDefault="00DB22A9" w:rsidP="00721039">
            <w:pPr>
              <w:pStyle w:val="ListBullet"/>
            </w:pPr>
            <w:r w:rsidRPr="00FC3C31">
              <w:t>conducting research and identifying key challenges</w:t>
            </w:r>
          </w:p>
          <w:p w14:paraId="52FDC375" w14:textId="77777777" w:rsidR="00DB22A9" w:rsidRDefault="00DB22A9" w:rsidP="00721039">
            <w:pPr>
              <w:pStyle w:val="ListBullet"/>
            </w:pPr>
            <w:r w:rsidRPr="00FC3C31">
              <w:t>proposing practical strategies to address sustainability concerns</w:t>
            </w:r>
          </w:p>
          <w:p w14:paraId="58AA249A" w14:textId="3ACF440B" w:rsidR="00DB22A9" w:rsidRPr="005C4466" w:rsidRDefault="00DB22A9" w:rsidP="00721039">
            <w:pPr>
              <w:pStyle w:val="ListBullet"/>
            </w:pPr>
            <w:r w:rsidRPr="00FC3C31">
              <w:t>participating in a mock council meeting simulation</w:t>
            </w:r>
            <w:r>
              <w:t>.</w:t>
            </w:r>
          </w:p>
        </w:tc>
        <w:tc>
          <w:tcPr>
            <w:tcW w:w="1531" w:type="dxa"/>
          </w:tcPr>
          <w:p w14:paraId="19FAC47E" w14:textId="77777777" w:rsidR="00DB22A9" w:rsidRPr="00961466" w:rsidRDefault="00DB22A9" w:rsidP="005F4151">
            <w:pPr>
              <w:rPr>
                <w:b/>
                <w:bCs/>
              </w:rPr>
            </w:pPr>
          </w:p>
        </w:tc>
      </w:tr>
    </w:tbl>
    <w:p w14:paraId="1679D6E0" w14:textId="174678B3" w:rsidR="00D528D7" w:rsidRPr="004D1F8E" w:rsidRDefault="00D528D7">
      <w:pPr>
        <w:suppressAutoHyphens w:val="0"/>
        <w:spacing w:before="0" w:after="160" w:line="259" w:lineRule="auto"/>
        <w:rPr>
          <w:rFonts w:eastAsiaTheme="majorEastAsia"/>
          <w:bCs/>
          <w:color w:val="002664"/>
          <w:sz w:val="36"/>
          <w:szCs w:val="48"/>
        </w:rPr>
      </w:pPr>
      <w:r>
        <w:lastRenderedPageBreak/>
        <w:br w:type="page"/>
      </w:r>
    </w:p>
    <w:p w14:paraId="3E76EDBB" w14:textId="05BF49AB" w:rsidR="00253DA7" w:rsidRDefault="00253DA7" w:rsidP="00253DA7">
      <w:pPr>
        <w:pStyle w:val="Heading1"/>
      </w:pPr>
      <w:bookmarkStart w:id="13" w:name="_Toc225526953"/>
      <w:r w:rsidRPr="00253DA7">
        <w:lastRenderedPageBreak/>
        <w:t>Overall program evaluation</w:t>
      </w:r>
      <w:bookmarkEnd w:id="13"/>
    </w:p>
    <w:p w14:paraId="738AF7A5" w14:textId="77777777" w:rsidR="00472CF6" w:rsidRPr="00472CF6" w:rsidRDefault="00253DA7" w:rsidP="0056579F">
      <w:pPr>
        <w:pStyle w:val="FeatureBox"/>
      </w:pPr>
      <w:r>
        <w:t xml:space="preserve">This section has been provided for teacher evaluation </w:t>
      </w:r>
      <w:r w:rsidR="0056579F">
        <w:t xml:space="preserve">notes. </w:t>
      </w:r>
      <w:hyperlink r:id="rId288" w:history="1">
        <w:r w:rsidR="00E327B4">
          <w:rPr>
            <w:rStyle w:val="Hyperlink"/>
          </w:rPr>
          <w:t>Evaluating teaching and learning programs for HSIE 7–12</w:t>
        </w:r>
      </w:hyperlink>
      <w:r w:rsidR="00EA3EF5">
        <w:t xml:space="preserve"> provides advice to support this process</w:t>
      </w:r>
      <w:r w:rsidR="002957A1">
        <w:t>.</w:t>
      </w:r>
      <w:r w:rsidR="006F7C55">
        <w:br w:type="page"/>
      </w:r>
    </w:p>
    <w:p w14:paraId="354B778B" w14:textId="77777777" w:rsidR="00F05CFE" w:rsidRDefault="00F05CFE" w:rsidP="00F05CFE">
      <w:pPr>
        <w:pStyle w:val="Heading1"/>
        <w:rPr>
          <w:szCs w:val="48"/>
        </w:rPr>
      </w:pPr>
      <w:bookmarkStart w:id="14" w:name="_Toc168398245"/>
      <w:bookmarkStart w:id="15" w:name="_Toc225526954"/>
      <w:bookmarkEnd w:id="10"/>
      <w:r>
        <w:lastRenderedPageBreak/>
        <w:t>References</w:t>
      </w:r>
      <w:bookmarkEnd w:id="14"/>
      <w:bookmarkEnd w:id="15"/>
    </w:p>
    <w:p w14:paraId="0AFD6343" w14:textId="77777777" w:rsidR="00B76DE8" w:rsidRPr="00AE7FE3" w:rsidRDefault="00B76DE8" w:rsidP="00B76DE8">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35D5C2E7" w14:textId="77777777" w:rsidR="00B76DE8" w:rsidRPr="00AE7FE3" w:rsidRDefault="00B76DE8" w:rsidP="00B76DE8">
      <w:pPr>
        <w:pStyle w:val="FeatureBox2"/>
      </w:pPr>
      <w:r w:rsidRPr="00AE7FE3">
        <w:t>Please refer to the NESA Copyright Disclaimer for more information</w:t>
      </w:r>
      <w:r>
        <w:t xml:space="preserve"> </w:t>
      </w:r>
      <w:hyperlink r:id="rId289" w:history="1">
        <w:r w:rsidRPr="005A267D">
          <w:rPr>
            <w:rStyle w:val="Hyperlink"/>
          </w:rPr>
          <w:t>https://www.nsw.gov.au/education-and-training/nesa/copyright</w:t>
        </w:r>
      </w:hyperlink>
      <w:r w:rsidRPr="00A1020E">
        <w:t>.</w:t>
      </w:r>
    </w:p>
    <w:p w14:paraId="64A2EF48" w14:textId="77777777" w:rsidR="00B76DE8" w:rsidRDefault="00B76DE8" w:rsidP="00B76DE8">
      <w:pPr>
        <w:pStyle w:val="FeatureBox2"/>
      </w:pPr>
      <w:r w:rsidRPr="00AE7FE3">
        <w:t xml:space="preserve">NESA holds the only official and up-to-date versions of the NSW Curriculum and syllabus documents. Please visit NESA </w:t>
      </w:r>
      <w:hyperlink r:id="rId290" w:history="1">
        <w:r w:rsidRPr="005A267D">
          <w:rPr>
            <w:rStyle w:val="Hyperlink"/>
          </w:rPr>
          <w:t>https://www.nsw.gov.au/education-and-training/nesa</w:t>
        </w:r>
      </w:hyperlink>
      <w:r w:rsidRPr="00A1020E">
        <w:t xml:space="preserve"> </w:t>
      </w:r>
      <w:r w:rsidRPr="00AE7FE3">
        <w:t xml:space="preserve">and NSW Curriculum </w:t>
      </w:r>
      <w:hyperlink r:id="rId291" w:history="1">
        <w:r>
          <w:rPr>
            <w:rStyle w:val="Hyperlink"/>
          </w:rPr>
          <w:t>https://curriculum.nsw.edu.au</w:t>
        </w:r>
      </w:hyperlink>
      <w:r w:rsidRPr="00AE7FE3">
        <w:t>.</w:t>
      </w:r>
    </w:p>
    <w:p w14:paraId="059810EB" w14:textId="226EBBB7" w:rsidR="00F05CFE" w:rsidRDefault="00D528D7" w:rsidP="00F05CFE">
      <w:hyperlink r:id="rId292" w:history="1">
        <w:r w:rsidRPr="00A76295">
          <w:rPr>
            <w:rStyle w:val="Hyperlink"/>
          </w:rPr>
          <w:t xml:space="preserve">Geography </w:t>
        </w:r>
        <w:r w:rsidR="002F6348" w:rsidRPr="00A76295">
          <w:rPr>
            <w:rStyle w:val="Hyperlink"/>
          </w:rPr>
          <w:t>7</w:t>
        </w:r>
        <w:r w:rsidR="00A76295">
          <w:rPr>
            <w:rStyle w:val="Hyperlink"/>
          </w:rPr>
          <w:t>–</w:t>
        </w:r>
        <w:r w:rsidR="002F6348" w:rsidRPr="00A76295">
          <w:rPr>
            <w:rStyle w:val="Hyperlink"/>
          </w:rPr>
          <w:t>10 Syllabus</w:t>
        </w:r>
      </w:hyperlink>
      <w:r w:rsidR="00A76295">
        <w:t xml:space="preserve"> ©</w:t>
      </w:r>
      <w:r w:rsidR="00F05CFE">
        <w:t xml:space="preserve"> NSW Education Standards Authority (NESA) for and on behalf of the Crown in right of the State of New South </w:t>
      </w:r>
      <w:r w:rsidR="00F05CFE" w:rsidRPr="00A579CA">
        <w:t xml:space="preserve">Wales, </w:t>
      </w:r>
      <w:r w:rsidR="00291CB5">
        <w:t>2024.</w:t>
      </w:r>
    </w:p>
    <w:p w14:paraId="35CDC8A2" w14:textId="29DAB096" w:rsidR="00322EB3" w:rsidRDefault="00322EB3" w:rsidP="00F05CFE">
      <w:pPr>
        <w:sectPr w:rsidR="00322EB3" w:rsidSect="00264A3A">
          <w:headerReference w:type="default" r:id="rId293"/>
          <w:footerReference w:type="even" r:id="rId294"/>
          <w:footerReference w:type="default" r:id="rId295"/>
          <w:headerReference w:type="first" r:id="rId296"/>
          <w:footerReference w:type="first" r:id="rId297"/>
          <w:pgSz w:w="16838" w:h="11906" w:orient="landscape"/>
          <w:pgMar w:top="1134" w:right="1134" w:bottom="1134" w:left="1134" w:header="709" w:footer="709" w:gutter="0"/>
          <w:pgNumType w:start="0"/>
          <w:cols w:space="708"/>
          <w:titlePg/>
          <w:docGrid w:linePitch="360"/>
        </w:sectPr>
      </w:pPr>
    </w:p>
    <w:p w14:paraId="69D69466" w14:textId="77777777" w:rsidR="00342F46" w:rsidRPr="00E80FFD" w:rsidRDefault="00342F46" w:rsidP="00342F46">
      <w:pPr>
        <w:spacing w:before="0" w:after="0"/>
        <w:rPr>
          <w:rStyle w:val="Strong"/>
          <w:szCs w:val="22"/>
        </w:rPr>
      </w:pPr>
      <w:r w:rsidRPr="00E80FFD">
        <w:rPr>
          <w:rStyle w:val="Strong"/>
          <w:szCs w:val="22"/>
        </w:rPr>
        <w:lastRenderedPageBreak/>
        <w:t>© State of New South Wales (Department of Education), 202</w:t>
      </w:r>
      <w:r>
        <w:rPr>
          <w:rStyle w:val="Strong"/>
          <w:szCs w:val="22"/>
        </w:rPr>
        <w:t>6</w:t>
      </w:r>
    </w:p>
    <w:p w14:paraId="680807A3" w14:textId="77777777" w:rsidR="00342F46" w:rsidRPr="00E80FFD" w:rsidRDefault="00342F46" w:rsidP="00342F46">
      <w:r>
        <w:t xml:space="preserve">The copyright material </w:t>
      </w:r>
      <w:r w:rsidRPr="00E80FFD">
        <w:t>published</w:t>
      </w:r>
      <w:r>
        <w:t xml:space="preserve"> in this resource is subject to the </w:t>
      </w:r>
      <w:r w:rsidRPr="00DE2DDF">
        <w:rPr>
          <w:rStyle w:val="Emphasis"/>
        </w:rPr>
        <w:t>Copyright Act 1968</w:t>
      </w:r>
      <w:r>
        <w:t xml:space="preserve"> (Cth) and is owned by the NSW Department of Education or, where indicated, </w:t>
      </w:r>
      <w:r w:rsidRPr="002D3434">
        <w:t>by</w:t>
      </w:r>
      <w:r>
        <w:t xml:space="preserve"> a party other than t</w:t>
      </w:r>
      <w:r w:rsidRPr="00E80FFD">
        <w:t>he NSW Department of Education (third-party material).</w:t>
      </w:r>
    </w:p>
    <w:p w14:paraId="1719D85A" w14:textId="77777777" w:rsidR="00342F46" w:rsidRDefault="00342F46" w:rsidP="00342F46">
      <w:r w:rsidRPr="00E80FFD">
        <w:t>Copyright material available in this resource</w:t>
      </w:r>
      <w:r>
        <w:t xml:space="preserve"> and owned by the NSW Department of Education is licensed under a </w:t>
      </w:r>
      <w:hyperlink r:id="rId298" w:history="1">
        <w:r w:rsidRPr="003B3E41">
          <w:rPr>
            <w:rStyle w:val="Hyperlink"/>
          </w:rPr>
          <w:t>Creative Commons Attribution 4.0 International (CC BY 4.0) license</w:t>
        </w:r>
      </w:hyperlink>
      <w:r>
        <w:t>.</w:t>
      </w:r>
    </w:p>
    <w:p w14:paraId="558DA9E5" w14:textId="77777777" w:rsidR="00342F46" w:rsidRDefault="00342F46" w:rsidP="00342F46">
      <w:pPr>
        <w:spacing w:line="276" w:lineRule="auto"/>
      </w:pPr>
      <w:r>
        <w:rPr>
          <w:noProof/>
        </w:rPr>
        <w:drawing>
          <wp:inline distT="0" distB="0" distL="0" distR="0" wp14:anchorId="6FC6F13E" wp14:editId="3E21C7C4">
            <wp:extent cx="1228725" cy="428625"/>
            <wp:effectExtent l="0" t="0" r="9525" b="9525"/>
            <wp:docPr id="32" name="Picture 32" descr="Creative Commons Attribution license logo.">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298"/>
                    </pic:cNvPr>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6BB8EAF" w14:textId="77777777" w:rsidR="00342F46" w:rsidRPr="00E80FFD" w:rsidRDefault="00342F46" w:rsidP="00342F46">
      <w:r w:rsidRPr="002D3434">
        <w:t xml:space="preserve">This license allows you to share and </w:t>
      </w:r>
      <w:r w:rsidRPr="00E80FFD">
        <w:t>adapt the material for any purpose, even commercially.</w:t>
      </w:r>
    </w:p>
    <w:p w14:paraId="545D96E8" w14:textId="77777777" w:rsidR="00342F46" w:rsidRPr="00E80FFD" w:rsidRDefault="00342F46" w:rsidP="00342F46">
      <w:r w:rsidRPr="00E80FFD">
        <w:t>Attribution should be given to © State of New South Wales (Department of Education), 202</w:t>
      </w:r>
      <w:r>
        <w:t>6</w:t>
      </w:r>
      <w:r w:rsidRPr="00E80FFD">
        <w:t>.</w:t>
      </w:r>
    </w:p>
    <w:p w14:paraId="25731920" w14:textId="77777777" w:rsidR="00342F46" w:rsidRPr="002D3434" w:rsidRDefault="00342F46" w:rsidP="00342F46">
      <w:r w:rsidRPr="00E80FFD">
        <w:t>Material in this resource not available</w:t>
      </w:r>
      <w:r w:rsidRPr="002D3434">
        <w:t xml:space="preserve"> under a Creative Commons license:</w:t>
      </w:r>
    </w:p>
    <w:p w14:paraId="4B97A81B" w14:textId="77777777" w:rsidR="00342F46" w:rsidRPr="002D3434" w:rsidRDefault="00342F46" w:rsidP="00342F46">
      <w:pPr>
        <w:pStyle w:val="ListBullet"/>
        <w:spacing w:line="276" w:lineRule="auto"/>
        <w:contextualSpacing/>
      </w:pPr>
      <w:r w:rsidRPr="002D3434">
        <w:t>the NSW Department of Education logo, other logos and trademark-protected material</w:t>
      </w:r>
    </w:p>
    <w:p w14:paraId="1418F897" w14:textId="77777777" w:rsidR="00342F46" w:rsidRPr="002D3434" w:rsidRDefault="00342F46" w:rsidP="00342F46">
      <w:pPr>
        <w:pStyle w:val="ListBullet"/>
        <w:spacing w:line="276" w:lineRule="auto"/>
        <w:contextualSpacing/>
      </w:pPr>
      <w:r w:rsidRPr="002D3434">
        <w:t>material owned by a third party that has been reproduced with permission. You will need to obtain permission from the third party to reuse its material.</w:t>
      </w:r>
    </w:p>
    <w:p w14:paraId="1D057819" w14:textId="77777777" w:rsidR="00342F46" w:rsidRPr="003B3E41" w:rsidRDefault="00342F46" w:rsidP="00342F46">
      <w:pPr>
        <w:pStyle w:val="FeatureBox2"/>
        <w:spacing w:line="276" w:lineRule="auto"/>
        <w:rPr>
          <w:rStyle w:val="Strong"/>
        </w:rPr>
      </w:pPr>
      <w:r w:rsidRPr="003B3E41">
        <w:rPr>
          <w:rStyle w:val="Strong"/>
        </w:rPr>
        <w:t>Links to third-party material and websites</w:t>
      </w:r>
    </w:p>
    <w:p w14:paraId="75DD163E" w14:textId="77777777" w:rsidR="00342F46" w:rsidRDefault="00342F46" w:rsidP="00342F46">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754DA4E1" w14:textId="28416BDC" w:rsidR="00CA0B70" w:rsidRPr="00EC22E4" w:rsidRDefault="00342F46" w:rsidP="00342F46">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F7238">
        <w:rPr>
          <w:rStyle w:val="Emphasis"/>
        </w:rPr>
        <w:t>Copyright Act 1968</w:t>
      </w:r>
      <w:r>
        <w:t xml:space="preserve"> (Cth). The department accepts no responsibility for content on third-party websites.</w:t>
      </w:r>
    </w:p>
    <w:sectPr w:rsidR="00CA0B70" w:rsidRPr="00EC22E4" w:rsidSect="00CA0B70">
      <w:headerReference w:type="default" r:id="rId300"/>
      <w:footerReference w:type="default" r:id="rId301"/>
      <w:headerReference w:type="first" r:id="rId302"/>
      <w:footerReference w:type="first" r:id="rId303"/>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6C92" w14:textId="77777777" w:rsidR="00F419B7" w:rsidRDefault="00F419B7" w:rsidP="00E51733">
      <w:r>
        <w:separator/>
      </w:r>
    </w:p>
    <w:p w14:paraId="02C6EBA5" w14:textId="77777777" w:rsidR="00F419B7" w:rsidRDefault="00F419B7"/>
  </w:endnote>
  <w:endnote w:type="continuationSeparator" w:id="0">
    <w:p w14:paraId="61ED74EF" w14:textId="77777777" w:rsidR="00F419B7" w:rsidRDefault="00F419B7" w:rsidP="00E51733">
      <w:r>
        <w:continuationSeparator/>
      </w:r>
    </w:p>
    <w:p w14:paraId="6DABEE95" w14:textId="77777777" w:rsidR="00F419B7" w:rsidRDefault="00F419B7"/>
  </w:endnote>
  <w:endnote w:type="continuationNotice" w:id="1">
    <w:p w14:paraId="4D4F87C6" w14:textId="77777777" w:rsidR="00F419B7" w:rsidRDefault="00F419B7">
      <w:pPr>
        <w:spacing w:before="0" w:after="0" w:line="240" w:lineRule="auto"/>
      </w:pPr>
    </w:p>
    <w:p w14:paraId="7F188B5F" w14:textId="77777777" w:rsidR="00F419B7" w:rsidRDefault="00F41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94627404-807F-4C0A-96C1-3432E5589149}"/>
  </w:font>
  <w:font w:name="Calibri">
    <w:panose1 w:val="020F0502020204030204"/>
    <w:charset w:val="00"/>
    <w:family w:val="swiss"/>
    <w:pitch w:val="variable"/>
    <w:sig w:usb0="E4002EFF" w:usb1="C200247B" w:usb2="00000009" w:usb3="00000000" w:csb0="000001FF" w:csb1="00000000"/>
    <w:embedRegular r:id="rId2" w:fontKey="{B55A104A-7556-4251-BA3E-0A6B721EC743}"/>
    <w:embedBold r:id="rId3" w:fontKey="{FDEAB539-4A7D-4F57-A099-D5588C8C1C0C}"/>
    <w:embedItalic r:id="rId4" w:fontKey="{82ACC6D7-9136-43E7-BE9B-FB624BB445D2}"/>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5DF80D27-55E6-4E06-8CF7-E902DEAEFCAB}"/>
  </w:font>
  <w:font w:name="Aptos">
    <w:charset w:val="00"/>
    <w:family w:val="swiss"/>
    <w:pitch w:val="variable"/>
    <w:sig w:usb0="20000287" w:usb1="00000003" w:usb2="00000000" w:usb3="00000000" w:csb0="0000019F" w:csb1="00000000"/>
    <w:embedRegular r:id="rId6" w:fontKey="{4E7AD051-CFE7-45A1-8F80-B19630537478}"/>
  </w:font>
  <w:font w:name="Public Sans">
    <w:panose1 w:val="00000000000000000000"/>
    <w:charset w:val="00"/>
    <w:family w:val="auto"/>
    <w:pitch w:val="variable"/>
    <w:sig w:usb0="A00000FF" w:usb1="4000205B" w:usb2="00000000" w:usb3="00000000" w:csb0="00000193" w:csb1="00000000"/>
    <w:embedRegular r:id="rId7" w:fontKey="{1D27DC70-8781-4523-B71A-C8DE97EE6C2A}"/>
  </w:font>
  <w:font w:name="Calibri Light">
    <w:panose1 w:val="020F0302020204030204"/>
    <w:charset w:val="00"/>
    <w:family w:val="swiss"/>
    <w:pitch w:val="variable"/>
    <w:sig w:usb0="E4002EFF" w:usb1="C200247B" w:usb2="00000009" w:usb3="00000000" w:csb0="000001FF" w:csb1="00000000"/>
    <w:embedRegular r:id="rId8" w:fontKey="{565340B1-206F-49D8-ABA0-56CB374FB9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57AF" w14:textId="22A27241" w:rsidR="00F66145" w:rsidRPr="00E56264" w:rsidRDefault="00677835"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C0762E">
      <w:rPr>
        <w:noProof/>
      </w:rPr>
      <w:t>Aug-26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F15E" w14:textId="096F6D7C" w:rsidR="00F66145" w:rsidRPr="00322EB3" w:rsidRDefault="00322EB3" w:rsidP="00322EB3">
    <w:pPr>
      <w:pStyle w:val="Footer"/>
      <w:spacing w:before="0"/>
    </w:pPr>
    <w:r>
      <w:t xml:space="preserve">© NSW Department of Education, </w:t>
    </w:r>
    <w:r w:rsidR="004405B3">
      <w:t>Mar-26</w:t>
    </w:r>
    <w:r>
      <w:ptab w:relativeTo="margin" w:alignment="right" w:leader="none"/>
    </w:r>
    <w:r>
      <w:rPr>
        <w:b/>
        <w:noProof/>
        <w:sz w:val="28"/>
        <w:szCs w:val="28"/>
      </w:rPr>
      <w:drawing>
        <wp:inline distT="0" distB="0" distL="0" distR="0" wp14:anchorId="7B224256" wp14:editId="6C57C47E">
          <wp:extent cx="571500" cy="190500"/>
          <wp:effectExtent l="0" t="0" r="0" b="0"/>
          <wp:docPr id="385486087" name="Picture 38548608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147C" w14:textId="77777777" w:rsidR="006C348A" w:rsidRPr="009B05C3" w:rsidRDefault="00322EB3" w:rsidP="00322EB3">
    <w:pPr>
      <w:pStyle w:val="Logo"/>
      <w:jc w:val="right"/>
    </w:pPr>
    <w:r w:rsidRPr="008426B6">
      <w:rPr>
        <w:noProof/>
      </w:rPr>
      <w:drawing>
        <wp:inline distT="0" distB="0" distL="0" distR="0" wp14:anchorId="45CA979B" wp14:editId="0826FF09">
          <wp:extent cx="834442" cy="906218"/>
          <wp:effectExtent l="0" t="0" r="3810" b="8255"/>
          <wp:docPr id="125375434" name="Graphic 1253754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6A63" w14:textId="77777777" w:rsidR="00E60422" w:rsidRDefault="00E604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5E30" w14:textId="77777777" w:rsidR="00E60422" w:rsidRPr="00E80FFD" w:rsidRDefault="00E60422" w:rsidP="006B1CFC">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01CA" w14:textId="77777777" w:rsidR="00F419B7" w:rsidRDefault="00F419B7" w:rsidP="00E51733">
      <w:r>
        <w:separator/>
      </w:r>
    </w:p>
    <w:p w14:paraId="0D796B11" w14:textId="77777777" w:rsidR="00F419B7" w:rsidRDefault="00F419B7"/>
  </w:footnote>
  <w:footnote w:type="continuationSeparator" w:id="0">
    <w:p w14:paraId="417771AB" w14:textId="77777777" w:rsidR="00F419B7" w:rsidRDefault="00F419B7" w:rsidP="00E51733">
      <w:r>
        <w:continuationSeparator/>
      </w:r>
    </w:p>
    <w:p w14:paraId="1E507248" w14:textId="77777777" w:rsidR="00F419B7" w:rsidRDefault="00F419B7"/>
  </w:footnote>
  <w:footnote w:type="continuationNotice" w:id="1">
    <w:p w14:paraId="3251F833" w14:textId="77777777" w:rsidR="00F419B7" w:rsidRDefault="00F419B7">
      <w:pPr>
        <w:spacing w:before="0" w:after="0" w:line="240" w:lineRule="auto"/>
      </w:pPr>
    </w:p>
    <w:p w14:paraId="0DAB9672" w14:textId="77777777" w:rsidR="00F419B7" w:rsidRDefault="00F419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E77C" w14:textId="35E5D72D" w:rsidR="00322EB3" w:rsidRDefault="00494B1D" w:rsidP="00322EB3">
    <w:pPr>
      <w:pStyle w:val="Documentname"/>
    </w:pPr>
    <w:r>
      <w:t>Geography</w:t>
    </w:r>
    <w:r w:rsidR="00D94138" w:rsidRPr="00322EB3">
      <w:t xml:space="preserve"> </w:t>
    </w:r>
    <w:r w:rsidR="009E461A">
      <w:t>(</w:t>
    </w:r>
    <w:r w:rsidR="00426EC7">
      <w:t>Stage 5</w:t>
    </w:r>
    <w:r w:rsidR="00D94138">
      <w:t>)</w:t>
    </w:r>
    <w:r w:rsidR="00322EB3" w:rsidRPr="00322EB3">
      <w:t xml:space="preserve"> – sample program of learning</w:t>
    </w:r>
    <w:r w:rsidR="00B67D25">
      <w:t xml:space="preserve"> – </w:t>
    </w:r>
    <w:r w:rsidR="00090F3E">
      <w:t>Changing places</w:t>
    </w:r>
    <w:r w:rsidR="006D5ACA">
      <w:t xml:space="preserve"> | </w:t>
    </w:r>
    <w:r w:rsidR="00322EB3" w:rsidRPr="009D6697">
      <w:fldChar w:fldCharType="begin"/>
    </w:r>
    <w:r w:rsidR="00322EB3" w:rsidRPr="009D6697">
      <w:instrText xml:space="preserve"> PAGE   \* MERGEFORMAT </w:instrText>
    </w:r>
    <w:r w:rsidR="00322EB3" w:rsidRPr="009D6697">
      <w:fldChar w:fldCharType="separate"/>
    </w:r>
    <w:r w:rsidR="00322EB3">
      <w:t>2</w:t>
    </w:r>
    <w:r w:rsidR="00322EB3" w:rsidRPr="009D669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863B" w14:textId="77777777" w:rsidR="006C348A" w:rsidRPr="00F14D7F" w:rsidRDefault="00F419B7" w:rsidP="00322EB3">
    <w:pPr>
      <w:pStyle w:val="Header"/>
      <w:spacing w:after="0"/>
    </w:pPr>
    <w:r>
      <w:pict w14:anchorId="7E19F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22EB3" w:rsidRPr="009D43DD">
      <w:t>NSW Department of Education</w:t>
    </w:r>
    <w:r w:rsidR="00322EB3"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8666" w14:textId="77777777" w:rsidR="00E60422" w:rsidRDefault="00E60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478A" w14:textId="77777777" w:rsidR="00E60422" w:rsidRPr="00FA6449" w:rsidRDefault="00E60422" w:rsidP="006B1CF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8E9680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921FFA"/>
    <w:multiLevelType w:val="hybridMultilevel"/>
    <w:tmpl w:val="4AB2E3B0"/>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C64A2B"/>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28D134B"/>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43C1B2F"/>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4D80A8D"/>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554127D"/>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743793"/>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73661A2"/>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701006"/>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E7331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A701F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BAC095B"/>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EC83811"/>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17C02FC"/>
    <w:multiLevelType w:val="multilevel"/>
    <w:tmpl w:val="E1F87966"/>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1A04CBC"/>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D26C8"/>
    <w:multiLevelType w:val="hybridMultilevel"/>
    <w:tmpl w:val="06569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AD3294"/>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3F5D94"/>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C71595F"/>
    <w:multiLevelType w:val="multilevel"/>
    <w:tmpl w:val="043264F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DD9369C"/>
    <w:multiLevelType w:val="hybridMultilevel"/>
    <w:tmpl w:val="8006F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117870"/>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00B7EA0"/>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07C756E"/>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0BA24F9"/>
    <w:multiLevelType w:val="hybridMultilevel"/>
    <w:tmpl w:val="DB420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DE1BD6"/>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10E6118"/>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11557A7"/>
    <w:multiLevelType w:val="hybridMultilevel"/>
    <w:tmpl w:val="F8EAC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13A728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6787032"/>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291F36B6"/>
    <w:multiLevelType w:val="multilevel"/>
    <w:tmpl w:val="0B96CF56"/>
    <w:lvl w:ilvl="0">
      <w:start w:val="1"/>
      <w:numFmt w:val="bullet"/>
      <w:lvlText w:val=""/>
      <w:lvlJc w:val="left"/>
      <w:pPr>
        <w:ind w:left="567" w:hanging="567"/>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B53495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BB167D2"/>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C183F24"/>
    <w:multiLevelType w:val="multilevel"/>
    <w:tmpl w:val="61849E24"/>
    <w:lvl w:ilvl="0">
      <w:start w:val="1"/>
      <w:numFmt w:val="decimal"/>
      <w:pStyle w:val="ListNumber"/>
      <w:lvlText w:val="%1."/>
      <w:lvlJc w:val="left"/>
      <w:pPr>
        <w:ind w:left="567" w:hanging="567"/>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F6877CD"/>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FCC5402"/>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15C5A60"/>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49F6CB3"/>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4EC075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36A75C5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3768470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B4D3E2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C71002A"/>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CE72F32"/>
    <w:multiLevelType w:val="multilevel"/>
    <w:tmpl w:val="0B96CF56"/>
    <w:lvl w:ilvl="0">
      <w:start w:val="1"/>
      <w:numFmt w:val="bullet"/>
      <w:lvlText w:val=""/>
      <w:lvlJc w:val="left"/>
      <w:pPr>
        <w:ind w:left="567" w:hanging="567"/>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E8710FC"/>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EFD40AC"/>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1B61958"/>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2B84BF1"/>
    <w:multiLevelType w:val="multilevel"/>
    <w:tmpl w:val="C72C8772"/>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40A7DD3"/>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6B9735A"/>
    <w:multiLevelType w:val="hybridMultilevel"/>
    <w:tmpl w:val="2F1E0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92B4884"/>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4AD17F5C"/>
    <w:multiLevelType w:val="hybridMultilevel"/>
    <w:tmpl w:val="60D07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DFE557C"/>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E210C2E"/>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F506F3C"/>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0226B1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1817E5A"/>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3E36BB8"/>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5464599F"/>
    <w:multiLevelType w:val="hybridMultilevel"/>
    <w:tmpl w:val="A594B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5486D6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582A0649"/>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5BC27713"/>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5C167E83"/>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E676C77"/>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61C63855"/>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3B03330"/>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023B3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72D63F7"/>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699C623E"/>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69AB1D99"/>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69D42CF5"/>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6A1B50E1"/>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6A447DE4"/>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6A4C4081"/>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6B7835E6"/>
    <w:multiLevelType w:val="multilevel"/>
    <w:tmpl w:val="D01C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BE50423"/>
    <w:multiLevelType w:val="multilevel"/>
    <w:tmpl w:val="5650A6D8"/>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6F7652BF"/>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74094091"/>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445415B"/>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74F11037"/>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76EE50E2"/>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771C4EDD"/>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8DC6D5A"/>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78E113C8"/>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79C84149"/>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7E6B1616"/>
    <w:multiLevelType w:val="multilevel"/>
    <w:tmpl w:val="78CEFA18"/>
    <w:lvl w:ilvl="0">
      <w:start w:val="1"/>
      <w:numFmt w:val="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96772694">
    <w:abstractNumId w:val="20"/>
  </w:num>
  <w:num w:numId="2" w16cid:durableId="248929475">
    <w:abstractNumId w:val="68"/>
  </w:num>
  <w:num w:numId="3" w16cid:durableId="1821917727">
    <w:abstractNumId w:val="34"/>
  </w:num>
  <w:num w:numId="4" w16cid:durableId="2506483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60808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2651650">
    <w:abstractNumId w:val="20"/>
  </w:num>
  <w:num w:numId="7" w16cid:durableId="19674559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55411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841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70112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26252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77309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5639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55616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30094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0853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9476500">
    <w:abstractNumId w:val="15"/>
  </w:num>
  <w:num w:numId="18" w16cid:durableId="13584328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978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1132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99582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34376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94730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8416486">
    <w:abstractNumId w:val="76"/>
  </w:num>
  <w:num w:numId="25" w16cid:durableId="689186386">
    <w:abstractNumId w:val="50"/>
  </w:num>
  <w:num w:numId="26" w16cid:durableId="1647122583">
    <w:abstractNumId w:val="25"/>
  </w:num>
  <w:num w:numId="27" w16cid:durableId="1725594325">
    <w:abstractNumId w:val="21"/>
  </w:num>
  <w:num w:numId="28" w16cid:durableId="742946979">
    <w:abstractNumId w:val="59"/>
  </w:num>
  <w:num w:numId="29" w16cid:durableId="861552050">
    <w:abstractNumId w:val="31"/>
  </w:num>
  <w:num w:numId="30" w16cid:durableId="267977970">
    <w:abstractNumId w:val="5"/>
  </w:num>
  <w:num w:numId="31" w16cid:durableId="1399938394">
    <w:abstractNumId w:val="8"/>
  </w:num>
  <w:num w:numId="32" w16cid:durableId="993069535">
    <w:abstractNumId w:val="33"/>
  </w:num>
  <w:num w:numId="33" w16cid:durableId="1975332944">
    <w:abstractNumId w:val="62"/>
  </w:num>
  <w:num w:numId="34" w16cid:durableId="1569804148">
    <w:abstractNumId w:val="65"/>
  </w:num>
  <w:num w:numId="35" w16cid:durableId="529955006">
    <w:abstractNumId w:val="36"/>
  </w:num>
  <w:num w:numId="36" w16cid:durableId="1364987408">
    <w:abstractNumId w:val="77"/>
  </w:num>
  <w:num w:numId="37" w16cid:durableId="439571705">
    <w:abstractNumId w:val="73"/>
  </w:num>
  <w:num w:numId="38" w16cid:durableId="1252080500">
    <w:abstractNumId w:val="44"/>
  </w:num>
  <w:num w:numId="39" w16cid:durableId="767626383">
    <w:abstractNumId w:val="2"/>
  </w:num>
  <w:num w:numId="40" w16cid:durableId="2015959254">
    <w:abstractNumId w:val="7"/>
  </w:num>
  <w:num w:numId="41" w16cid:durableId="939802479">
    <w:abstractNumId w:val="38"/>
  </w:num>
  <w:num w:numId="42" w16cid:durableId="180120872">
    <w:abstractNumId w:val="78"/>
  </w:num>
  <w:num w:numId="43" w16cid:durableId="834610085">
    <w:abstractNumId w:val="39"/>
  </w:num>
  <w:num w:numId="44" w16cid:durableId="664239899">
    <w:abstractNumId w:val="79"/>
  </w:num>
  <w:num w:numId="45" w16cid:durableId="1698266315">
    <w:abstractNumId w:val="45"/>
  </w:num>
  <w:num w:numId="46" w16cid:durableId="1584298401">
    <w:abstractNumId w:val="72"/>
  </w:num>
  <w:num w:numId="47" w16cid:durableId="1284119820">
    <w:abstractNumId w:val="10"/>
  </w:num>
  <w:num w:numId="48" w16cid:durableId="1193348008">
    <w:abstractNumId w:val="61"/>
  </w:num>
  <w:num w:numId="49" w16cid:durableId="647172702">
    <w:abstractNumId w:val="66"/>
  </w:num>
  <w:num w:numId="50" w16cid:durableId="718553400">
    <w:abstractNumId w:val="41"/>
  </w:num>
  <w:num w:numId="51" w16cid:durableId="61491197">
    <w:abstractNumId w:val="4"/>
  </w:num>
  <w:num w:numId="52" w16cid:durableId="469790303">
    <w:abstractNumId w:val="6"/>
  </w:num>
  <w:num w:numId="53" w16cid:durableId="905804766">
    <w:abstractNumId w:val="57"/>
  </w:num>
  <w:num w:numId="54" w16cid:durableId="98107623">
    <w:abstractNumId w:val="58"/>
  </w:num>
  <w:num w:numId="55" w16cid:durableId="270551909">
    <w:abstractNumId w:val="37"/>
  </w:num>
  <w:num w:numId="56" w16cid:durableId="438985460">
    <w:abstractNumId w:val="74"/>
  </w:num>
  <w:num w:numId="57" w16cid:durableId="452599815">
    <w:abstractNumId w:val="60"/>
  </w:num>
  <w:num w:numId="58" w16cid:durableId="1627422166">
    <w:abstractNumId w:val="53"/>
  </w:num>
  <w:num w:numId="59" w16cid:durableId="1165435187">
    <w:abstractNumId w:val="71"/>
  </w:num>
  <w:num w:numId="60" w16cid:durableId="547913111">
    <w:abstractNumId w:val="67"/>
  </w:num>
  <w:num w:numId="61" w16cid:durableId="1846704402">
    <w:abstractNumId w:val="85"/>
  </w:num>
  <w:num w:numId="62" w16cid:durableId="1772239147">
    <w:abstractNumId w:val="70"/>
  </w:num>
  <w:num w:numId="63" w16cid:durableId="423381427">
    <w:abstractNumId w:val="24"/>
  </w:num>
  <w:num w:numId="64" w16cid:durableId="2133741415">
    <w:abstractNumId w:val="86"/>
  </w:num>
  <w:num w:numId="65" w16cid:durableId="1591425962">
    <w:abstractNumId w:val="32"/>
  </w:num>
  <w:num w:numId="66" w16cid:durableId="85464021">
    <w:abstractNumId w:val="13"/>
  </w:num>
  <w:num w:numId="67" w16cid:durableId="629095592">
    <w:abstractNumId w:val="40"/>
  </w:num>
  <w:num w:numId="68" w16cid:durableId="898056521">
    <w:abstractNumId w:val="54"/>
  </w:num>
  <w:num w:numId="69" w16cid:durableId="201601620">
    <w:abstractNumId w:val="87"/>
  </w:num>
  <w:num w:numId="70" w16cid:durableId="2039819773">
    <w:abstractNumId w:val="82"/>
  </w:num>
  <w:num w:numId="71" w16cid:durableId="1492482201">
    <w:abstractNumId w:val="51"/>
  </w:num>
  <w:num w:numId="72" w16cid:durableId="736129639">
    <w:abstractNumId w:val="35"/>
  </w:num>
  <w:num w:numId="73" w16cid:durableId="2125728946">
    <w:abstractNumId w:val="49"/>
  </w:num>
  <w:num w:numId="74" w16cid:durableId="53092427">
    <w:abstractNumId w:val="19"/>
  </w:num>
  <w:num w:numId="75" w16cid:durableId="725642679">
    <w:abstractNumId w:val="64"/>
  </w:num>
  <w:num w:numId="76" w16cid:durableId="1744720718">
    <w:abstractNumId w:val="27"/>
  </w:num>
  <w:num w:numId="77" w16cid:durableId="1319263935">
    <w:abstractNumId w:val="12"/>
  </w:num>
  <w:num w:numId="78" w16cid:durableId="1334256227">
    <w:abstractNumId w:val="84"/>
  </w:num>
  <w:num w:numId="79" w16cid:durableId="866408560">
    <w:abstractNumId w:val="9"/>
  </w:num>
  <w:num w:numId="80" w16cid:durableId="1971354596">
    <w:abstractNumId w:val="43"/>
  </w:num>
  <w:num w:numId="81" w16cid:durableId="1810899884">
    <w:abstractNumId w:val="42"/>
  </w:num>
  <w:num w:numId="82" w16cid:durableId="38674876">
    <w:abstractNumId w:val="56"/>
  </w:num>
  <w:num w:numId="83" w16cid:durableId="1505625641">
    <w:abstractNumId w:val="14"/>
  </w:num>
  <w:num w:numId="84" w16cid:durableId="62653242">
    <w:abstractNumId w:val="83"/>
  </w:num>
  <w:num w:numId="85" w16cid:durableId="1191797611">
    <w:abstractNumId w:val="63"/>
  </w:num>
  <w:num w:numId="86" w16cid:durableId="269778399">
    <w:abstractNumId w:val="22"/>
  </w:num>
  <w:num w:numId="87" w16cid:durableId="1252591780">
    <w:abstractNumId w:val="26"/>
  </w:num>
  <w:num w:numId="88" w16cid:durableId="893656922">
    <w:abstractNumId w:val="81"/>
  </w:num>
  <w:num w:numId="89" w16cid:durableId="1794712689">
    <w:abstractNumId w:val="55"/>
  </w:num>
  <w:num w:numId="90" w16cid:durableId="917639885">
    <w:abstractNumId w:val="11"/>
  </w:num>
  <w:num w:numId="91" w16cid:durableId="570502190">
    <w:abstractNumId w:val="29"/>
  </w:num>
  <w:num w:numId="92" w16cid:durableId="773523504">
    <w:abstractNumId w:val="46"/>
  </w:num>
  <w:num w:numId="93" w16cid:durableId="978147299">
    <w:abstractNumId w:val="75"/>
  </w:num>
  <w:num w:numId="94" w16cid:durableId="2119062395">
    <w:abstractNumId w:val="69"/>
  </w:num>
  <w:num w:numId="95" w16cid:durableId="1959339621">
    <w:abstractNumId w:val="23"/>
  </w:num>
  <w:num w:numId="96" w16cid:durableId="1344212333">
    <w:abstractNumId w:val="47"/>
  </w:num>
  <w:num w:numId="97" w16cid:durableId="1192573518">
    <w:abstractNumId w:val="3"/>
  </w:num>
  <w:num w:numId="98" w16cid:durableId="773284694">
    <w:abstractNumId w:val="18"/>
  </w:num>
  <w:num w:numId="99" w16cid:durableId="2076706769">
    <w:abstractNumId w:val="16"/>
  </w:num>
  <w:num w:numId="100" w16cid:durableId="1722048757">
    <w:abstractNumId w:val="80"/>
  </w:num>
  <w:num w:numId="101" w16cid:durableId="2115979219">
    <w:abstractNumId w:val="30"/>
  </w:num>
  <w:num w:numId="102" w16cid:durableId="118959276">
    <w:abstractNumId w:val="4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03" w16cid:durableId="90612">
    <w:abstractNumId w:val="0"/>
  </w:num>
  <w:num w:numId="104" w16cid:durableId="150294999">
    <w:abstractNumId w:val="20"/>
  </w:num>
  <w:num w:numId="105" w16cid:durableId="1939560335">
    <w:abstractNumId w:val="68"/>
  </w:num>
  <w:num w:numId="106" w16cid:durableId="1328901560">
    <w:abstractNumId w:val="34"/>
  </w:num>
  <w:num w:numId="107" w16cid:durableId="343020893">
    <w:abstractNumId w:val="52"/>
  </w:num>
  <w:num w:numId="108" w16cid:durableId="645164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6943090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02621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0235591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80938306">
    <w:abstractNumId w:val="28"/>
  </w:num>
  <w:num w:numId="113" w16cid:durableId="20275141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6185333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3640882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57522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797082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053016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5430522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0446748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94253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09073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315213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319608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1162479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686333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120677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095488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32543659">
    <w:abstractNumId w:val="1"/>
  </w:num>
  <w:num w:numId="130" w16cid:durableId="308826114">
    <w:abstractNumId w:val="1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5B"/>
    <w:rsid w:val="0000036D"/>
    <w:rsid w:val="00000A39"/>
    <w:rsid w:val="00000EF9"/>
    <w:rsid w:val="000016E2"/>
    <w:rsid w:val="00002226"/>
    <w:rsid w:val="00002CAC"/>
    <w:rsid w:val="0000306C"/>
    <w:rsid w:val="00003071"/>
    <w:rsid w:val="000044A7"/>
    <w:rsid w:val="00004DC3"/>
    <w:rsid w:val="00004F7E"/>
    <w:rsid w:val="00006A23"/>
    <w:rsid w:val="00007F22"/>
    <w:rsid w:val="00010F9B"/>
    <w:rsid w:val="00011E4E"/>
    <w:rsid w:val="0001265A"/>
    <w:rsid w:val="00013CFF"/>
    <w:rsid w:val="00013E32"/>
    <w:rsid w:val="00013FF2"/>
    <w:rsid w:val="000148B2"/>
    <w:rsid w:val="00014D8A"/>
    <w:rsid w:val="00014DE8"/>
    <w:rsid w:val="00015165"/>
    <w:rsid w:val="00015F61"/>
    <w:rsid w:val="00016BFA"/>
    <w:rsid w:val="00017328"/>
    <w:rsid w:val="00017472"/>
    <w:rsid w:val="0001C41D"/>
    <w:rsid w:val="0002090D"/>
    <w:rsid w:val="00020BB0"/>
    <w:rsid w:val="00020E00"/>
    <w:rsid w:val="00021321"/>
    <w:rsid w:val="000213D0"/>
    <w:rsid w:val="00021489"/>
    <w:rsid w:val="0002218E"/>
    <w:rsid w:val="000223E2"/>
    <w:rsid w:val="00022728"/>
    <w:rsid w:val="00023335"/>
    <w:rsid w:val="000239C1"/>
    <w:rsid w:val="00024749"/>
    <w:rsid w:val="000252CB"/>
    <w:rsid w:val="000253FE"/>
    <w:rsid w:val="0002550A"/>
    <w:rsid w:val="000259AD"/>
    <w:rsid w:val="00027254"/>
    <w:rsid w:val="00027AEB"/>
    <w:rsid w:val="00030666"/>
    <w:rsid w:val="00030D72"/>
    <w:rsid w:val="0003264B"/>
    <w:rsid w:val="00032AEB"/>
    <w:rsid w:val="000333E9"/>
    <w:rsid w:val="000339E2"/>
    <w:rsid w:val="00033B80"/>
    <w:rsid w:val="00034491"/>
    <w:rsid w:val="00034786"/>
    <w:rsid w:val="000366F9"/>
    <w:rsid w:val="000370C9"/>
    <w:rsid w:val="000373DE"/>
    <w:rsid w:val="000375AC"/>
    <w:rsid w:val="00037C78"/>
    <w:rsid w:val="0004018E"/>
    <w:rsid w:val="0004119C"/>
    <w:rsid w:val="00041F4A"/>
    <w:rsid w:val="00042A61"/>
    <w:rsid w:val="00042CA0"/>
    <w:rsid w:val="000431DB"/>
    <w:rsid w:val="00044EB4"/>
    <w:rsid w:val="000451CD"/>
    <w:rsid w:val="000457A5"/>
    <w:rsid w:val="00045F0D"/>
    <w:rsid w:val="00046510"/>
    <w:rsid w:val="0004750C"/>
    <w:rsid w:val="00047862"/>
    <w:rsid w:val="00050377"/>
    <w:rsid w:val="00050447"/>
    <w:rsid w:val="00050AF3"/>
    <w:rsid w:val="00050D0E"/>
    <w:rsid w:val="00050D2E"/>
    <w:rsid w:val="00051D0E"/>
    <w:rsid w:val="00052848"/>
    <w:rsid w:val="0005324F"/>
    <w:rsid w:val="00053B6F"/>
    <w:rsid w:val="00053C61"/>
    <w:rsid w:val="00053EBD"/>
    <w:rsid w:val="000549E2"/>
    <w:rsid w:val="0005648C"/>
    <w:rsid w:val="000570D0"/>
    <w:rsid w:val="000573E1"/>
    <w:rsid w:val="00057A35"/>
    <w:rsid w:val="00060933"/>
    <w:rsid w:val="00060CB2"/>
    <w:rsid w:val="00061C17"/>
    <w:rsid w:val="00061D5B"/>
    <w:rsid w:val="00064790"/>
    <w:rsid w:val="000652A4"/>
    <w:rsid w:val="000669CB"/>
    <w:rsid w:val="00066C97"/>
    <w:rsid w:val="00066EA4"/>
    <w:rsid w:val="000708F8"/>
    <w:rsid w:val="00070FAB"/>
    <w:rsid w:val="00071336"/>
    <w:rsid w:val="000715D0"/>
    <w:rsid w:val="00071F33"/>
    <w:rsid w:val="000732F6"/>
    <w:rsid w:val="0007412B"/>
    <w:rsid w:val="00074F0F"/>
    <w:rsid w:val="0007516B"/>
    <w:rsid w:val="00075873"/>
    <w:rsid w:val="00075BFA"/>
    <w:rsid w:val="00075F14"/>
    <w:rsid w:val="0008069C"/>
    <w:rsid w:val="00080C39"/>
    <w:rsid w:val="000821E7"/>
    <w:rsid w:val="00082520"/>
    <w:rsid w:val="00083C35"/>
    <w:rsid w:val="00084AA3"/>
    <w:rsid w:val="00085174"/>
    <w:rsid w:val="00085512"/>
    <w:rsid w:val="00085F0B"/>
    <w:rsid w:val="00086972"/>
    <w:rsid w:val="00086C32"/>
    <w:rsid w:val="000872EA"/>
    <w:rsid w:val="00090774"/>
    <w:rsid w:val="00090F3E"/>
    <w:rsid w:val="00091515"/>
    <w:rsid w:val="00093BE7"/>
    <w:rsid w:val="00093F0D"/>
    <w:rsid w:val="00094167"/>
    <w:rsid w:val="00095A72"/>
    <w:rsid w:val="00095E08"/>
    <w:rsid w:val="00095F7B"/>
    <w:rsid w:val="000961FA"/>
    <w:rsid w:val="0009675F"/>
    <w:rsid w:val="00096A7B"/>
    <w:rsid w:val="00096C02"/>
    <w:rsid w:val="00097312"/>
    <w:rsid w:val="00097F54"/>
    <w:rsid w:val="000A0044"/>
    <w:rsid w:val="000A09F1"/>
    <w:rsid w:val="000A260F"/>
    <w:rsid w:val="000A3B4F"/>
    <w:rsid w:val="000A48BA"/>
    <w:rsid w:val="000A66D7"/>
    <w:rsid w:val="000A7F8B"/>
    <w:rsid w:val="000B00C5"/>
    <w:rsid w:val="000B087A"/>
    <w:rsid w:val="000B0895"/>
    <w:rsid w:val="000B0A94"/>
    <w:rsid w:val="000B1C9F"/>
    <w:rsid w:val="000B20D7"/>
    <w:rsid w:val="000B3EF8"/>
    <w:rsid w:val="000B4FCC"/>
    <w:rsid w:val="000B5E4F"/>
    <w:rsid w:val="000B657A"/>
    <w:rsid w:val="000B7986"/>
    <w:rsid w:val="000C10F4"/>
    <w:rsid w:val="000C165E"/>
    <w:rsid w:val="000C190E"/>
    <w:rsid w:val="000C1B93"/>
    <w:rsid w:val="000C1D8E"/>
    <w:rsid w:val="000C24ED"/>
    <w:rsid w:val="000C315B"/>
    <w:rsid w:val="000C3B9A"/>
    <w:rsid w:val="000C4665"/>
    <w:rsid w:val="000C4991"/>
    <w:rsid w:val="000C57AD"/>
    <w:rsid w:val="000C5E1C"/>
    <w:rsid w:val="000C660B"/>
    <w:rsid w:val="000C7BF2"/>
    <w:rsid w:val="000D008E"/>
    <w:rsid w:val="000D1866"/>
    <w:rsid w:val="000D2939"/>
    <w:rsid w:val="000D2C81"/>
    <w:rsid w:val="000D3BBE"/>
    <w:rsid w:val="000D3CA3"/>
    <w:rsid w:val="000D5648"/>
    <w:rsid w:val="000D5B60"/>
    <w:rsid w:val="000D61DB"/>
    <w:rsid w:val="000D70D6"/>
    <w:rsid w:val="000D7466"/>
    <w:rsid w:val="000E0C03"/>
    <w:rsid w:val="000E11EF"/>
    <w:rsid w:val="000E14D8"/>
    <w:rsid w:val="000E1823"/>
    <w:rsid w:val="000E1B64"/>
    <w:rsid w:val="000E1C32"/>
    <w:rsid w:val="000E1EFF"/>
    <w:rsid w:val="000E28C6"/>
    <w:rsid w:val="000E30AA"/>
    <w:rsid w:val="000E37DA"/>
    <w:rsid w:val="000E3BE0"/>
    <w:rsid w:val="000E3DF7"/>
    <w:rsid w:val="000E5AB8"/>
    <w:rsid w:val="000E5F10"/>
    <w:rsid w:val="000E6331"/>
    <w:rsid w:val="000E6EFE"/>
    <w:rsid w:val="000E7711"/>
    <w:rsid w:val="000E779B"/>
    <w:rsid w:val="000F03EF"/>
    <w:rsid w:val="000F05C2"/>
    <w:rsid w:val="000F087B"/>
    <w:rsid w:val="000F0DD9"/>
    <w:rsid w:val="000F1522"/>
    <w:rsid w:val="000F20D5"/>
    <w:rsid w:val="000F41F5"/>
    <w:rsid w:val="000F4244"/>
    <w:rsid w:val="000F4D9D"/>
    <w:rsid w:val="000F6117"/>
    <w:rsid w:val="000F6327"/>
    <w:rsid w:val="000F6709"/>
    <w:rsid w:val="000F67F5"/>
    <w:rsid w:val="000F7CB9"/>
    <w:rsid w:val="00100563"/>
    <w:rsid w:val="00101354"/>
    <w:rsid w:val="00103B56"/>
    <w:rsid w:val="001042D9"/>
    <w:rsid w:val="00104E08"/>
    <w:rsid w:val="00105D96"/>
    <w:rsid w:val="00106109"/>
    <w:rsid w:val="00107755"/>
    <w:rsid w:val="00110CCE"/>
    <w:rsid w:val="00111758"/>
    <w:rsid w:val="001117BD"/>
    <w:rsid w:val="00111FFE"/>
    <w:rsid w:val="00112528"/>
    <w:rsid w:val="001138D5"/>
    <w:rsid w:val="00113FAB"/>
    <w:rsid w:val="00114CE8"/>
    <w:rsid w:val="0011521F"/>
    <w:rsid w:val="00115929"/>
    <w:rsid w:val="001163AF"/>
    <w:rsid w:val="00116500"/>
    <w:rsid w:val="00116C38"/>
    <w:rsid w:val="00116FC2"/>
    <w:rsid w:val="0011703C"/>
    <w:rsid w:val="001171B4"/>
    <w:rsid w:val="0011731D"/>
    <w:rsid w:val="0011744F"/>
    <w:rsid w:val="00121AD0"/>
    <w:rsid w:val="00121D96"/>
    <w:rsid w:val="00122C0C"/>
    <w:rsid w:val="001232CB"/>
    <w:rsid w:val="00123E45"/>
    <w:rsid w:val="00124211"/>
    <w:rsid w:val="001243A3"/>
    <w:rsid w:val="00125B42"/>
    <w:rsid w:val="00126553"/>
    <w:rsid w:val="0013010B"/>
    <w:rsid w:val="001303D1"/>
    <w:rsid w:val="001309B7"/>
    <w:rsid w:val="00131C3E"/>
    <w:rsid w:val="00131EDF"/>
    <w:rsid w:val="00132E94"/>
    <w:rsid w:val="00132FAB"/>
    <w:rsid w:val="001335BF"/>
    <w:rsid w:val="00133AAF"/>
    <w:rsid w:val="00133BC2"/>
    <w:rsid w:val="00133C61"/>
    <w:rsid w:val="00134F9F"/>
    <w:rsid w:val="00135EAA"/>
    <w:rsid w:val="001367E6"/>
    <w:rsid w:val="00136DDC"/>
    <w:rsid w:val="001375CF"/>
    <w:rsid w:val="001407BD"/>
    <w:rsid w:val="00141E68"/>
    <w:rsid w:val="001427C6"/>
    <w:rsid w:val="00143025"/>
    <w:rsid w:val="0014543F"/>
    <w:rsid w:val="001458B5"/>
    <w:rsid w:val="00145ABD"/>
    <w:rsid w:val="00145B44"/>
    <w:rsid w:val="00146CF4"/>
    <w:rsid w:val="001472ED"/>
    <w:rsid w:val="00147C89"/>
    <w:rsid w:val="00150009"/>
    <w:rsid w:val="00152DDD"/>
    <w:rsid w:val="0015489A"/>
    <w:rsid w:val="00154FE2"/>
    <w:rsid w:val="00156445"/>
    <w:rsid w:val="001603F6"/>
    <w:rsid w:val="00160423"/>
    <w:rsid w:val="00160FC0"/>
    <w:rsid w:val="00161EE4"/>
    <w:rsid w:val="00162FCE"/>
    <w:rsid w:val="0016340C"/>
    <w:rsid w:val="00164223"/>
    <w:rsid w:val="0016452A"/>
    <w:rsid w:val="00164A0C"/>
    <w:rsid w:val="0016528B"/>
    <w:rsid w:val="00165AFC"/>
    <w:rsid w:val="00165CAD"/>
    <w:rsid w:val="00166356"/>
    <w:rsid w:val="0017083C"/>
    <w:rsid w:val="00170F63"/>
    <w:rsid w:val="001720DB"/>
    <w:rsid w:val="001740DF"/>
    <w:rsid w:val="0017436D"/>
    <w:rsid w:val="001746AA"/>
    <w:rsid w:val="001750C7"/>
    <w:rsid w:val="00175539"/>
    <w:rsid w:val="00176864"/>
    <w:rsid w:val="00176CC9"/>
    <w:rsid w:val="00176CFC"/>
    <w:rsid w:val="00176EA3"/>
    <w:rsid w:val="00177B3B"/>
    <w:rsid w:val="00177D06"/>
    <w:rsid w:val="00177F90"/>
    <w:rsid w:val="001800CB"/>
    <w:rsid w:val="00180595"/>
    <w:rsid w:val="00180B1A"/>
    <w:rsid w:val="00181519"/>
    <w:rsid w:val="00181889"/>
    <w:rsid w:val="001823A9"/>
    <w:rsid w:val="001826C5"/>
    <w:rsid w:val="00182B7A"/>
    <w:rsid w:val="001841A2"/>
    <w:rsid w:val="00184200"/>
    <w:rsid w:val="001843FA"/>
    <w:rsid w:val="00185266"/>
    <w:rsid w:val="00185980"/>
    <w:rsid w:val="001874FF"/>
    <w:rsid w:val="00187860"/>
    <w:rsid w:val="00187D6D"/>
    <w:rsid w:val="00190C6F"/>
    <w:rsid w:val="00191879"/>
    <w:rsid w:val="00191AC6"/>
    <w:rsid w:val="00192FB5"/>
    <w:rsid w:val="00192FFE"/>
    <w:rsid w:val="00193C53"/>
    <w:rsid w:val="00193E51"/>
    <w:rsid w:val="00195D17"/>
    <w:rsid w:val="001A0800"/>
    <w:rsid w:val="001A0C09"/>
    <w:rsid w:val="001A0C77"/>
    <w:rsid w:val="001A103A"/>
    <w:rsid w:val="001A1CE7"/>
    <w:rsid w:val="001A1E9F"/>
    <w:rsid w:val="001A2D64"/>
    <w:rsid w:val="001A3009"/>
    <w:rsid w:val="001A3B81"/>
    <w:rsid w:val="001A499A"/>
    <w:rsid w:val="001A5716"/>
    <w:rsid w:val="001A7F91"/>
    <w:rsid w:val="001B04E4"/>
    <w:rsid w:val="001B11B5"/>
    <w:rsid w:val="001B1D2D"/>
    <w:rsid w:val="001B2513"/>
    <w:rsid w:val="001B2CAB"/>
    <w:rsid w:val="001B41C3"/>
    <w:rsid w:val="001B4809"/>
    <w:rsid w:val="001B4D41"/>
    <w:rsid w:val="001B534B"/>
    <w:rsid w:val="001C1A2C"/>
    <w:rsid w:val="001C1AA5"/>
    <w:rsid w:val="001C219D"/>
    <w:rsid w:val="001C2805"/>
    <w:rsid w:val="001C45B1"/>
    <w:rsid w:val="001C7C95"/>
    <w:rsid w:val="001C7E97"/>
    <w:rsid w:val="001D1741"/>
    <w:rsid w:val="001D1973"/>
    <w:rsid w:val="001D1A78"/>
    <w:rsid w:val="001D1EAE"/>
    <w:rsid w:val="001D1FBA"/>
    <w:rsid w:val="001D203C"/>
    <w:rsid w:val="001D5230"/>
    <w:rsid w:val="001D524A"/>
    <w:rsid w:val="001D616B"/>
    <w:rsid w:val="001D6C5D"/>
    <w:rsid w:val="001D7630"/>
    <w:rsid w:val="001D7B2B"/>
    <w:rsid w:val="001E05D9"/>
    <w:rsid w:val="001E0A4C"/>
    <w:rsid w:val="001E19D4"/>
    <w:rsid w:val="001E1FAB"/>
    <w:rsid w:val="001E2624"/>
    <w:rsid w:val="001E344E"/>
    <w:rsid w:val="001E37A7"/>
    <w:rsid w:val="001E4584"/>
    <w:rsid w:val="001E5024"/>
    <w:rsid w:val="001E5106"/>
    <w:rsid w:val="001E5A2B"/>
    <w:rsid w:val="001E5CDB"/>
    <w:rsid w:val="001E69A3"/>
    <w:rsid w:val="001E71E8"/>
    <w:rsid w:val="001F0ED8"/>
    <w:rsid w:val="001F1094"/>
    <w:rsid w:val="001F1B42"/>
    <w:rsid w:val="001F2A29"/>
    <w:rsid w:val="001F2ABC"/>
    <w:rsid w:val="001F2B46"/>
    <w:rsid w:val="001F2D9A"/>
    <w:rsid w:val="001F3979"/>
    <w:rsid w:val="001F3FCF"/>
    <w:rsid w:val="001F40DF"/>
    <w:rsid w:val="001F4A5F"/>
    <w:rsid w:val="001F4B69"/>
    <w:rsid w:val="001F61D4"/>
    <w:rsid w:val="001F6E79"/>
    <w:rsid w:val="001F7382"/>
    <w:rsid w:val="001F76D9"/>
    <w:rsid w:val="002005D6"/>
    <w:rsid w:val="002008D1"/>
    <w:rsid w:val="00201930"/>
    <w:rsid w:val="00202833"/>
    <w:rsid w:val="002032B6"/>
    <w:rsid w:val="002047DD"/>
    <w:rsid w:val="0020515D"/>
    <w:rsid w:val="002053D7"/>
    <w:rsid w:val="0020634E"/>
    <w:rsid w:val="00206467"/>
    <w:rsid w:val="00206737"/>
    <w:rsid w:val="00206A49"/>
    <w:rsid w:val="00206A4A"/>
    <w:rsid w:val="002105AD"/>
    <w:rsid w:val="00210D9A"/>
    <w:rsid w:val="002118F6"/>
    <w:rsid w:val="00211975"/>
    <w:rsid w:val="00212F96"/>
    <w:rsid w:val="002149AC"/>
    <w:rsid w:val="00214B1A"/>
    <w:rsid w:val="00214D06"/>
    <w:rsid w:val="00214ED9"/>
    <w:rsid w:val="00217D3A"/>
    <w:rsid w:val="00217FA4"/>
    <w:rsid w:val="0022149B"/>
    <w:rsid w:val="0022324B"/>
    <w:rsid w:val="00223C5E"/>
    <w:rsid w:val="0022466A"/>
    <w:rsid w:val="00225E6A"/>
    <w:rsid w:val="00226101"/>
    <w:rsid w:val="0022676E"/>
    <w:rsid w:val="0022685F"/>
    <w:rsid w:val="00226A8D"/>
    <w:rsid w:val="00226D46"/>
    <w:rsid w:val="00227A70"/>
    <w:rsid w:val="0023055A"/>
    <w:rsid w:val="00230DE1"/>
    <w:rsid w:val="00231FF9"/>
    <w:rsid w:val="0023247A"/>
    <w:rsid w:val="00232D7C"/>
    <w:rsid w:val="002339A5"/>
    <w:rsid w:val="00233CC6"/>
    <w:rsid w:val="00233F56"/>
    <w:rsid w:val="00233F96"/>
    <w:rsid w:val="0023431D"/>
    <w:rsid w:val="00234CD1"/>
    <w:rsid w:val="002351B8"/>
    <w:rsid w:val="0023573E"/>
    <w:rsid w:val="00235D29"/>
    <w:rsid w:val="00236EA5"/>
    <w:rsid w:val="00237451"/>
    <w:rsid w:val="00237CC8"/>
    <w:rsid w:val="00240115"/>
    <w:rsid w:val="00240E5D"/>
    <w:rsid w:val="00240EBD"/>
    <w:rsid w:val="00240F27"/>
    <w:rsid w:val="002410BA"/>
    <w:rsid w:val="002414C2"/>
    <w:rsid w:val="00243752"/>
    <w:rsid w:val="00243A07"/>
    <w:rsid w:val="00244557"/>
    <w:rsid w:val="0024483C"/>
    <w:rsid w:val="00244D7F"/>
    <w:rsid w:val="002457A1"/>
    <w:rsid w:val="0024594D"/>
    <w:rsid w:val="002459A9"/>
    <w:rsid w:val="00245AFC"/>
    <w:rsid w:val="00245E73"/>
    <w:rsid w:val="0024617B"/>
    <w:rsid w:val="00246325"/>
    <w:rsid w:val="00246538"/>
    <w:rsid w:val="00246A0A"/>
    <w:rsid w:val="002476D8"/>
    <w:rsid w:val="00247F32"/>
    <w:rsid w:val="00250230"/>
    <w:rsid w:val="002506EE"/>
    <w:rsid w:val="0025078A"/>
    <w:rsid w:val="0025092A"/>
    <w:rsid w:val="00250BE4"/>
    <w:rsid w:val="00252229"/>
    <w:rsid w:val="00253A8A"/>
    <w:rsid w:val="00253DA7"/>
    <w:rsid w:val="00254101"/>
    <w:rsid w:val="00254EEF"/>
    <w:rsid w:val="0025592F"/>
    <w:rsid w:val="00255D7F"/>
    <w:rsid w:val="00255F4C"/>
    <w:rsid w:val="0025671D"/>
    <w:rsid w:val="00256A9E"/>
    <w:rsid w:val="00256BC5"/>
    <w:rsid w:val="00257AAC"/>
    <w:rsid w:val="002604F5"/>
    <w:rsid w:val="00260C88"/>
    <w:rsid w:val="00262095"/>
    <w:rsid w:val="002623C5"/>
    <w:rsid w:val="0026298F"/>
    <w:rsid w:val="002634E5"/>
    <w:rsid w:val="0026364D"/>
    <w:rsid w:val="00263EA9"/>
    <w:rsid w:val="002642F7"/>
    <w:rsid w:val="0026479F"/>
    <w:rsid w:val="00264A3A"/>
    <w:rsid w:val="00264BA0"/>
    <w:rsid w:val="0026503B"/>
    <w:rsid w:val="00265354"/>
    <w:rsid w:val="0026548C"/>
    <w:rsid w:val="00265587"/>
    <w:rsid w:val="00265F4C"/>
    <w:rsid w:val="00266019"/>
    <w:rsid w:val="00266207"/>
    <w:rsid w:val="00266CB6"/>
    <w:rsid w:val="002678AB"/>
    <w:rsid w:val="002703C8"/>
    <w:rsid w:val="0027206A"/>
    <w:rsid w:val="00272111"/>
    <w:rsid w:val="00272249"/>
    <w:rsid w:val="002727DF"/>
    <w:rsid w:val="00272A48"/>
    <w:rsid w:val="0027370C"/>
    <w:rsid w:val="00277239"/>
    <w:rsid w:val="0028015B"/>
    <w:rsid w:val="0028054A"/>
    <w:rsid w:val="0028100A"/>
    <w:rsid w:val="00282E71"/>
    <w:rsid w:val="002831C4"/>
    <w:rsid w:val="0028352C"/>
    <w:rsid w:val="00284A42"/>
    <w:rsid w:val="00285680"/>
    <w:rsid w:val="0028756C"/>
    <w:rsid w:val="00287A25"/>
    <w:rsid w:val="00290978"/>
    <w:rsid w:val="00290BEC"/>
    <w:rsid w:val="00290CEB"/>
    <w:rsid w:val="00291106"/>
    <w:rsid w:val="0029121F"/>
    <w:rsid w:val="002915C2"/>
    <w:rsid w:val="002918F1"/>
    <w:rsid w:val="00291CB5"/>
    <w:rsid w:val="00291CE0"/>
    <w:rsid w:val="00291DCD"/>
    <w:rsid w:val="00292053"/>
    <w:rsid w:val="002927A9"/>
    <w:rsid w:val="00292829"/>
    <w:rsid w:val="002928B2"/>
    <w:rsid w:val="00292E11"/>
    <w:rsid w:val="002935B6"/>
    <w:rsid w:val="00293E1C"/>
    <w:rsid w:val="00295630"/>
    <w:rsid w:val="002957A1"/>
    <w:rsid w:val="0029607C"/>
    <w:rsid w:val="0029749E"/>
    <w:rsid w:val="002974CF"/>
    <w:rsid w:val="00297599"/>
    <w:rsid w:val="002975E5"/>
    <w:rsid w:val="002977CD"/>
    <w:rsid w:val="002A24E0"/>
    <w:rsid w:val="002A2890"/>
    <w:rsid w:val="002A28B4"/>
    <w:rsid w:val="002A2B8C"/>
    <w:rsid w:val="002A35CF"/>
    <w:rsid w:val="002A3C37"/>
    <w:rsid w:val="002A475D"/>
    <w:rsid w:val="002A50B9"/>
    <w:rsid w:val="002A5298"/>
    <w:rsid w:val="002A6795"/>
    <w:rsid w:val="002A79A1"/>
    <w:rsid w:val="002B02BF"/>
    <w:rsid w:val="002B062E"/>
    <w:rsid w:val="002B0CCE"/>
    <w:rsid w:val="002B133A"/>
    <w:rsid w:val="002B1AC5"/>
    <w:rsid w:val="002B21F6"/>
    <w:rsid w:val="002B2DA7"/>
    <w:rsid w:val="002B4C56"/>
    <w:rsid w:val="002B53AB"/>
    <w:rsid w:val="002B5C24"/>
    <w:rsid w:val="002B6FD3"/>
    <w:rsid w:val="002B7DE9"/>
    <w:rsid w:val="002B7F9B"/>
    <w:rsid w:val="002C06C7"/>
    <w:rsid w:val="002C07BA"/>
    <w:rsid w:val="002C0886"/>
    <w:rsid w:val="002C1B2F"/>
    <w:rsid w:val="002C2156"/>
    <w:rsid w:val="002C253E"/>
    <w:rsid w:val="002C336E"/>
    <w:rsid w:val="002C3BF0"/>
    <w:rsid w:val="002C3D76"/>
    <w:rsid w:val="002C46C2"/>
    <w:rsid w:val="002C5526"/>
    <w:rsid w:val="002C5A8D"/>
    <w:rsid w:val="002C5AF2"/>
    <w:rsid w:val="002C5E16"/>
    <w:rsid w:val="002C69F0"/>
    <w:rsid w:val="002C6E0F"/>
    <w:rsid w:val="002C7527"/>
    <w:rsid w:val="002D0503"/>
    <w:rsid w:val="002D22D9"/>
    <w:rsid w:val="002D2E8C"/>
    <w:rsid w:val="002D345C"/>
    <w:rsid w:val="002D4705"/>
    <w:rsid w:val="002D4B51"/>
    <w:rsid w:val="002D5243"/>
    <w:rsid w:val="002D632E"/>
    <w:rsid w:val="002D634D"/>
    <w:rsid w:val="002D6579"/>
    <w:rsid w:val="002D6971"/>
    <w:rsid w:val="002D7B6A"/>
    <w:rsid w:val="002E01E5"/>
    <w:rsid w:val="002E041D"/>
    <w:rsid w:val="002E071F"/>
    <w:rsid w:val="002E09B1"/>
    <w:rsid w:val="002E0FB4"/>
    <w:rsid w:val="002E36A9"/>
    <w:rsid w:val="002E3C82"/>
    <w:rsid w:val="002E4707"/>
    <w:rsid w:val="002E47AB"/>
    <w:rsid w:val="002E4C36"/>
    <w:rsid w:val="002E4DC6"/>
    <w:rsid w:val="002E5901"/>
    <w:rsid w:val="002E597E"/>
    <w:rsid w:val="002E666D"/>
    <w:rsid w:val="002E698E"/>
    <w:rsid w:val="002E6B76"/>
    <w:rsid w:val="002E715F"/>
    <w:rsid w:val="002E7B9E"/>
    <w:rsid w:val="002F017B"/>
    <w:rsid w:val="002F077E"/>
    <w:rsid w:val="002F0CE8"/>
    <w:rsid w:val="002F0D67"/>
    <w:rsid w:val="002F157D"/>
    <w:rsid w:val="002F1584"/>
    <w:rsid w:val="002F16F6"/>
    <w:rsid w:val="002F1B03"/>
    <w:rsid w:val="002F2894"/>
    <w:rsid w:val="002F2FB6"/>
    <w:rsid w:val="002F33C8"/>
    <w:rsid w:val="002F3695"/>
    <w:rsid w:val="002F3F84"/>
    <w:rsid w:val="002F5545"/>
    <w:rsid w:val="002F5F98"/>
    <w:rsid w:val="002F6287"/>
    <w:rsid w:val="002F6348"/>
    <w:rsid w:val="002F7ADE"/>
    <w:rsid w:val="002F7CFE"/>
    <w:rsid w:val="002F7D9C"/>
    <w:rsid w:val="003007D4"/>
    <w:rsid w:val="003008F4"/>
    <w:rsid w:val="00300AA1"/>
    <w:rsid w:val="00301C8B"/>
    <w:rsid w:val="00303085"/>
    <w:rsid w:val="00303DEF"/>
    <w:rsid w:val="003045F9"/>
    <w:rsid w:val="00304781"/>
    <w:rsid w:val="00304E8C"/>
    <w:rsid w:val="00304EBA"/>
    <w:rsid w:val="00306439"/>
    <w:rsid w:val="00306C23"/>
    <w:rsid w:val="00306E66"/>
    <w:rsid w:val="00310A60"/>
    <w:rsid w:val="00311422"/>
    <w:rsid w:val="00311DFF"/>
    <w:rsid w:val="00313588"/>
    <w:rsid w:val="00314935"/>
    <w:rsid w:val="00314F23"/>
    <w:rsid w:val="00316077"/>
    <w:rsid w:val="00316772"/>
    <w:rsid w:val="00316BC6"/>
    <w:rsid w:val="00317563"/>
    <w:rsid w:val="00320B5D"/>
    <w:rsid w:val="00321185"/>
    <w:rsid w:val="00321E38"/>
    <w:rsid w:val="00322EB3"/>
    <w:rsid w:val="003233E2"/>
    <w:rsid w:val="00323B1B"/>
    <w:rsid w:val="00323D31"/>
    <w:rsid w:val="00323E03"/>
    <w:rsid w:val="00324872"/>
    <w:rsid w:val="00325163"/>
    <w:rsid w:val="003264C7"/>
    <w:rsid w:val="00326F08"/>
    <w:rsid w:val="003273E8"/>
    <w:rsid w:val="00330429"/>
    <w:rsid w:val="00330C51"/>
    <w:rsid w:val="00331374"/>
    <w:rsid w:val="003318C4"/>
    <w:rsid w:val="00332096"/>
    <w:rsid w:val="00332668"/>
    <w:rsid w:val="00332DCA"/>
    <w:rsid w:val="00333913"/>
    <w:rsid w:val="003344F5"/>
    <w:rsid w:val="00334632"/>
    <w:rsid w:val="003346F4"/>
    <w:rsid w:val="003348D2"/>
    <w:rsid w:val="003351F4"/>
    <w:rsid w:val="00337917"/>
    <w:rsid w:val="003379C9"/>
    <w:rsid w:val="00337CFC"/>
    <w:rsid w:val="00337D7F"/>
    <w:rsid w:val="00340663"/>
    <w:rsid w:val="0034075A"/>
    <w:rsid w:val="00340C7E"/>
    <w:rsid w:val="00340DD9"/>
    <w:rsid w:val="00340EE5"/>
    <w:rsid w:val="00341FE7"/>
    <w:rsid w:val="00342981"/>
    <w:rsid w:val="00342F46"/>
    <w:rsid w:val="0034417F"/>
    <w:rsid w:val="00344969"/>
    <w:rsid w:val="00344F79"/>
    <w:rsid w:val="0034658D"/>
    <w:rsid w:val="00346D0F"/>
    <w:rsid w:val="00347297"/>
    <w:rsid w:val="00347B0F"/>
    <w:rsid w:val="00347E1D"/>
    <w:rsid w:val="00350347"/>
    <w:rsid w:val="00350538"/>
    <w:rsid w:val="00351506"/>
    <w:rsid w:val="003517B0"/>
    <w:rsid w:val="00351837"/>
    <w:rsid w:val="00351EB5"/>
    <w:rsid w:val="0035282B"/>
    <w:rsid w:val="00352B93"/>
    <w:rsid w:val="0035301F"/>
    <w:rsid w:val="00354C12"/>
    <w:rsid w:val="00354F09"/>
    <w:rsid w:val="003555CB"/>
    <w:rsid w:val="00356A03"/>
    <w:rsid w:val="00356D4A"/>
    <w:rsid w:val="00356F46"/>
    <w:rsid w:val="00357004"/>
    <w:rsid w:val="00360E17"/>
    <w:rsid w:val="0036108D"/>
    <w:rsid w:val="00361B7E"/>
    <w:rsid w:val="0036209C"/>
    <w:rsid w:val="00362595"/>
    <w:rsid w:val="0036299B"/>
    <w:rsid w:val="00362CC9"/>
    <w:rsid w:val="00363353"/>
    <w:rsid w:val="00364224"/>
    <w:rsid w:val="003645CD"/>
    <w:rsid w:val="00365031"/>
    <w:rsid w:val="00365795"/>
    <w:rsid w:val="003661EA"/>
    <w:rsid w:val="00366B72"/>
    <w:rsid w:val="00366F1E"/>
    <w:rsid w:val="003671CB"/>
    <w:rsid w:val="00367B69"/>
    <w:rsid w:val="003718EC"/>
    <w:rsid w:val="003725E7"/>
    <w:rsid w:val="0037263C"/>
    <w:rsid w:val="00372784"/>
    <w:rsid w:val="00372C07"/>
    <w:rsid w:val="0037332E"/>
    <w:rsid w:val="00373DA1"/>
    <w:rsid w:val="00375819"/>
    <w:rsid w:val="00377132"/>
    <w:rsid w:val="00377827"/>
    <w:rsid w:val="00377B91"/>
    <w:rsid w:val="003815D2"/>
    <w:rsid w:val="00381B2D"/>
    <w:rsid w:val="00382F0A"/>
    <w:rsid w:val="003836B5"/>
    <w:rsid w:val="003853E1"/>
    <w:rsid w:val="003857A9"/>
    <w:rsid w:val="00385B2C"/>
    <w:rsid w:val="00385DFB"/>
    <w:rsid w:val="00386A79"/>
    <w:rsid w:val="003872BE"/>
    <w:rsid w:val="0038730C"/>
    <w:rsid w:val="00387EB3"/>
    <w:rsid w:val="00390499"/>
    <w:rsid w:val="00392752"/>
    <w:rsid w:val="00392FCD"/>
    <w:rsid w:val="00395114"/>
    <w:rsid w:val="00395159"/>
    <w:rsid w:val="00395A71"/>
    <w:rsid w:val="003979AA"/>
    <w:rsid w:val="003A0422"/>
    <w:rsid w:val="003A0508"/>
    <w:rsid w:val="003A2F3A"/>
    <w:rsid w:val="003A4DAB"/>
    <w:rsid w:val="003A4EA2"/>
    <w:rsid w:val="003A4FCA"/>
    <w:rsid w:val="003A5190"/>
    <w:rsid w:val="003A5B7D"/>
    <w:rsid w:val="003B0D3F"/>
    <w:rsid w:val="003B0E7E"/>
    <w:rsid w:val="003B153E"/>
    <w:rsid w:val="003B1FEF"/>
    <w:rsid w:val="003B240E"/>
    <w:rsid w:val="003B2429"/>
    <w:rsid w:val="003B2FA4"/>
    <w:rsid w:val="003B4A60"/>
    <w:rsid w:val="003B4C11"/>
    <w:rsid w:val="003B5289"/>
    <w:rsid w:val="003B52C4"/>
    <w:rsid w:val="003B5965"/>
    <w:rsid w:val="003B5BFA"/>
    <w:rsid w:val="003B5E3F"/>
    <w:rsid w:val="003B5F5D"/>
    <w:rsid w:val="003B6947"/>
    <w:rsid w:val="003B7826"/>
    <w:rsid w:val="003C1351"/>
    <w:rsid w:val="003C197C"/>
    <w:rsid w:val="003C1E57"/>
    <w:rsid w:val="003C20CB"/>
    <w:rsid w:val="003C2798"/>
    <w:rsid w:val="003C3312"/>
    <w:rsid w:val="003C4778"/>
    <w:rsid w:val="003C5799"/>
    <w:rsid w:val="003C5965"/>
    <w:rsid w:val="003C625A"/>
    <w:rsid w:val="003C6262"/>
    <w:rsid w:val="003C6895"/>
    <w:rsid w:val="003C77C7"/>
    <w:rsid w:val="003D13EF"/>
    <w:rsid w:val="003D2387"/>
    <w:rsid w:val="003D2890"/>
    <w:rsid w:val="003D2A0E"/>
    <w:rsid w:val="003D3197"/>
    <w:rsid w:val="003D3F5B"/>
    <w:rsid w:val="003D4588"/>
    <w:rsid w:val="003D4777"/>
    <w:rsid w:val="003D4BC5"/>
    <w:rsid w:val="003D504E"/>
    <w:rsid w:val="003D5158"/>
    <w:rsid w:val="003D524D"/>
    <w:rsid w:val="003D64CE"/>
    <w:rsid w:val="003D7909"/>
    <w:rsid w:val="003E00E1"/>
    <w:rsid w:val="003E08F0"/>
    <w:rsid w:val="003E0C19"/>
    <w:rsid w:val="003E16D6"/>
    <w:rsid w:val="003E1816"/>
    <w:rsid w:val="003E26AE"/>
    <w:rsid w:val="003E2922"/>
    <w:rsid w:val="003E2D8A"/>
    <w:rsid w:val="003E3381"/>
    <w:rsid w:val="003E339F"/>
    <w:rsid w:val="003E3843"/>
    <w:rsid w:val="003E3CB7"/>
    <w:rsid w:val="003E3FBF"/>
    <w:rsid w:val="003E4187"/>
    <w:rsid w:val="003E4CFB"/>
    <w:rsid w:val="003E550C"/>
    <w:rsid w:val="003E5965"/>
    <w:rsid w:val="003E610B"/>
    <w:rsid w:val="003E6465"/>
    <w:rsid w:val="003F005F"/>
    <w:rsid w:val="003F0C89"/>
    <w:rsid w:val="003F1DE4"/>
    <w:rsid w:val="003F20CB"/>
    <w:rsid w:val="003F23F2"/>
    <w:rsid w:val="003F3BB1"/>
    <w:rsid w:val="003F42B0"/>
    <w:rsid w:val="003F44C9"/>
    <w:rsid w:val="003F4509"/>
    <w:rsid w:val="003F4566"/>
    <w:rsid w:val="003F476B"/>
    <w:rsid w:val="003F4A39"/>
    <w:rsid w:val="003F4C9D"/>
    <w:rsid w:val="003F5A15"/>
    <w:rsid w:val="003F6226"/>
    <w:rsid w:val="003F6A58"/>
    <w:rsid w:val="00400360"/>
    <w:rsid w:val="00400536"/>
    <w:rsid w:val="00400BD2"/>
    <w:rsid w:val="00401084"/>
    <w:rsid w:val="004013CC"/>
    <w:rsid w:val="00401D41"/>
    <w:rsid w:val="0040212E"/>
    <w:rsid w:val="00403428"/>
    <w:rsid w:val="004035AC"/>
    <w:rsid w:val="00403850"/>
    <w:rsid w:val="00403A77"/>
    <w:rsid w:val="00403E59"/>
    <w:rsid w:val="004053E7"/>
    <w:rsid w:val="00405F92"/>
    <w:rsid w:val="004066EB"/>
    <w:rsid w:val="0040675F"/>
    <w:rsid w:val="00406B64"/>
    <w:rsid w:val="00407EF0"/>
    <w:rsid w:val="00411078"/>
    <w:rsid w:val="00411704"/>
    <w:rsid w:val="004117A9"/>
    <w:rsid w:val="004119F9"/>
    <w:rsid w:val="00412F2B"/>
    <w:rsid w:val="0041325D"/>
    <w:rsid w:val="0041347E"/>
    <w:rsid w:val="004140FA"/>
    <w:rsid w:val="00415F7A"/>
    <w:rsid w:val="00416329"/>
    <w:rsid w:val="004165DB"/>
    <w:rsid w:val="00416BDD"/>
    <w:rsid w:val="00417615"/>
    <w:rsid w:val="004178B3"/>
    <w:rsid w:val="00417A84"/>
    <w:rsid w:val="00421577"/>
    <w:rsid w:val="004221E3"/>
    <w:rsid w:val="00422725"/>
    <w:rsid w:val="00422912"/>
    <w:rsid w:val="00422B1F"/>
    <w:rsid w:val="00422EC1"/>
    <w:rsid w:val="00424D00"/>
    <w:rsid w:val="00425438"/>
    <w:rsid w:val="00425453"/>
    <w:rsid w:val="00425565"/>
    <w:rsid w:val="00425D59"/>
    <w:rsid w:val="00426294"/>
    <w:rsid w:val="00426EC7"/>
    <w:rsid w:val="0042763D"/>
    <w:rsid w:val="00427B13"/>
    <w:rsid w:val="00427E85"/>
    <w:rsid w:val="00430ADD"/>
    <w:rsid w:val="00430F12"/>
    <w:rsid w:val="0043129B"/>
    <w:rsid w:val="004318B2"/>
    <w:rsid w:val="00431C2E"/>
    <w:rsid w:val="004329F8"/>
    <w:rsid w:val="00433C84"/>
    <w:rsid w:val="00433FFA"/>
    <w:rsid w:val="00434097"/>
    <w:rsid w:val="00434A5E"/>
    <w:rsid w:val="00434F79"/>
    <w:rsid w:val="0043515F"/>
    <w:rsid w:val="00437C5F"/>
    <w:rsid w:val="00437CAD"/>
    <w:rsid w:val="00437F29"/>
    <w:rsid w:val="004405B3"/>
    <w:rsid w:val="00440BE1"/>
    <w:rsid w:val="00441F73"/>
    <w:rsid w:val="00442688"/>
    <w:rsid w:val="004433C7"/>
    <w:rsid w:val="004436D0"/>
    <w:rsid w:val="00444256"/>
    <w:rsid w:val="00444405"/>
    <w:rsid w:val="00446135"/>
    <w:rsid w:val="00446427"/>
    <w:rsid w:val="00446863"/>
    <w:rsid w:val="00446FFA"/>
    <w:rsid w:val="0044701A"/>
    <w:rsid w:val="0044708B"/>
    <w:rsid w:val="00447890"/>
    <w:rsid w:val="00450395"/>
    <w:rsid w:val="004503BC"/>
    <w:rsid w:val="004515F9"/>
    <w:rsid w:val="004516C0"/>
    <w:rsid w:val="004524E5"/>
    <w:rsid w:val="0045391C"/>
    <w:rsid w:val="004552DD"/>
    <w:rsid w:val="0045550E"/>
    <w:rsid w:val="00455B6C"/>
    <w:rsid w:val="00456681"/>
    <w:rsid w:val="00456DB7"/>
    <w:rsid w:val="004574CE"/>
    <w:rsid w:val="00457D07"/>
    <w:rsid w:val="00461376"/>
    <w:rsid w:val="0046193C"/>
    <w:rsid w:val="00461C07"/>
    <w:rsid w:val="00462A42"/>
    <w:rsid w:val="00463795"/>
    <w:rsid w:val="00463F1D"/>
    <w:rsid w:val="00464BA5"/>
    <w:rsid w:val="00465539"/>
    <w:rsid w:val="00465CC3"/>
    <w:rsid w:val="004662AB"/>
    <w:rsid w:val="004671C8"/>
    <w:rsid w:val="00470F75"/>
    <w:rsid w:val="00471845"/>
    <w:rsid w:val="00471DF5"/>
    <w:rsid w:val="004721B6"/>
    <w:rsid w:val="00472CF6"/>
    <w:rsid w:val="00472F71"/>
    <w:rsid w:val="00473CEC"/>
    <w:rsid w:val="004747F7"/>
    <w:rsid w:val="00475C6B"/>
    <w:rsid w:val="00475F13"/>
    <w:rsid w:val="00476B01"/>
    <w:rsid w:val="00476D6D"/>
    <w:rsid w:val="00477370"/>
    <w:rsid w:val="0047783F"/>
    <w:rsid w:val="004800C0"/>
    <w:rsid w:val="00480185"/>
    <w:rsid w:val="004805E1"/>
    <w:rsid w:val="00480FAA"/>
    <w:rsid w:val="004811C4"/>
    <w:rsid w:val="00481C84"/>
    <w:rsid w:val="00484C1F"/>
    <w:rsid w:val="0048510A"/>
    <w:rsid w:val="0048579C"/>
    <w:rsid w:val="00485907"/>
    <w:rsid w:val="00485942"/>
    <w:rsid w:val="00485A18"/>
    <w:rsid w:val="00485B8A"/>
    <w:rsid w:val="0048642E"/>
    <w:rsid w:val="00486CA1"/>
    <w:rsid w:val="0048749D"/>
    <w:rsid w:val="004906C5"/>
    <w:rsid w:val="00490C4B"/>
    <w:rsid w:val="004918A3"/>
    <w:rsid w:val="00492460"/>
    <w:rsid w:val="0049266F"/>
    <w:rsid w:val="00493A70"/>
    <w:rsid w:val="00493A8B"/>
    <w:rsid w:val="004948C7"/>
    <w:rsid w:val="00494B1D"/>
    <w:rsid w:val="00495B4C"/>
    <w:rsid w:val="00496A3F"/>
    <w:rsid w:val="00496F77"/>
    <w:rsid w:val="004A1AA4"/>
    <w:rsid w:val="004A225A"/>
    <w:rsid w:val="004A26ED"/>
    <w:rsid w:val="004A29B6"/>
    <w:rsid w:val="004A2E71"/>
    <w:rsid w:val="004A3478"/>
    <w:rsid w:val="004A3496"/>
    <w:rsid w:val="004A3D38"/>
    <w:rsid w:val="004A4D95"/>
    <w:rsid w:val="004A5CD3"/>
    <w:rsid w:val="004A7D80"/>
    <w:rsid w:val="004B08F1"/>
    <w:rsid w:val="004B1399"/>
    <w:rsid w:val="004B1935"/>
    <w:rsid w:val="004B2775"/>
    <w:rsid w:val="004B2E1C"/>
    <w:rsid w:val="004B2EFB"/>
    <w:rsid w:val="004B3B69"/>
    <w:rsid w:val="004B43F4"/>
    <w:rsid w:val="004B4649"/>
    <w:rsid w:val="004B484F"/>
    <w:rsid w:val="004B4E93"/>
    <w:rsid w:val="004B5280"/>
    <w:rsid w:val="004B5A78"/>
    <w:rsid w:val="004B5EE3"/>
    <w:rsid w:val="004B5F8D"/>
    <w:rsid w:val="004B66F5"/>
    <w:rsid w:val="004B7693"/>
    <w:rsid w:val="004C11A9"/>
    <w:rsid w:val="004C1AD6"/>
    <w:rsid w:val="004C22C4"/>
    <w:rsid w:val="004C357E"/>
    <w:rsid w:val="004C37D9"/>
    <w:rsid w:val="004C3A63"/>
    <w:rsid w:val="004C4900"/>
    <w:rsid w:val="004C5860"/>
    <w:rsid w:val="004C65CE"/>
    <w:rsid w:val="004C6CA0"/>
    <w:rsid w:val="004C6D7C"/>
    <w:rsid w:val="004C7505"/>
    <w:rsid w:val="004C7598"/>
    <w:rsid w:val="004C76AC"/>
    <w:rsid w:val="004C7CB6"/>
    <w:rsid w:val="004D14C0"/>
    <w:rsid w:val="004D16CA"/>
    <w:rsid w:val="004D1A3F"/>
    <w:rsid w:val="004D1F8E"/>
    <w:rsid w:val="004D2AB9"/>
    <w:rsid w:val="004D383B"/>
    <w:rsid w:val="004D3A6B"/>
    <w:rsid w:val="004D5013"/>
    <w:rsid w:val="004D5CE2"/>
    <w:rsid w:val="004D70CA"/>
    <w:rsid w:val="004E00A0"/>
    <w:rsid w:val="004E1F56"/>
    <w:rsid w:val="004E1FC6"/>
    <w:rsid w:val="004E2C95"/>
    <w:rsid w:val="004E2EDE"/>
    <w:rsid w:val="004E3533"/>
    <w:rsid w:val="004E5981"/>
    <w:rsid w:val="004E5E3F"/>
    <w:rsid w:val="004E6AC0"/>
    <w:rsid w:val="004E79FA"/>
    <w:rsid w:val="004E7D59"/>
    <w:rsid w:val="004F2D53"/>
    <w:rsid w:val="004F2F19"/>
    <w:rsid w:val="004F341D"/>
    <w:rsid w:val="004F3622"/>
    <w:rsid w:val="004F372D"/>
    <w:rsid w:val="004F4329"/>
    <w:rsid w:val="004F48DD"/>
    <w:rsid w:val="004F4D45"/>
    <w:rsid w:val="004F69B1"/>
    <w:rsid w:val="004F6AF2"/>
    <w:rsid w:val="004F73CB"/>
    <w:rsid w:val="0050024E"/>
    <w:rsid w:val="0050161F"/>
    <w:rsid w:val="00501827"/>
    <w:rsid w:val="00501B49"/>
    <w:rsid w:val="00502220"/>
    <w:rsid w:val="0050336C"/>
    <w:rsid w:val="00503B2F"/>
    <w:rsid w:val="005041B2"/>
    <w:rsid w:val="00504A71"/>
    <w:rsid w:val="00505874"/>
    <w:rsid w:val="00505B55"/>
    <w:rsid w:val="0051062F"/>
    <w:rsid w:val="00511863"/>
    <w:rsid w:val="00511937"/>
    <w:rsid w:val="00511C7D"/>
    <w:rsid w:val="0051212C"/>
    <w:rsid w:val="00513982"/>
    <w:rsid w:val="005144A9"/>
    <w:rsid w:val="0051462F"/>
    <w:rsid w:val="00514676"/>
    <w:rsid w:val="00514B1D"/>
    <w:rsid w:val="00514B88"/>
    <w:rsid w:val="00514C28"/>
    <w:rsid w:val="00520143"/>
    <w:rsid w:val="0052040D"/>
    <w:rsid w:val="00520E1F"/>
    <w:rsid w:val="0052173B"/>
    <w:rsid w:val="00521CE0"/>
    <w:rsid w:val="00524B36"/>
    <w:rsid w:val="00524C53"/>
    <w:rsid w:val="005253D1"/>
    <w:rsid w:val="005261B1"/>
    <w:rsid w:val="00526382"/>
    <w:rsid w:val="00526561"/>
    <w:rsid w:val="00526795"/>
    <w:rsid w:val="00526971"/>
    <w:rsid w:val="005274A4"/>
    <w:rsid w:val="0052756F"/>
    <w:rsid w:val="00527C86"/>
    <w:rsid w:val="00531939"/>
    <w:rsid w:val="00531FE8"/>
    <w:rsid w:val="005329EC"/>
    <w:rsid w:val="00532CE8"/>
    <w:rsid w:val="00533302"/>
    <w:rsid w:val="0053340A"/>
    <w:rsid w:val="0053414F"/>
    <w:rsid w:val="00534F5B"/>
    <w:rsid w:val="0053576D"/>
    <w:rsid w:val="00535EB9"/>
    <w:rsid w:val="00540C14"/>
    <w:rsid w:val="00540F84"/>
    <w:rsid w:val="005412CC"/>
    <w:rsid w:val="00541412"/>
    <w:rsid w:val="00541FBB"/>
    <w:rsid w:val="0054259C"/>
    <w:rsid w:val="00542C5F"/>
    <w:rsid w:val="005432CB"/>
    <w:rsid w:val="00544237"/>
    <w:rsid w:val="00544272"/>
    <w:rsid w:val="0054431C"/>
    <w:rsid w:val="00545A45"/>
    <w:rsid w:val="00545CCA"/>
    <w:rsid w:val="00545CDF"/>
    <w:rsid w:val="00545CFD"/>
    <w:rsid w:val="00546E8B"/>
    <w:rsid w:val="005476CD"/>
    <w:rsid w:val="0055004F"/>
    <w:rsid w:val="005501E9"/>
    <w:rsid w:val="005510C2"/>
    <w:rsid w:val="00551126"/>
    <w:rsid w:val="00551CCE"/>
    <w:rsid w:val="0055357A"/>
    <w:rsid w:val="00553B97"/>
    <w:rsid w:val="00553E04"/>
    <w:rsid w:val="00553E55"/>
    <w:rsid w:val="00554599"/>
    <w:rsid w:val="0055563B"/>
    <w:rsid w:val="00556082"/>
    <w:rsid w:val="00556FE2"/>
    <w:rsid w:val="00560764"/>
    <w:rsid w:val="00561142"/>
    <w:rsid w:val="00561916"/>
    <w:rsid w:val="00561E36"/>
    <w:rsid w:val="005628B3"/>
    <w:rsid w:val="00562BAD"/>
    <w:rsid w:val="00563001"/>
    <w:rsid w:val="005637C2"/>
    <w:rsid w:val="00563CC2"/>
    <w:rsid w:val="00563ECD"/>
    <w:rsid w:val="005649D2"/>
    <w:rsid w:val="005653E0"/>
    <w:rsid w:val="00565426"/>
    <w:rsid w:val="0056579F"/>
    <w:rsid w:val="00565F5A"/>
    <w:rsid w:val="005662EC"/>
    <w:rsid w:val="0056637C"/>
    <w:rsid w:val="0056734C"/>
    <w:rsid w:val="00567E55"/>
    <w:rsid w:val="0057011C"/>
    <w:rsid w:val="00570DB3"/>
    <w:rsid w:val="00571203"/>
    <w:rsid w:val="00572AEC"/>
    <w:rsid w:val="00574028"/>
    <w:rsid w:val="0057504A"/>
    <w:rsid w:val="00575314"/>
    <w:rsid w:val="00577B89"/>
    <w:rsid w:val="005801A1"/>
    <w:rsid w:val="00580E73"/>
    <w:rsid w:val="0058102D"/>
    <w:rsid w:val="00581711"/>
    <w:rsid w:val="00581919"/>
    <w:rsid w:val="00581953"/>
    <w:rsid w:val="005831D8"/>
    <w:rsid w:val="00583354"/>
    <w:rsid w:val="00583731"/>
    <w:rsid w:val="0058375B"/>
    <w:rsid w:val="00583EC6"/>
    <w:rsid w:val="00583F97"/>
    <w:rsid w:val="00584DA0"/>
    <w:rsid w:val="00584E19"/>
    <w:rsid w:val="005867EA"/>
    <w:rsid w:val="00586916"/>
    <w:rsid w:val="0058734D"/>
    <w:rsid w:val="00587AF9"/>
    <w:rsid w:val="00590510"/>
    <w:rsid w:val="00590A73"/>
    <w:rsid w:val="00590F89"/>
    <w:rsid w:val="0059204B"/>
    <w:rsid w:val="00592520"/>
    <w:rsid w:val="005931C0"/>
    <w:rsid w:val="005932F4"/>
    <w:rsid w:val="005934B4"/>
    <w:rsid w:val="00593F0B"/>
    <w:rsid w:val="005953EF"/>
    <w:rsid w:val="00596B11"/>
    <w:rsid w:val="00596BC7"/>
    <w:rsid w:val="00596FF6"/>
    <w:rsid w:val="00597BD8"/>
    <w:rsid w:val="005A0342"/>
    <w:rsid w:val="005A2190"/>
    <w:rsid w:val="005A34D4"/>
    <w:rsid w:val="005A3A35"/>
    <w:rsid w:val="005A42E6"/>
    <w:rsid w:val="005A4C8F"/>
    <w:rsid w:val="005A50E7"/>
    <w:rsid w:val="005A5168"/>
    <w:rsid w:val="005A5174"/>
    <w:rsid w:val="005A5821"/>
    <w:rsid w:val="005A67CA"/>
    <w:rsid w:val="005A6EFF"/>
    <w:rsid w:val="005A73EF"/>
    <w:rsid w:val="005B0C99"/>
    <w:rsid w:val="005B184F"/>
    <w:rsid w:val="005B21A2"/>
    <w:rsid w:val="005B21F8"/>
    <w:rsid w:val="005B462F"/>
    <w:rsid w:val="005B4682"/>
    <w:rsid w:val="005B4E7E"/>
    <w:rsid w:val="005B55F6"/>
    <w:rsid w:val="005B58BE"/>
    <w:rsid w:val="005B62AA"/>
    <w:rsid w:val="005B6986"/>
    <w:rsid w:val="005B6A9A"/>
    <w:rsid w:val="005B6C42"/>
    <w:rsid w:val="005B6D44"/>
    <w:rsid w:val="005B72AF"/>
    <w:rsid w:val="005B77E0"/>
    <w:rsid w:val="005B7809"/>
    <w:rsid w:val="005B7B05"/>
    <w:rsid w:val="005B7F02"/>
    <w:rsid w:val="005C01C6"/>
    <w:rsid w:val="005C064A"/>
    <w:rsid w:val="005C0A86"/>
    <w:rsid w:val="005C1091"/>
    <w:rsid w:val="005C11A5"/>
    <w:rsid w:val="005C14A7"/>
    <w:rsid w:val="005C1A53"/>
    <w:rsid w:val="005C1E61"/>
    <w:rsid w:val="005C2355"/>
    <w:rsid w:val="005C254B"/>
    <w:rsid w:val="005C30BC"/>
    <w:rsid w:val="005C4466"/>
    <w:rsid w:val="005C501D"/>
    <w:rsid w:val="005C583C"/>
    <w:rsid w:val="005C5D54"/>
    <w:rsid w:val="005C5F8B"/>
    <w:rsid w:val="005C77D2"/>
    <w:rsid w:val="005D0140"/>
    <w:rsid w:val="005D0301"/>
    <w:rsid w:val="005D05FC"/>
    <w:rsid w:val="005D0C7F"/>
    <w:rsid w:val="005D0E7A"/>
    <w:rsid w:val="005D24B8"/>
    <w:rsid w:val="005D2C41"/>
    <w:rsid w:val="005D2C93"/>
    <w:rsid w:val="005D35A0"/>
    <w:rsid w:val="005D4490"/>
    <w:rsid w:val="005D49FE"/>
    <w:rsid w:val="005D4F63"/>
    <w:rsid w:val="005D565F"/>
    <w:rsid w:val="005D56D6"/>
    <w:rsid w:val="005D5762"/>
    <w:rsid w:val="005D6EB4"/>
    <w:rsid w:val="005E08D7"/>
    <w:rsid w:val="005E13C0"/>
    <w:rsid w:val="005E1854"/>
    <w:rsid w:val="005E1F63"/>
    <w:rsid w:val="005E1FD0"/>
    <w:rsid w:val="005E20EE"/>
    <w:rsid w:val="005E3043"/>
    <w:rsid w:val="005E359E"/>
    <w:rsid w:val="005E3930"/>
    <w:rsid w:val="005E5378"/>
    <w:rsid w:val="005E602C"/>
    <w:rsid w:val="005E62A4"/>
    <w:rsid w:val="005E6477"/>
    <w:rsid w:val="005E68F3"/>
    <w:rsid w:val="005E6A66"/>
    <w:rsid w:val="005E6BA1"/>
    <w:rsid w:val="005E71B7"/>
    <w:rsid w:val="005E756D"/>
    <w:rsid w:val="005E761A"/>
    <w:rsid w:val="005F00C0"/>
    <w:rsid w:val="005F0247"/>
    <w:rsid w:val="005F049B"/>
    <w:rsid w:val="005F1099"/>
    <w:rsid w:val="005F13CE"/>
    <w:rsid w:val="005F2139"/>
    <w:rsid w:val="005F217A"/>
    <w:rsid w:val="005F2323"/>
    <w:rsid w:val="005F2681"/>
    <w:rsid w:val="005F2C07"/>
    <w:rsid w:val="005F30CA"/>
    <w:rsid w:val="005F3F44"/>
    <w:rsid w:val="005F4151"/>
    <w:rsid w:val="005F430B"/>
    <w:rsid w:val="005F4B93"/>
    <w:rsid w:val="005F4D86"/>
    <w:rsid w:val="005F502A"/>
    <w:rsid w:val="005F5505"/>
    <w:rsid w:val="005F5E02"/>
    <w:rsid w:val="005F635C"/>
    <w:rsid w:val="005F69BF"/>
    <w:rsid w:val="005F6A2F"/>
    <w:rsid w:val="005F6AB1"/>
    <w:rsid w:val="005F6AB2"/>
    <w:rsid w:val="005F7516"/>
    <w:rsid w:val="005F7582"/>
    <w:rsid w:val="005F7F84"/>
    <w:rsid w:val="00600516"/>
    <w:rsid w:val="006006B4"/>
    <w:rsid w:val="006020FA"/>
    <w:rsid w:val="0060241F"/>
    <w:rsid w:val="00603627"/>
    <w:rsid w:val="00603FA3"/>
    <w:rsid w:val="00604747"/>
    <w:rsid w:val="00605584"/>
    <w:rsid w:val="00605AAC"/>
    <w:rsid w:val="00605FFE"/>
    <w:rsid w:val="006063D2"/>
    <w:rsid w:val="006064BA"/>
    <w:rsid w:val="006066C9"/>
    <w:rsid w:val="006074C0"/>
    <w:rsid w:val="00611430"/>
    <w:rsid w:val="00611575"/>
    <w:rsid w:val="0061280F"/>
    <w:rsid w:val="00612B42"/>
    <w:rsid w:val="00612FCF"/>
    <w:rsid w:val="00613712"/>
    <w:rsid w:val="00614263"/>
    <w:rsid w:val="006147B1"/>
    <w:rsid w:val="00614FEE"/>
    <w:rsid w:val="00615577"/>
    <w:rsid w:val="0061588F"/>
    <w:rsid w:val="00615BA5"/>
    <w:rsid w:val="00615CFF"/>
    <w:rsid w:val="006177AF"/>
    <w:rsid w:val="00620171"/>
    <w:rsid w:val="00620299"/>
    <w:rsid w:val="0062184A"/>
    <w:rsid w:val="00622667"/>
    <w:rsid w:val="00622F4A"/>
    <w:rsid w:val="00623596"/>
    <w:rsid w:val="006243FE"/>
    <w:rsid w:val="006244F2"/>
    <w:rsid w:val="00624AD6"/>
    <w:rsid w:val="00625831"/>
    <w:rsid w:val="00626A5C"/>
    <w:rsid w:val="00626BBF"/>
    <w:rsid w:val="006278FD"/>
    <w:rsid w:val="00630053"/>
    <w:rsid w:val="006301F7"/>
    <w:rsid w:val="00630F84"/>
    <w:rsid w:val="00631504"/>
    <w:rsid w:val="00631FB3"/>
    <w:rsid w:val="00632F8E"/>
    <w:rsid w:val="006332D6"/>
    <w:rsid w:val="00634D9E"/>
    <w:rsid w:val="00635223"/>
    <w:rsid w:val="00635326"/>
    <w:rsid w:val="006354EE"/>
    <w:rsid w:val="00635911"/>
    <w:rsid w:val="00635A50"/>
    <w:rsid w:val="00636EDC"/>
    <w:rsid w:val="006373F0"/>
    <w:rsid w:val="00641CBD"/>
    <w:rsid w:val="0064273E"/>
    <w:rsid w:val="00643CC4"/>
    <w:rsid w:val="0064416E"/>
    <w:rsid w:val="006448A2"/>
    <w:rsid w:val="00645942"/>
    <w:rsid w:val="006459E4"/>
    <w:rsid w:val="00645E68"/>
    <w:rsid w:val="00646B02"/>
    <w:rsid w:val="00647F90"/>
    <w:rsid w:val="00650C09"/>
    <w:rsid w:val="00650CB8"/>
    <w:rsid w:val="00651376"/>
    <w:rsid w:val="00651395"/>
    <w:rsid w:val="00652BFA"/>
    <w:rsid w:val="00652C73"/>
    <w:rsid w:val="006535A2"/>
    <w:rsid w:val="0065435C"/>
    <w:rsid w:val="00654527"/>
    <w:rsid w:val="00654680"/>
    <w:rsid w:val="0065473C"/>
    <w:rsid w:val="00654C76"/>
    <w:rsid w:val="006550BE"/>
    <w:rsid w:val="006564D1"/>
    <w:rsid w:val="006574BD"/>
    <w:rsid w:val="00657B66"/>
    <w:rsid w:val="00657CC3"/>
    <w:rsid w:val="0066002E"/>
    <w:rsid w:val="006602A9"/>
    <w:rsid w:val="006619F2"/>
    <w:rsid w:val="00661FDD"/>
    <w:rsid w:val="00662B10"/>
    <w:rsid w:val="00663D60"/>
    <w:rsid w:val="00666310"/>
    <w:rsid w:val="00666AD9"/>
    <w:rsid w:val="006670CB"/>
    <w:rsid w:val="00670C09"/>
    <w:rsid w:val="00670DF4"/>
    <w:rsid w:val="0067105E"/>
    <w:rsid w:val="00671E84"/>
    <w:rsid w:val="00672989"/>
    <w:rsid w:val="00672F0E"/>
    <w:rsid w:val="00672FE5"/>
    <w:rsid w:val="00673378"/>
    <w:rsid w:val="00673428"/>
    <w:rsid w:val="00673A91"/>
    <w:rsid w:val="00673EDA"/>
    <w:rsid w:val="006746EF"/>
    <w:rsid w:val="0067480E"/>
    <w:rsid w:val="00674FFE"/>
    <w:rsid w:val="00677835"/>
    <w:rsid w:val="006801CE"/>
    <w:rsid w:val="00680388"/>
    <w:rsid w:val="00680523"/>
    <w:rsid w:val="00680896"/>
    <w:rsid w:val="00680B4F"/>
    <w:rsid w:val="00681F57"/>
    <w:rsid w:val="00681FCC"/>
    <w:rsid w:val="00682514"/>
    <w:rsid w:val="00682C75"/>
    <w:rsid w:val="006838BB"/>
    <w:rsid w:val="006845D5"/>
    <w:rsid w:val="006850C7"/>
    <w:rsid w:val="00685957"/>
    <w:rsid w:val="00686DB5"/>
    <w:rsid w:val="006901BF"/>
    <w:rsid w:val="00690335"/>
    <w:rsid w:val="006905B8"/>
    <w:rsid w:val="00690B9C"/>
    <w:rsid w:val="006912B9"/>
    <w:rsid w:val="006914BB"/>
    <w:rsid w:val="00691CF8"/>
    <w:rsid w:val="006929BA"/>
    <w:rsid w:val="00692C78"/>
    <w:rsid w:val="00693676"/>
    <w:rsid w:val="00693ECF"/>
    <w:rsid w:val="006946A8"/>
    <w:rsid w:val="00694DBD"/>
    <w:rsid w:val="00694DCF"/>
    <w:rsid w:val="00694E70"/>
    <w:rsid w:val="00696410"/>
    <w:rsid w:val="006964D1"/>
    <w:rsid w:val="006970D5"/>
    <w:rsid w:val="006975A2"/>
    <w:rsid w:val="006A0C8F"/>
    <w:rsid w:val="006A0FEB"/>
    <w:rsid w:val="006A126B"/>
    <w:rsid w:val="006A2027"/>
    <w:rsid w:val="006A2A1D"/>
    <w:rsid w:val="006A2F49"/>
    <w:rsid w:val="006A32C5"/>
    <w:rsid w:val="006A37AD"/>
    <w:rsid w:val="006A3884"/>
    <w:rsid w:val="006A48C6"/>
    <w:rsid w:val="006A4B18"/>
    <w:rsid w:val="006A4DCD"/>
    <w:rsid w:val="006A5620"/>
    <w:rsid w:val="006A57BB"/>
    <w:rsid w:val="006A5F7C"/>
    <w:rsid w:val="006A65C1"/>
    <w:rsid w:val="006A69F5"/>
    <w:rsid w:val="006A6C64"/>
    <w:rsid w:val="006A6D67"/>
    <w:rsid w:val="006A780C"/>
    <w:rsid w:val="006B0214"/>
    <w:rsid w:val="006B141B"/>
    <w:rsid w:val="006B1CFC"/>
    <w:rsid w:val="006B3323"/>
    <w:rsid w:val="006B3488"/>
    <w:rsid w:val="006B4273"/>
    <w:rsid w:val="006B4571"/>
    <w:rsid w:val="006B476A"/>
    <w:rsid w:val="006B6CC0"/>
    <w:rsid w:val="006C0C66"/>
    <w:rsid w:val="006C1435"/>
    <w:rsid w:val="006C1ED0"/>
    <w:rsid w:val="006C2F32"/>
    <w:rsid w:val="006C348A"/>
    <w:rsid w:val="006C548D"/>
    <w:rsid w:val="006C5857"/>
    <w:rsid w:val="006C5A83"/>
    <w:rsid w:val="006C6CB7"/>
    <w:rsid w:val="006C6F0E"/>
    <w:rsid w:val="006C6FEA"/>
    <w:rsid w:val="006D00B0"/>
    <w:rsid w:val="006D146F"/>
    <w:rsid w:val="006D1955"/>
    <w:rsid w:val="006D1CF3"/>
    <w:rsid w:val="006D2DF4"/>
    <w:rsid w:val="006D2E6E"/>
    <w:rsid w:val="006D3BAD"/>
    <w:rsid w:val="006D3FCC"/>
    <w:rsid w:val="006D409A"/>
    <w:rsid w:val="006D4A2B"/>
    <w:rsid w:val="006D5ACA"/>
    <w:rsid w:val="006D67FE"/>
    <w:rsid w:val="006D6E01"/>
    <w:rsid w:val="006D6EBA"/>
    <w:rsid w:val="006D7146"/>
    <w:rsid w:val="006E0AA2"/>
    <w:rsid w:val="006E0B27"/>
    <w:rsid w:val="006E162F"/>
    <w:rsid w:val="006E1991"/>
    <w:rsid w:val="006E19E3"/>
    <w:rsid w:val="006E3265"/>
    <w:rsid w:val="006E4E89"/>
    <w:rsid w:val="006E5478"/>
    <w:rsid w:val="006E54D3"/>
    <w:rsid w:val="006E5FCE"/>
    <w:rsid w:val="006E6157"/>
    <w:rsid w:val="006E666A"/>
    <w:rsid w:val="006E7760"/>
    <w:rsid w:val="006E7D57"/>
    <w:rsid w:val="006E7FD5"/>
    <w:rsid w:val="006F0DF1"/>
    <w:rsid w:val="006F12A1"/>
    <w:rsid w:val="006F1334"/>
    <w:rsid w:val="006F1B59"/>
    <w:rsid w:val="006F2E62"/>
    <w:rsid w:val="006F576E"/>
    <w:rsid w:val="006F5847"/>
    <w:rsid w:val="006F5D28"/>
    <w:rsid w:val="006F5DC4"/>
    <w:rsid w:val="006F5FA2"/>
    <w:rsid w:val="006F66D9"/>
    <w:rsid w:val="006F7C55"/>
    <w:rsid w:val="007010D6"/>
    <w:rsid w:val="00701B1A"/>
    <w:rsid w:val="00701D65"/>
    <w:rsid w:val="007034A5"/>
    <w:rsid w:val="00703561"/>
    <w:rsid w:val="007046F8"/>
    <w:rsid w:val="00706144"/>
    <w:rsid w:val="00706B20"/>
    <w:rsid w:val="00706BBD"/>
    <w:rsid w:val="00706D21"/>
    <w:rsid w:val="0070781D"/>
    <w:rsid w:val="0071226F"/>
    <w:rsid w:val="00713412"/>
    <w:rsid w:val="0071364A"/>
    <w:rsid w:val="00713689"/>
    <w:rsid w:val="007137E8"/>
    <w:rsid w:val="00713A78"/>
    <w:rsid w:val="007140E1"/>
    <w:rsid w:val="00714220"/>
    <w:rsid w:val="00715BE0"/>
    <w:rsid w:val="00716906"/>
    <w:rsid w:val="00717237"/>
    <w:rsid w:val="0071761B"/>
    <w:rsid w:val="00717B1C"/>
    <w:rsid w:val="007207E1"/>
    <w:rsid w:val="00720978"/>
    <w:rsid w:val="00720ED1"/>
    <w:rsid w:val="00721039"/>
    <w:rsid w:val="007217EF"/>
    <w:rsid w:val="0072260D"/>
    <w:rsid w:val="007227EC"/>
    <w:rsid w:val="00722FE4"/>
    <w:rsid w:val="0072375E"/>
    <w:rsid w:val="00723947"/>
    <w:rsid w:val="007239CE"/>
    <w:rsid w:val="00724831"/>
    <w:rsid w:val="00724D34"/>
    <w:rsid w:val="00725610"/>
    <w:rsid w:val="007266E3"/>
    <w:rsid w:val="00726B14"/>
    <w:rsid w:val="0072757B"/>
    <w:rsid w:val="00727AE1"/>
    <w:rsid w:val="00727B92"/>
    <w:rsid w:val="007306A9"/>
    <w:rsid w:val="00732002"/>
    <w:rsid w:val="00732406"/>
    <w:rsid w:val="007324B0"/>
    <w:rsid w:val="00734354"/>
    <w:rsid w:val="00734557"/>
    <w:rsid w:val="00734D54"/>
    <w:rsid w:val="00736E1E"/>
    <w:rsid w:val="00737F72"/>
    <w:rsid w:val="00740095"/>
    <w:rsid w:val="00741089"/>
    <w:rsid w:val="00741B4B"/>
    <w:rsid w:val="00741D26"/>
    <w:rsid w:val="00741F61"/>
    <w:rsid w:val="00742374"/>
    <w:rsid w:val="00742D93"/>
    <w:rsid w:val="0074322F"/>
    <w:rsid w:val="007448D5"/>
    <w:rsid w:val="00744C1A"/>
    <w:rsid w:val="0074680D"/>
    <w:rsid w:val="00747679"/>
    <w:rsid w:val="007479AC"/>
    <w:rsid w:val="007508D8"/>
    <w:rsid w:val="00750FD4"/>
    <w:rsid w:val="0075159B"/>
    <w:rsid w:val="00751FFA"/>
    <w:rsid w:val="007567A3"/>
    <w:rsid w:val="0075748A"/>
    <w:rsid w:val="00757498"/>
    <w:rsid w:val="00757985"/>
    <w:rsid w:val="00761E15"/>
    <w:rsid w:val="0076211E"/>
    <w:rsid w:val="007629E6"/>
    <w:rsid w:val="00762B89"/>
    <w:rsid w:val="00763550"/>
    <w:rsid w:val="00763E9E"/>
    <w:rsid w:val="00764FE6"/>
    <w:rsid w:val="0076610B"/>
    <w:rsid w:val="00766A13"/>
    <w:rsid w:val="00766D19"/>
    <w:rsid w:val="00767AC9"/>
    <w:rsid w:val="00770119"/>
    <w:rsid w:val="007704F0"/>
    <w:rsid w:val="00770918"/>
    <w:rsid w:val="007719AC"/>
    <w:rsid w:val="0077236D"/>
    <w:rsid w:val="00772892"/>
    <w:rsid w:val="007729AC"/>
    <w:rsid w:val="00772CC6"/>
    <w:rsid w:val="00773D0C"/>
    <w:rsid w:val="00773F6A"/>
    <w:rsid w:val="007749CE"/>
    <w:rsid w:val="007750FD"/>
    <w:rsid w:val="00775DD9"/>
    <w:rsid w:val="007766D9"/>
    <w:rsid w:val="007767A7"/>
    <w:rsid w:val="00777141"/>
    <w:rsid w:val="00777A6C"/>
    <w:rsid w:val="00780A0E"/>
    <w:rsid w:val="00781065"/>
    <w:rsid w:val="00781537"/>
    <w:rsid w:val="00781C98"/>
    <w:rsid w:val="00782B41"/>
    <w:rsid w:val="00782E87"/>
    <w:rsid w:val="00783009"/>
    <w:rsid w:val="007830A7"/>
    <w:rsid w:val="00783714"/>
    <w:rsid w:val="00784550"/>
    <w:rsid w:val="007846B0"/>
    <w:rsid w:val="00784A24"/>
    <w:rsid w:val="00785C31"/>
    <w:rsid w:val="00787D23"/>
    <w:rsid w:val="00787E0D"/>
    <w:rsid w:val="00790132"/>
    <w:rsid w:val="00790577"/>
    <w:rsid w:val="00791DDD"/>
    <w:rsid w:val="007921F6"/>
    <w:rsid w:val="00792E54"/>
    <w:rsid w:val="00793B98"/>
    <w:rsid w:val="00794E9E"/>
    <w:rsid w:val="007960CF"/>
    <w:rsid w:val="00796C28"/>
    <w:rsid w:val="007A05A4"/>
    <w:rsid w:val="007A098F"/>
    <w:rsid w:val="007A22EC"/>
    <w:rsid w:val="007A2EDC"/>
    <w:rsid w:val="007A3AB4"/>
    <w:rsid w:val="007A4019"/>
    <w:rsid w:val="007A5C2D"/>
    <w:rsid w:val="007A5DC4"/>
    <w:rsid w:val="007A669D"/>
    <w:rsid w:val="007A7D47"/>
    <w:rsid w:val="007A7DB6"/>
    <w:rsid w:val="007B020C"/>
    <w:rsid w:val="007B0836"/>
    <w:rsid w:val="007B3084"/>
    <w:rsid w:val="007B34EF"/>
    <w:rsid w:val="007B395C"/>
    <w:rsid w:val="007B3A3E"/>
    <w:rsid w:val="007B3E60"/>
    <w:rsid w:val="007B4267"/>
    <w:rsid w:val="007B475C"/>
    <w:rsid w:val="007B4821"/>
    <w:rsid w:val="007B491F"/>
    <w:rsid w:val="007B523A"/>
    <w:rsid w:val="007B5492"/>
    <w:rsid w:val="007B5595"/>
    <w:rsid w:val="007B605F"/>
    <w:rsid w:val="007B615E"/>
    <w:rsid w:val="007B6636"/>
    <w:rsid w:val="007B695C"/>
    <w:rsid w:val="007C0313"/>
    <w:rsid w:val="007C0437"/>
    <w:rsid w:val="007C09E9"/>
    <w:rsid w:val="007C1272"/>
    <w:rsid w:val="007C127C"/>
    <w:rsid w:val="007C1B1A"/>
    <w:rsid w:val="007C5D06"/>
    <w:rsid w:val="007C6085"/>
    <w:rsid w:val="007C61E6"/>
    <w:rsid w:val="007C663D"/>
    <w:rsid w:val="007C692A"/>
    <w:rsid w:val="007C7208"/>
    <w:rsid w:val="007C7FB5"/>
    <w:rsid w:val="007D0029"/>
    <w:rsid w:val="007D0173"/>
    <w:rsid w:val="007D03A2"/>
    <w:rsid w:val="007D04DF"/>
    <w:rsid w:val="007D16E5"/>
    <w:rsid w:val="007D1D1D"/>
    <w:rsid w:val="007D1DA0"/>
    <w:rsid w:val="007D24AA"/>
    <w:rsid w:val="007D2DFB"/>
    <w:rsid w:val="007D3B3A"/>
    <w:rsid w:val="007D3F9A"/>
    <w:rsid w:val="007D4A1C"/>
    <w:rsid w:val="007D54D4"/>
    <w:rsid w:val="007D5AA5"/>
    <w:rsid w:val="007D77F8"/>
    <w:rsid w:val="007D7A81"/>
    <w:rsid w:val="007D7E53"/>
    <w:rsid w:val="007E0851"/>
    <w:rsid w:val="007E0F1A"/>
    <w:rsid w:val="007E268A"/>
    <w:rsid w:val="007E29E1"/>
    <w:rsid w:val="007E43A9"/>
    <w:rsid w:val="007E5CE2"/>
    <w:rsid w:val="007E6ABB"/>
    <w:rsid w:val="007F066A"/>
    <w:rsid w:val="007F0744"/>
    <w:rsid w:val="007F103F"/>
    <w:rsid w:val="007F238E"/>
    <w:rsid w:val="007F2C0D"/>
    <w:rsid w:val="007F37E0"/>
    <w:rsid w:val="007F38C0"/>
    <w:rsid w:val="007F43F4"/>
    <w:rsid w:val="007F5513"/>
    <w:rsid w:val="007F576C"/>
    <w:rsid w:val="007F6328"/>
    <w:rsid w:val="007F6BE6"/>
    <w:rsid w:val="007F70E8"/>
    <w:rsid w:val="007F72DC"/>
    <w:rsid w:val="00800E62"/>
    <w:rsid w:val="00801753"/>
    <w:rsid w:val="0080177C"/>
    <w:rsid w:val="00801901"/>
    <w:rsid w:val="00801F95"/>
    <w:rsid w:val="0080248A"/>
    <w:rsid w:val="008032C6"/>
    <w:rsid w:val="008039C8"/>
    <w:rsid w:val="00804199"/>
    <w:rsid w:val="00804F58"/>
    <w:rsid w:val="00805A7F"/>
    <w:rsid w:val="0080651C"/>
    <w:rsid w:val="00806E8E"/>
    <w:rsid w:val="008073B1"/>
    <w:rsid w:val="00807DDD"/>
    <w:rsid w:val="00807F29"/>
    <w:rsid w:val="00810040"/>
    <w:rsid w:val="0081245E"/>
    <w:rsid w:val="008139C2"/>
    <w:rsid w:val="00813E58"/>
    <w:rsid w:val="008143CF"/>
    <w:rsid w:val="0081530B"/>
    <w:rsid w:val="00817D48"/>
    <w:rsid w:val="00820095"/>
    <w:rsid w:val="008202E0"/>
    <w:rsid w:val="00820A35"/>
    <w:rsid w:val="0082167B"/>
    <w:rsid w:val="00823054"/>
    <w:rsid w:val="008234C6"/>
    <w:rsid w:val="008236DC"/>
    <w:rsid w:val="00823924"/>
    <w:rsid w:val="008239E0"/>
    <w:rsid w:val="00824DFC"/>
    <w:rsid w:val="0082592B"/>
    <w:rsid w:val="00826089"/>
    <w:rsid w:val="00826AF8"/>
    <w:rsid w:val="0082722A"/>
    <w:rsid w:val="00827552"/>
    <w:rsid w:val="008276E2"/>
    <w:rsid w:val="0083037F"/>
    <w:rsid w:val="00830747"/>
    <w:rsid w:val="0083164D"/>
    <w:rsid w:val="008317CB"/>
    <w:rsid w:val="0083183B"/>
    <w:rsid w:val="00832A30"/>
    <w:rsid w:val="00832EA5"/>
    <w:rsid w:val="00833026"/>
    <w:rsid w:val="0083452E"/>
    <w:rsid w:val="00834D66"/>
    <w:rsid w:val="00835972"/>
    <w:rsid w:val="00835DA0"/>
    <w:rsid w:val="00835E96"/>
    <w:rsid w:val="008367C8"/>
    <w:rsid w:val="008375D6"/>
    <w:rsid w:val="00837965"/>
    <w:rsid w:val="00837E77"/>
    <w:rsid w:val="00840F32"/>
    <w:rsid w:val="00840FC4"/>
    <w:rsid w:val="0084132B"/>
    <w:rsid w:val="00841528"/>
    <w:rsid w:val="008442DB"/>
    <w:rsid w:val="0084432B"/>
    <w:rsid w:val="00844BAF"/>
    <w:rsid w:val="00844FD6"/>
    <w:rsid w:val="00845DED"/>
    <w:rsid w:val="00847346"/>
    <w:rsid w:val="0084759A"/>
    <w:rsid w:val="00847670"/>
    <w:rsid w:val="00847D9C"/>
    <w:rsid w:val="00847F4C"/>
    <w:rsid w:val="00850DF8"/>
    <w:rsid w:val="00850E0C"/>
    <w:rsid w:val="008511FB"/>
    <w:rsid w:val="00851383"/>
    <w:rsid w:val="008516F0"/>
    <w:rsid w:val="00851EB1"/>
    <w:rsid w:val="00852487"/>
    <w:rsid w:val="008525A4"/>
    <w:rsid w:val="00852960"/>
    <w:rsid w:val="00852E40"/>
    <w:rsid w:val="00853238"/>
    <w:rsid w:val="00853782"/>
    <w:rsid w:val="0085404E"/>
    <w:rsid w:val="00854A78"/>
    <w:rsid w:val="00854D10"/>
    <w:rsid w:val="00855079"/>
    <w:rsid w:val="0085521B"/>
    <w:rsid w:val="008554C8"/>
    <w:rsid w:val="008559F3"/>
    <w:rsid w:val="00855F1E"/>
    <w:rsid w:val="0085671C"/>
    <w:rsid w:val="00856723"/>
    <w:rsid w:val="00856CA3"/>
    <w:rsid w:val="008617BD"/>
    <w:rsid w:val="00861CB0"/>
    <w:rsid w:val="00861DC0"/>
    <w:rsid w:val="008622FD"/>
    <w:rsid w:val="00862452"/>
    <w:rsid w:val="00862B24"/>
    <w:rsid w:val="008630BA"/>
    <w:rsid w:val="0086390E"/>
    <w:rsid w:val="008640BA"/>
    <w:rsid w:val="00864786"/>
    <w:rsid w:val="00864951"/>
    <w:rsid w:val="00865BC1"/>
    <w:rsid w:val="00866484"/>
    <w:rsid w:val="00867F85"/>
    <w:rsid w:val="0087002C"/>
    <w:rsid w:val="00870441"/>
    <w:rsid w:val="00870ACF"/>
    <w:rsid w:val="008717A5"/>
    <w:rsid w:val="00872390"/>
    <w:rsid w:val="0087287E"/>
    <w:rsid w:val="00872B8F"/>
    <w:rsid w:val="00873955"/>
    <w:rsid w:val="0087470D"/>
    <w:rsid w:val="0087496A"/>
    <w:rsid w:val="008759EE"/>
    <w:rsid w:val="00875FC3"/>
    <w:rsid w:val="00877962"/>
    <w:rsid w:val="008816CA"/>
    <w:rsid w:val="0088283C"/>
    <w:rsid w:val="0088312F"/>
    <w:rsid w:val="0088425C"/>
    <w:rsid w:val="00884ECB"/>
    <w:rsid w:val="00885306"/>
    <w:rsid w:val="00886616"/>
    <w:rsid w:val="00886B7F"/>
    <w:rsid w:val="00887274"/>
    <w:rsid w:val="0089068A"/>
    <w:rsid w:val="00890EEE"/>
    <w:rsid w:val="0089109A"/>
    <w:rsid w:val="008911FC"/>
    <w:rsid w:val="00891861"/>
    <w:rsid w:val="00891F41"/>
    <w:rsid w:val="00892B90"/>
    <w:rsid w:val="0089316E"/>
    <w:rsid w:val="00893312"/>
    <w:rsid w:val="00893E53"/>
    <w:rsid w:val="00894CD1"/>
    <w:rsid w:val="008954A2"/>
    <w:rsid w:val="00895A34"/>
    <w:rsid w:val="00895AE2"/>
    <w:rsid w:val="00895F73"/>
    <w:rsid w:val="00896B77"/>
    <w:rsid w:val="00896E4F"/>
    <w:rsid w:val="00897383"/>
    <w:rsid w:val="008977DA"/>
    <w:rsid w:val="008979C0"/>
    <w:rsid w:val="00897E90"/>
    <w:rsid w:val="00897F80"/>
    <w:rsid w:val="008A0066"/>
    <w:rsid w:val="008A0354"/>
    <w:rsid w:val="008A05E3"/>
    <w:rsid w:val="008A0627"/>
    <w:rsid w:val="008A1219"/>
    <w:rsid w:val="008A1BD2"/>
    <w:rsid w:val="008A1F2F"/>
    <w:rsid w:val="008A2841"/>
    <w:rsid w:val="008A3A2E"/>
    <w:rsid w:val="008A450A"/>
    <w:rsid w:val="008A4637"/>
    <w:rsid w:val="008A4CF6"/>
    <w:rsid w:val="008B0FCC"/>
    <w:rsid w:val="008B357F"/>
    <w:rsid w:val="008B374D"/>
    <w:rsid w:val="008B3770"/>
    <w:rsid w:val="008B485B"/>
    <w:rsid w:val="008B5677"/>
    <w:rsid w:val="008B572B"/>
    <w:rsid w:val="008B59A9"/>
    <w:rsid w:val="008B62C3"/>
    <w:rsid w:val="008B6B80"/>
    <w:rsid w:val="008B6C31"/>
    <w:rsid w:val="008B6D10"/>
    <w:rsid w:val="008B7695"/>
    <w:rsid w:val="008C00D0"/>
    <w:rsid w:val="008C0FD1"/>
    <w:rsid w:val="008C10CA"/>
    <w:rsid w:val="008C1161"/>
    <w:rsid w:val="008C124A"/>
    <w:rsid w:val="008C13B3"/>
    <w:rsid w:val="008C2DFD"/>
    <w:rsid w:val="008C3887"/>
    <w:rsid w:val="008C3BD9"/>
    <w:rsid w:val="008C4428"/>
    <w:rsid w:val="008C4D61"/>
    <w:rsid w:val="008C4D9A"/>
    <w:rsid w:val="008C4E5C"/>
    <w:rsid w:val="008C546A"/>
    <w:rsid w:val="008C6BA2"/>
    <w:rsid w:val="008C6F16"/>
    <w:rsid w:val="008C79BD"/>
    <w:rsid w:val="008C7F8D"/>
    <w:rsid w:val="008D2888"/>
    <w:rsid w:val="008D2BF7"/>
    <w:rsid w:val="008D2D57"/>
    <w:rsid w:val="008D2FDC"/>
    <w:rsid w:val="008D36FF"/>
    <w:rsid w:val="008D3F81"/>
    <w:rsid w:val="008D4220"/>
    <w:rsid w:val="008D4FA1"/>
    <w:rsid w:val="008D500E"/>
    <w:rsid w:val="008D52D6"/>
    <w:rsid w:val="008D6274"/>
    <w:rsid w:val="008D64B0"/>
    <w:rsid w:val="008D7171"/>
    <w:rsid w:val="008D759B"/>
    <w:rsid w:val="008E0D58"/>
    <w:rsid w:val="008E1CAB"/>
    <w:rsid w:val="008E1E40"/>
    <w:rsid w:val="008E215B"/>
    <w:rsid w:val="008E228B"/>
    <w:rsid w:val="008E22D0"/>
    <w:rsid w:val="008E2971"/>
    <w:rsid w:val="008E3DE9"/>
    <w:rsid w:val="008E4055"/>
    <w:rsid w:val="008E424E"/>
    <w:rsid w:val="008E42F6"/>
    <w:rsid w:val="008E4698"/>
    <w:rsid w:val="008E4772"/>
    <w:rsid w:val="008E4ACD"/>
    <w:rsid w:val="008E50C5"/>
    <w:rsid w:val="008E5542"/>
    <w:rsid w:val="008E5710"/>
    <w:rsid w:val="008E6FC6"/>
    <w:rsid w:val="008E6FE0"/>
    <w:rsid w:val="008E7DFB"/>
    <w:rsid w:val="008F01B6"/>
    <w:rsid w:val="008F0419"/>
    <w:rsid w:val="008F0878"/>
    <w:rsid w:val="008F0B42"/>
    <w:rsid w:val="008F2600"/>
    <w:rsid w:val="008F2998"/>
    <w:rsid w:val="008F3CCC"/>
    <w:rsid w:val="008F4596"/>
    <w:rsid w:val="008F494C"/>
    <w:rsid w:val="008F4953"/>
    <w:rsid w:val="008F5F7A"/>
    <w:rsid w:val="008F6746"/>
    <w:rsid w:val="008F692E"/>
    <w:rsid w:val="008F6CE7"/>
    <w:rsid w:val="008F6D81"/>
    <w:rsid w:val="008F6FCB"/>
    <w:rsid w:val="00900016"/>
    <w:rsid w:val="00900554"/>
    <w:rsid w:val="00901A53"/>
    <w:rsid w:val="00902104"/>
    <w:rsid w:val="009022F4"/>
    <w:rsid w:val="00902300"/>
    <w:rsid w:val="009024A5"/>
    <w:rsid w:val="00903919"/>
    <w:rsid w:val="00904DE1"/>
    <w:rsid w:val="0090550C"/>
    <w:rsid w:val="00905705"/>
    <w:rsid w:val="009057CF"/>
    <w:rsid w:val="00906019"/>
    <w:rsid w:val="00906A74"/>
    <w:rsid w:val="0091019B"/>
    <w:rsid w:val="00910492"/>
    <w:rsid w:val="009107ED"/>
    <w:rsid w:val="009114E5"/>
    <w:rsid w:val="00911809"/>
    <w:rsid w:val="00912D1B"/>
    <w:rsid w:val="00912F7E"/>
    <w:rsid w:val="009133C8"/>
    <w:rsid w:val="00913403"/>
    <w:rsid w:val="009138BF"/>
    <w:rsid w:val="00913B93"/>
    <w:rsid w:val="00913B98"/>
    <w:rsid w:val="00914774"/>
    <w:rsid w:val="00914B36"/>
    <w:rsid w:val="00914E72"/>
    <w:rsid w:val="00915908"/>
    <w:rsid w:val="00916627"/>
    <w:rsid w:val="00916D1E"/>
    <w:rsid w:val="00916EBA"/>
    <w:rsid w:val="009207BC"/>
    <w:rsid w:val="00920972"/>
    <w:rsid w:val="0092107D"/>
    <w:rsid w:val="0092230E"/>
    <w:rsid w:val="00922FAC"/>
    <w:rsid w:val="00923E0F"/>
    <w:rsid w:val="009241CC"/>
    <w:rsid w:val="009251E0"/>
    <w:rsid w:val="00925FE1"/>
    <w:rsid w:val="009270AF"/>
    <w:rsid w:val="00927384"/>
    <w:rsid w:val="00927DC0"/>
    <w:rsid w:val="00927EA9"/>
    <w:rsid w:val="00927F72"/>
    <w:rsid w:val="009305D9"/>
    <w:rsid w:val="00930AFD"/>
    <w:rsid w:val="00930DB3"/>
    <w:rsid w:val="009310C0"/>
    <w:rsid w:val="009324A6"/>
    <w:rsid w:val="00933C12"/>
    <w:rsid w:val="009344E1"/>
    <w:rsid w:val="009353E0"/>
    <w:rsid w:val="0093576F"/>
    <w:rsid w:val="0093651E"/>
    <w:rsid w:val="0093679E"/>
    <w:rsid w:val="009369B8"/>
    <w:rsid w:val="00937055"/>
    <w:rsid w:val="00937829"/>
    <w:rsid w:val="009403F7"/>
    <w:rsid w:val="009409BF"/>
    <w:rsid w:val="00940E9D"/>
    <w:rsid w:val="00941580"/>
    <w:rsid w:val="009419F4"/>
    <w:rsid w:val="009419FB"/>
    <w:rsid w:val="00941D40"/>
    <w:rsid w:val="00943491"/>
    <w:rsid w:val="009436C9"/>
    <w:rsid w:val="00943E9F"/>
    <w:rsid w:val="00944458"/>
    <w:rsid w:val="00945F12"/>
    <w:rsid w:val="009460AC"/>
    <w:rsid w:val="0094671C"/>
    <w:rsid w:val="00946AEC"/>
    <w:rsid w:val="0095036B"/>
    <w:rsid w:val="00950527"/>
    <w:rsid w:val="00950A8A"/>
    <w:rsid w:val="00953846"/>
    <w:rsid w:val="00953C81"/>
    <w:rsid w:val="00953D29"/>
    <w:rsid w:val="0095423F"/>
    <w:rsid w:val="00954294"/>
    <w:rsid w:val="009543D4"/>
    <w:rsid w:val="00954535"/>
    <w:rsid w:val="009545E8"/>
    <w:rsid w:val="00954942"/>
    <w:rsid w:val="0095574E"/>
    <w:rsid w:val="00955927"/>
    <w:rsid w:val="00955AE1"/>
    <w:rsid w:val="00955BAD"/>
    <w:rsid w:val="00957086"/>
    <w:rsid w:val="009574F4"/>
    <w:rsid w:val="00957782"/>
    <w:rsid w:val="009577E0"/>
    <w:rsid w:val="00957C64"/>
    <w:rsid w:val="00957D2F"/>
    <w:rsid w:val="00961466"/>
    <w:rsid w:val="009622C4"/>
    <w:rsid w:val="00963CFF"/>
    <w:rsid w:val="00963FA1"/>
    <w:rsid w:val="00964DB9"/>
    <w:rsid w:val="00965067"/>
    <w:rsid w:val="00967876"/>
    <w:rsid w:val="0097109B"/>
    <w:rsid w:val="00972426"/>
    <w:rsid w:val="009728C5"/>
    <w:rsid w:val="009729E4"/>
    <w:rsid w:val="009739C8"/>
    <w:rsid w:val="009746B3"/>
    <w:rsid w:val="00974FE9"/>
    <w:rsid w:val="009756F1"/>
    <w:rsid w:val="00975A2D"/>
    <w:rsid w:val="00975FDE"/>
    <w:rsid w:val="009777D1"/>
    <w:rsid w:val="00980E2F"/>
    <w:rsid w:val="00981D3C"/>
    <w:rsid w:val="00982157"/>
    <w:rsid w:val="00983714"/>
    <w:rsid w:val="00983F30"/>
    <w:rsid w:val="00983F69"/>
    <w:rsid w:val="009846C4"/>
    <w:rsid w:val="009851E5"/>
    <w:rsid w:val="00985FB6"/>
    <w:rsid w:val="0098611F"/>
    <w:rsid w:val="00986226"/>
    <w:rsid w:val="00986BD5"/>
    <w:rsid w:val="00986D73"/>
    <w:rsid w:val="00986F1B"/>
    <w:rsid w:val="0098700A"/>
    <w:rsid w:val="0098741E"/>
    <w:rsid w:val="009874D7"/>
    <w:rsid w:val="00990698"/>
    <w:rsid w:val="00990B72"/>
    <w:rsid w:val="00991584"/>
    <w:rsid w:val="00992D06"/>
    <w:rsid w:val="0099337F"/>
    <w:rsid w:val="0099384E"/>
    <w:rsid w:val="00993B27"/>
    <w:rsid w:val="00994A4B"/>
    <w:rsid w:val="00994D55"/>
    <w:rsid w:val="00994FBC"/>
    <w:rsid w:val="00995A0F"/>
    <w:rsid w:val="00995D2E"/>
    <w:rsid w:val="0099630C"/>
    <w:rsid w:val="0099647C"/>
    <w:rsid w:val="009A143A"/>
    <w:rsid w:val="009A1BDB"/>
    <w:rsid w:val="009A2C27"/>
    <w:rsid w:val="009A2C8A"/>
    <w:rsid w:val="009A35FC"/>
    <w:rsid w:val="009A3CB3"/>
    <w:rsid w:val="009A4603"/>
    <w:rsid w:val="009A4A44"/>
    <w:rsid w:val="009A5828"/>
    <w:rsid w:val="009A5E9F"/>
    <w:rsid w:val="009A6323"/>
    <w:rsid w:val="009A7062"/>
    <w:rsid w:val="009B017C"/>
    <w:rsid w:val="009B1280"/>
    <w:rsid w:val="009B2BAB"/>
    <w:rsid w:val="009B6B5A"/>
    <w:rsid w:val="009B7907"/>
    <w:rsid w:val="009B7B13"/>
    <w:rsid w:val="009C03EA"/>
    <w:rsid w:val="009C19F4"/>
    <w:rsid w:val="009C1B30"/>
    <w:rsid w:val="009C2457"/>
    <w:rsid w:val="009C2861"/>
    <w:rsid w:val="009C2DB5"/>
    <w:rsid w:val="009C3267"/>
    <w:rsid w:val="009C3A1C"/>
    <w:rsid w:val="009C4202"/>
    <w:rsid w:val="009C48A2"/>
    <w:rsid w:val="009C5B0E"/>
    <w:rsid w:val="009C7C57"/>
    <w:rsid w:val="009D0D11"/>
    <w:rsid w:val="009D0FA6"/>
    <w:rsid w:val="009D0FDE"/>
    <w:rsid w:val="009D1254"/>
    <w:rsid w:val="009D1D02"/>
    <w:rsid w:val="009D32D3"/>
    <w:rsid w:val="009D3EA8"/>
    <w:rsid w:val="009D40DC"/>
    <w:rsid w:val="009D4CB8"/>
    <w:rsid w:val="009D54C8"/>
    <w:rsid w:val="009D6170"/>
    <w:rsid w:val="009D6317"/>
    <w:rsid w:val="009D67AA"/>
    <w:rsid w:val="009E0BD3"/>
    <w:rsid w:val="009E12B3"/>
    <w:rsid w:val="009E2AB7"/>
    <w:rsid w:val="009E2B6C"/>
    <w:rsid w:val="009E334B"/>
    <w:rsid w:val="009E412F"/>
    <w:rsid w:val="009E461A"/>
    <w:rsid w:val="009E5252"/>
    <w:rsid w:val="009E5EE5"/>
    <w:rsid w:val="009E6046"/>
    <w:rsid w:val="009F0C32"/>
    <w:rsid w:val="009F1707"/>
    <w:rsid w:val="009F23DA"/>
    <w:rsid w:val="009F244E"/>
    <w:rsid w:val="009F2BAC"/>
    <w:rsid w:val="009F4C6B"/>
    <w:rsid w:val="009F5977"/>
    <w:rsid w:val="009F6102"/>
    <w:rsid w:val="009F6E67"/>
    <w:rsid w:val="009F791C"/>
    <w:rsid w:val="00A001F4"/>
    <w:rsid w:val="00A001FB"/>
    <w:rsid w:val="00A0113D"/>
    <w:rsid w:val="00A02227"/>
    <w:rsid w:val="00A029B2"/>
    <w:rsid w:val="00A02AB9"/>
    <w:rsid w:val="00A04E31"/>
    <w:rsid w:val="00A05755"/>
    <w:rsid w:val="00A0676B"/>
    <w:rsid w:val="00A06858"/>
    <w:rsid w:val="00A07BC9"/>
    <w:rsid w:val="00A07FA9"/>
    <w:rsid w:val="00A10D08"/>
    <w:rsid w:val="00A1184A"/>
    <w:rsid w:val="00A119B4"/>
    <w:rsid w:val="00A12A97"/>
    <w:rsid w:val="00A14BB3"/>
    <w:rsid w:val="00A15446"/>
    <w:rsid w:val="00A170A2"/>
    <w:rsid w:val="00A17DE6"/>
    <w:rsid w:val="00A21442"/>
    <w:rsid w:val="00A217F0"/>
    <w:rsid w:val="00A21E92"/>
    <w:rsid w:val="00A257A2"/>
    <w:rsid w:val="00A261D0"/>
    <w:rsid w:val="00A2674D"/>
    <w:rsid w:val="00A26DD8"/>
    <w:rsid w:val="00A271A2"/>
    <w:rsid w:val="00A27896"/>
    <w:rsid w:val="00A30476"/>
    <w:rsid w:val="00A30887"/>
    <w:rsid w:val="00A3126B"/>
    <w:rsid w:val="00A31684"/>
    <w:rsid w:val="00A32F18"/>
    <w:rsid w:val="00A3338E"/>
    <w:rsid w:val="00A338C1"/>
    <w:rsid w:val="00A34153"/>
    <w:rsid w:val="00A35D34"/>
    <w:rsid w:val="00A35D9B"/>
    <w:rsid w:val="00A3650A"/>
    <w:rsid w:val="00A36F7F"/>
    <w:rsid w:val="00A37870"/>
    <w:rsid w:val="00A40518"/>
    <w:rsid w:val="00A40554"/>
    <w:rsid w:val="00A4113F"/>
    <w:rsid w:val="00A41874"/>
    <w:rsid w:val="00A41D01"/>
    <w:rsid w:val="00A42B1E"/>
    <w:rsid w:val="00A44EDB"/>
    <w:rsid w:val="00A45831"/>
    <w:rsid w:val="00A46B35"/>
    <w:rsid w:val="00A504C8"/>
    <w:rsid w:val="00A5181E"/>
    <w:rsid w:val="00A52351"/>
    <w:rsid w:val="00A52453"/>
    <w:rsid w:val="00A52A89"/>
    <w:rsid w:val="00A5321F"/>
    <w:rsid w:val="00A534B8"/>
    <w:rsid w:val="00A54063"/>
    <w:rsid w:val="00A5409F"/>
    <w:rsid w:val="00A54A17"/>
    <w:rsid w:val="00A54AE1"/>
    <w:rsid w:val="00A555BC"/>
    <w:rsid w:val="00A55D62"/>
    <w:rsid w:val="00A56B98"/>
    <w:rsid w:val="00A56D74"/>
    <w:rsid w:val="00A57460"/>
    <w:rsid w:val="00A57C61"/>
    <w:rsid w:val="00A62398"/>
    <w:rsid w:val="00A62C6A"/>
    <w:rsid w:val="00A63054"/>
    <w:rsid w:val="00A632BD"/>
    <w:rsid w:val="00A636B2"/>
    <w:rsid w:val="00A63B5B"/>
    <w:rsid w:val="00A64497"/>
    <w:rsid w:val="00A6479E"/>
    <w:rsid w:val="00A651FA"/>
    <w:rsid w:val="00A65558"/>
    <w:rsid w:val="00A70022"/>
    <w:rsid w:val="00A70F1D"/>
    <w:rsid w:val="00A71BD2"/>
    <w:rsid w:val="00A71ED6"/>
    <w:rsid w:val="00A72A0C"/>
    <w:rsid w:val="00A72C8E"/>
    <w:rsid w:val="00A736C1"/>
    <w:rsid w:val="00A74F5F"/>
    <w:rsid w:val="00A76295"/>
    <w:rsid w:val="00A7730C"/>
    <w:rsid w:val="00A773A3"/>
    <w:rsid w:val="00A7781A"/>
    <w:rsid w:val="00A80610"/>
    <w:rsid w:val="00A80639"/>
    <w:rsid w:val="00A815F5"/>
    <w:rsid w:val="00A81823"/>
    <w:rsid w:val="00A81EF9"/>
    <w:rsid w:val="00A821DF"/>
    <w:rsid w:val="00A82639"/>
    <w:rsid w:val="00A848C2"/>
    <w:rsid w:val="00A86BF5"/>
    <w:rsid w:val="00A87DD1"/>
    <w:rsid w:val="00A90546"/>
    <w:rsid w:val="00A908FE"/>
    <w:rsid w:val="00A90C08"/>
    <w:rsid w:val="00A90CF5"/>
    <w:rsid w:val="00A91593"/>
    <w:rsid w:val="00A92CF5"/>
    <w:rsid w:val="00A93796"/>
    <w:rsid w:val="00A93F2F"/>
    <w:rsid w:val="00A9401E"/>
    <w:rsid w:val="00A94D8A"/>
    <w:rsid w:val="00A95B3E"/>
    <w:rsid w:val="00A96E7A"/>
    <w:rsid w:val="00AA011E"/>
    <w:rsid w:val="00AA01EC"/>
    <w:rsid w:val="00AA27D7"/>
    <w:rsid w:val="00AA2CE6"/>
    <w:rsid w:val="00AA426B"/>
    <w:rsid w:val="00AA44AB"/>
    <w:rsid w:val="00AA726E"/>
    <w:rsid w:val="00AB043A"/>
    <w:rsid w:val="00AB099B"/>
    <w:rsid w:val="00AB1DDD"/>
    <w:rsid w:val="00AB2BF1"/>
    <w:rsid w:val="00AB2E82"/>
    <w:rsid w:val="00AB2E98"/>
    <w:rsid w:val="00AB7793"/>
    <w:rsid w:val="00AC2899"/>
    <w:rsid w:val="00AC2EF7"/>
    <w:rsid w:val="00AC47DD"/>
    <w:rsid w:val="00AC51BD"/>
    <w:rsid w:val="00AC57D8"/>
    <w:rsid w:val="00AC78FA"/>
    <w:rsid w:val="00AD014B"/>
    <w:rsid w:val="00AD0EA9"/>
    <w:rsid w:val="00AD1DA0"/>
    <w:rsid w:val="00AD2AF4"/>
    <w:rsid w:val="00AD2CB7"/>
    <w:rsid w:val="00AD6056"/>
    <w:rsid w:val="00AD6102"/>
    <w:rsid w:val="00AD6858"/>
    <w:rsid w:val="00AD6E9F"/>
    <w:rsid w:val="00AE1CC1"/>
    <w:rsid w:val="00AE2198"/>
    <w:rsid w:val="00AE26DB"/>
    <w:rsid w:val="00AE37CC"/>
    <w:rsid w:val="00AE3ADF"/>
    <w:rsid w:val="00AE4721"/>
    <w:rsid w:val="00AE4C11"/>
    <w:rsid w:val="00AE4FD2"/>
    <w:rsid w:val="00AE5310"/>
    <w:rsid w:val="00AE5654"/>
    <w:rsid w:val="00AF0BF9"/>
    <w:rsid w:val="00AF14EE"/>
    <w:rsid w:val="00AF29E1"/>
    <w:rsid w:val="00AF52DB"/>
    <w:rsid w:val="00AF58DB"/>
    <w:rsid w:val="00AF59E0"/>
    <w:rsid w:val="00AF6767"/>
    <w:rsid w:val="00AF6907"/>
    <w:rsid w:val="00AF77FC"/>
    <w:rsid w:val="00AF798C"/>
    <w:rsid w:val="00B00326"/>
    <w:rsid w:val="00B0117B"/>
    <w:rsid w:val="00B0264B"/>
    <w:rsid w:val="00B03436"/>
    <w:rsid w:val="00B0352E"/>
    <w:rsid w:val="00B036A2"/>
    <w:rsid w:val="00B03C40"/>
    <w:rsid w:val="00B043EF"/>
    <w:rsid w:val="00B04729"/>
    <w:rsid w:val="00B05160"/>
    <w:rsid w:val="00B053EC"/>
    <w:rsid w:val="00B05B6E"/>
    <w:rsid w:val="00B06667"/>
    <w:rsid w:val="00B07948"/>
    <w:rsid w:val="00B07C3B"/>
    <w:rsid w:val="00B10699"/>
    <w:rsid w:val="00B12190"/>
    <w:rsid w:val="00B1275A"/>
    <w:rsid w:val="00B1471B"/>
    <w:rsid w:val="00B16460"/>
    <w:rsid w:val="00B16860"/>
    <w:rsid w:val="00B202DB"/>
    <w:rsid w:val="00B2036D"/>
    <w:rsid w:val="00B209ED"/>
    <w:rsid w:val="00B20FF0"/>
    <w:rsid w:val="00B22759"/>
    <w:rsid w:val="00B23503"/>
    <w:rsid w:val="00B23D0E"/>
    <w:rsid w:val="00B23DC6"/>
    <w:rsid w:val="00B25967"/>
    <w:rsid w:val="00B2596B"/>
    <w:rsid w:val="00B25A46"/>
    <w:rsid w:val="00B26C50"/>
    <w:rsid w:val="00B2748E"/>
    <w:rsid w:val="00B301DF"/>
    <w:rsid w:val="00B309AE"/>
    <w:rsid w:val="00B31643"/>
    <w:rsid w:val="00B31E09"/>
    <w:rsid w:val="00B31E35"/>
    <w:rsid w:val="00B328E5"/>
    <w:rsid w:val="00B32C25"/>
    <w:rsid w:val="00B32E62"/>
    <w:rsid w:val="00B341EF"/>
    <w:rsid w:val="00B34503"/>
    <w:rsid w:val="00B346EA"/>
    <w:rsid w:val="00B34E11"/>
    <w:rsid w:val="00B3666C"/>
    <w:rsid w:val="00B37248"/>
    <w:rsid w:val="00B3776E"/>
    <w:rsid w:val="00B40E6C"/>
    <w:rsid w:val="00B41E62"/>
    <w:rsid w:val="00B42233"/>
    <w:rsid w:val="00B4241B"/>
    <w:rsid w:val="00B426C4"/>
    <w:rsid w:val="00B42A21"/>
    <w:rsid w:val="00B43099"/>
    <w:rsid w:val="00B43CCD"/>
    <w:rsid w:val="00B43D4D"/>
    <w:rsid w:val="00B44624"/>
    <w:rsid w:val="00B44DC5"/>
    <w:rsid w:val="00B46033"/>
    <w:rsid w:val="00B4673A"/>
    <w:rsid w:val="00B46EFE"/>
    <w:rsid w:val="00B46F59"/>
    <w:rsid w:val="00B475CE"/>
    <w:rsid w:val="00B51523"/>
    <w:rsid w:val="00B51B1D"/>
    <w:rsid w:val="00B51B1F"/>
    <w:rsid w:val="00B522AA"/>
    <w:rsid w:val="00B52CDE"/>
    <w:rsid w:val="00B52E80"/>
    <w:rsid w:val="00B53ABE"/>
    <w:rsid w:val="00B53DFD"/>
    <w:rsid w:val="00B53FCE"/>
    <w:rsid w:val="00B546C4"/>
    <w:rsid w:val="00B54AB0"/>
    <w:rsid w:val="00B55A7A"/>
    <w:rsid w:val="00B56125"/>
    <w:rsid w:val="00B561C6"/>
    <w:rsid w:val="00B56831"/>
    <w:rsid w:val="00B56DB3"/>
    <w:rsid w:val="00B57717"/>
    <w:rsid w:val="00B60A42"/>
    <w:rsid w:val="00B625C2"/>
    <w:rsid w:val="00B6369E"/>
    <w:rsid w:val="00B63E88"/>
    <w:rsid w:val="00B64633"/>
    <w:rsid w:val="00B65452"/>
    <w:rsid w:val="00B65BAD"/>
    <w:rsid w:val="00B6635A"/>
    <w:rsid w:val="00B674BF"/>
    <w:rsid w:val="00B675EB"/>
    <w:rsid w:val="00B67D25"/>
    <w:rsid w:val="00B70118"/>
    <w:rsid w:val="00B71133"/>
    <w:rsid w:val="00B715A4"/>
    <w:rsid w:val="00B7250C"/>
    <w:rsid w:val="00B72931"/>
    <w:rsid w:val="00B745B7"/>
    <w:rsid w:val="00B754B6"/>
    <w:rsid w:val="00B75D8D"/>
    <w:rsid w:val="00B76DE8"/>
    <w:rsid w:val="00B771CE"/>
    <w:rsid w:val="00B804C5"/>
    <w:rsid w:val="00B80632"/>
    <w:rsid w:val="00B80AAD"/>
    <w:rsid w:val="00B814A2"/>
    <w:rsid w:val="00B816CF"/>
    <w:rsid w:val="00B81A12"/>
    <w:rsid w:val="00B82015"/>
    <w:rsid w:val="00B82E4A"/>
    <w:rsid w:val="00B832E6"/>
    <w:rsid w:val="00B84444"/>
    <w:rsid w:val="00B85A99"/>
    <w:rsid w:val="00B8690C"/>
    <w:rsid w:val="00B86B57"/>
    <w:rsid w:val="00B90483"/>
    <w:rsid w:val="00B90620"/>
    <w:rsid w:val="00B91608"/>
    <w:rsid w:val="00B91D35"/>
    <w:rsid w:val="00B91F41"/>
    <w:rsid w:val="00B922F7"/>
    <w:rsid w:val="00B92D8A"/>
    <w:rsid w:val="00B9307D"/>
    <w:rsid w:val="00B93AB5"/>
    <w:rsid w:val="00B94047"/>
    <w:rsid w:val="00B9412C"/>
    <w:rsid w:val="00B94596"/>
    <w:rsid w:val="00B94C5F"/>
    <w:rsid w:val="00B95686"/>
    <w:rsid w:val="00BA07C7"/>
    <w:rsid w:val="00BA3943"/>
    <w:rsid w:val="00BA3CCB"/>
    <w:rsid w:val="00BA40E7"/>
    <w:rsid w:val="00BA44F3"/>
    <w:rsid w:val="00BA4811"/>
    <w:rsid w:val="00BA4A41"/>
    <w:rsid w:val="00BA5810"/>
    <w:rsid w:val="00BA58B6"/>
    <w:rsid w:val="00BA5D2B"/>
    <w:rsid w:val="00BA6BFC"/>
    <w:rsid w:val="00BA7230"/>
    <w:rsid w:val="00BA7909"/>
    <w:rsid w:val="00BA7AAB"/>
    <w:rsid w:val="00BA7D77"/>
    <w:rsid w:val="00BA7F6A"/>
    <w:rsid w:val="00BB1768"/>
    <w:rsid w:val="00BB1D5D"/>
    <w:rsid w:val="00BB2B90"/>
    <w:rsid w:val="00BB35E8"/>
    <w:rsid w:val="00BB4332"/>
    <w:rsid w:val="00BB450C"/>
    <w:rsid w:val="00BB516C"/>
    <w:rsid w:val="00BB6909"/>
    <w:rsid w:val="00BB7074"/>
    <w:rsid w:val="00BB72EA"/>
    <w:rsid w:val="00BB745E"/>
    <w:rsid w:val="00BC04D7"/>
    <w:rsid w:val="00BC1D2C"/>
    <w:rsid w:val="00BC1F06"/>
    <w:rsid w:val="00BC1F36"/>
    <w:rsid w:val="00BC2468"/>
    <w:rsid w:val="00BC2CCE"/>
    <w:rsid w:val="00BC349F"/>
    <w:rsid w:val="00BC37EF"/>
    <w:rsid w:val="00BC5F5B"/>
    <w:rsid w:val="00BC620B"/>
    <w:rsid w:val="00BD02B7"/>
    <w:rsid w:val="00BD04D3"/>
    <w:rsid w:val="00BD04D9"/>
    <w:rsid w:val="00BD09B0"/>
    <w:rsid w:val="00BD0EC4"/>
    <w:rsid w:val="00BD0EE2"/>
    <w:rsid w:val="00BD2163"/>
    <w:rsid w:val="00BD2AF9"/>
    <w:rsid w:val="00BD2B01"/>
    <w:rsid w:val="00BD3268"/>
    <w:rsid w:val="00BD3F46"/>
    <w:rsid w:val="00BD47DA"/>
    <w:rsid w:val="00BD54D3"/>
    <w:rsid w:val="00BD5997"/>
    <w:rsid w:val="00BD71B8"/>
    <w:rsid w:val="00BD74D9"/>
    <w:rsid w:val="00BD7AB3"/>
    <w:rsid w:val="00BE0A95"/>
    <w:rsid w:val="00BE2090"/>
    <w:rsid w:val="00BE2651"/>
    <w:rsid w:val="00BE3B31"/>
    <w:rsid w:val="00BE4378"/>
    <w:rsid w:val="00BE5841"/>
    <w:rsid w:val="00BE66F6"/>
    <w:rsid w:val="00BE6AFD"/>
    <w:rsid w:val="00BE73F4"/>
    <w:rsid w:val="00BF03B3"/>
    <w:rsid w:val="00BF19E6"/>
    <w:rsid w:val="00BF1DB2"/>
    <w:rsid w:val="00BF25C4"/>
    <w:rsid w:val="00BF35D4"/>
    <w:rsid w:val="00BF36A9"/>
    <w:rsid w:val="00BF6B89"/>
    <w:rsid w:val="00BF7241"/>
    <w:rsid w:val="00BF732E"/>
    <w:rsid w:val="00C00690"/>
    <w:rsid w:val="00C006B3"/>
    <w:rsid w:val="00C010C3"/>
    <w:rsid w:val="00C01933"/>
    <w:rsid w:val="00C01F8C"/>
    <w:rsid w:val="00C02616"/>
    <w:rsid w:val="00C02649"/>
    <w:rsid w:val="00C0310C"/>
    <w:rsid w:val="00C031C7"/>
    <w:rsid w:val="00C0325B"/>
    <w:rsid w:val="00C03AFB"/>
    <w:rsid w:val="00C03CEE"/>
    <w:rsid w:val="00C03E19"/>
    <w:rsid w:val="00C04184"/>
    <w:rsid w:val="00C0442E"/>
    <w:rsid w:val="00C04AB4"/>
    <w:rsid w:val="00C05A10"/>
    <w:rsid w:val="00C05BF6"/>
    <w:rsid w:val="00C05F74"/>
    <w:rsid w:val="00C0636A"/>
    <w:rsid w:val="00C0668E"/>
    <w:rsid w:val="00C0721D"/>
    <w:rsid w:val="00C0762E"/>
    <w:rsid w:val="00C0799B"/>
    <w:rsid w:val="00C07FD7"/>
    <w:rsid w:val="00C10C01"/>
    <w:rsid w:val="00C111C6"/>
    <w:rsid w:val="00C1188F"/>
    <w:rsid w:val="00C1286E"/>
    <w:rsid w:val="00C13F42"/>
    <w:rsid w:val="00C14606"/>
    <w:rsid w:val="00C157EB"/>
    <w:rsid w:val="00C15D78"/>
    <w:rsid w:val="00C16799"/>
    <w:rsid w:val="00C17163"/>
    <w:rsid w:val="00C2045B"/>
    <w:rsid w:val="00C21831"/>
    <w:rsid w:val="00C2198F"/>
    <w:rsid w:val="00C2212C"/>
    <w:rsid w:val="00C22B42"/>
    <w:rsid w:val="00C23DFF"/>
    <w:rsid w:val="00C23F0B"/>
    <w:rsid w:val="00C24EA3"/>
    <w:rsid w:val="00C2553C"/>
    <w:rsid w:val="00C26830"/>
    <w:rsid w:val="00C269AE"/>
    <w:rsid w:val="00C27010"/>
    <w:rsid w:val="00C27100"/>
    <w:rsid w:val="00C27538"/>
    <w:rsid w:val="00C30FFC"/>
    <w:rsid w:val="00C3135D"/>
    <w:rsid w:val="00C316DC"/>
    <w:rsid w:val="00C3176E"/>
    <w:rsid w:val="00C318DA"/>
    <w:rsid w:val="00C31A64"/>
    <w:rsid w:val="00C31C60"/>
    <w:rsid w:val="00C31DD0"/>
    <w:rsid w:val="00C32F45"/>
    <w:rsid w:val="00C333C9"/>
    <w:rsid w:val="00C337CD"/>
    <w:rsid w:val="00C3433D"/>
    <w:rsid w:val="00C34A10"/>
    <w:rsid w:val="00C3503F"/>
    <w:rsid w:val="00C35FAE"/>
    <w:rsid w:val="00C36297"/>
    <w:rsid w:val="00C3662C"/>
    <w:rsid w:val="00C37A56"/>
    <w:rsid w:val="00C37D1A"/>
    <w:rsid w:val="00C37F16"/>
    <w:rsid w:val="00C401FA"/>
    <w:rsid w:val="00C40A06"/>
    <w:rsid w:val="00C436AB"/>
    <w:rsid w:val="00C447AA"/>
    <w:rsid w:val="00C450CD"/>
    <w:rsid w:val="00C457ED"/>
    <w:rsid w:val="00C4629D"/>
    <w:rsid w:val="00C47AD0"/>
    <w:rsid w:val="00C503CB"/>
    <w:rsid w:val="00C50813"/>
    <w:rsid w:val="00C5277C"/>
    <w:rsid w:val="00C52D85"/>
    <w:rsid w:val="00C530EB"/>
    <w:rsid w:val="00C532E4"/>
    <w:rsid w:val="00C54175"/>
    <w:rsid w:val="00C56195"/>
    <w:rsid w:val="00C56E5D"/>
    <w:rsid w:val="00C5703F"/>
    <w:rsid w:val="00C57200"/>
    <w:rsid w:val="00C576C7"/>
    <w:rsid w:val="00C57E3C"/>
    <w:rsid w:val="00C60292"/>
    <w:rsid w:val="00C60547"/>
    <w:rsid w:val="00C60F71"/>
    <w:rsid w:val="00C61C69"/>
    <w:rsid w:val="00C62B29"/>
    <w:rsid w:val="00C6355B"/>
    <w:rsid w:val="00C63765"/>
    <w:rsid w:val="00C64423"/>
    <w:rsid w:val="00C646CF"/>
    <w:rsid w:val="00C64887"/>
    <w:rsid w:val="00C649CF"/>
    <w:rsid w:val="00C64EAD"/>
    <w:rsid w:val="00C651BC"/>
    <w:rsid w:val="00C664FC"/>
    <w:rsid w:val="00C66648"/>
    <w:rsid w:val="00C673D7"/>
    <w:rsid w:val="00C677D2"/>
    <w:rsid w:val="00C67AB0"/>
    <w:rsid w:val="00C67B48"/>
    <w:rsid w:val="00C67E30"/>
    <w:rsid w:val="00C70158"/>
    <w:rsid w:val="00C70910"/>
    <w:rsid w:val="00C728E2"/>
    <w:rsid w:val="00C75DC7"/>
    <w:rsid w:val="00C76DC8"/>
    <w:rsid w:val="00C77563"/>
    <w:rsid w:val="00C807A3"/>
    <w:rsid w:val="00C81420"/>
    <w:rsid w:val="00C818EE"/>
    <w:rsid w:val="00C81DE8"/>
    <w:rsid w:val="00C82345"/>
    <w:rsid w:val="00C83D46"/>
    <w:rsid w:val="00C8436C"/>
    <w:rsid w:val="00C851F9"/>
    <w:rsid w:val="00C85FED"/>
    <w:rsid w:val="00C861BF"/>
    <w:rsid w:val="00C87D0E"/>
    <w:rsid w:val="00C87EA4"/>
    <w:rsid w:val="00C90A51"/>
    <w:rsid w:val="00C90A62"/>
    <w:rsid w:val="00C90F4A"/>
    <w:rsid w:val="00C9198A"/>
    <w:rsid w:val="00C9210F"/>
    <w:rsid w:val="00C94373"/>
    <w:rsid w:val="00C94911"/>
    <w:rsid w:val="00C94D2B"/>
    <w:rsid w:val="00C95366"/>
    <w:rsid w:val="00C955F1"/>
    <w:rsid w:val="00C97C12"/>
    <w:rsid w:val="00CA010D"/>
    <w:rsid w:val="00CA0226"/>
    <w:rsid w:val="00CA046E"/>
    <w:rsid w:val="00CA05A4"/>
    <w:rsid w:val="00CA0B70"/>
    <w:rsid w:val="00CA2354"/>
    <w:rsid w:val="00CA2F33"/>
    <w:rsid w:val="00CA34D3"/>
    <w:rsid w:val="00CA5ECA"/>
    <w:rsid w:val="00CA63F4"/>
    <w:rsid w:val="00CA7115"/>
    <w:rsid w:val="00CA76E3"/>
    <w:rsid w:val="00CA7D8A"/>
    <w:rsid w:val="00CB0F89"/>
    <w:rsid w:val="00CB1ED2"/>
    <w:rsid w:val="00CB2096"/>
    <w:rsid w:val="00CB2145"/>
    <w:rsid w:val="00CB240E"/>
    <w:rsid w:val="00CB2AAF"/>
    <w:rsid w:val="00CB2AB1"/>
    <w:rsid w:val="00CB2D0C"/>
    <w:rsid w:val="00CB377F"/>
    <w:rsid w:val="00CB42E4"/>
    <w:rsid w:val="00CB496E"/>
    <w:rsid w:val="00CB4C60"/>
    <w:rsid w:val="00CB55E7"/>
    <w:rsid w:val="00CB6669"/>
    <w:rsid w:val="00CB66B0"/>
    <w:rsid w:val="00CB67F2"/>
    <w:rsid w:val="00CB7511"/>
    <w:rsid w:val="00CB7579"/>
    <w:rsid w:val="00CC14E0"/>
    <w:rsid w:val="00CC25A4"/>
    <w:rsid w:val="00CC2992"/>
    <w:rsid w:val="00CC30B9"/>
    <w:rsid w:val="00CC3B1D"/>
    <w:rsid w:val="00CC3EFF"/>
    <w:rsid w:val="00CC4589"/>
    <w:rsid w:val="00CC784D"/>
    <w:rsid w:val="00CC7CD5"/>
    <w:rsid w:val="00CC7F16"/>
    <w:rsid w:val="00CD0683"/>
    <w:rsid w:val="00CD0876"/>
    <w:rsid w:val="00CD22D6"/>
    <w:rsid w:val="00CD22F9"/>
    <w:rsid w:val="00CD232D"/>
    <w:rsid w:val="00CD27A0"/>
    <w:rsid w:val="00CD3922"/>
    <w:rsid w:val="00CD5703"/>
    <w:rsid w:val="00CD594B"/>
    <w:rsid w:val="00CD5BDC"/>
    <w:rsid w:val="00CD6723"/>
    <w:rsid w:val="00CD6752"/>
    <w:rsid w:val="00CD72D4"/>
    <w:rsid w:val="00CD7537"/>
    <w:rsid w:val="00CD7CED"/>
    <w:rsid w:val="00CE00B8"/>
    <w:rsid w:val="00CE06A8"/>
    <w:rsid w:val="00CE0990"/>
    <w:rsid w:val="00CE258F"/>
    <w:rsid w:val="00CE3EA9"/>
    <w:rsid w:val="00CE56DC"/>
    <w:rsid w:val="00CE5951"/>
    <w:rsid w:val="00CE6228"/>
    <w:rsid w:val="00CE72A4"/>
    <w:rsid w:val="00CE7447"/>
    <w:rsid w:val="00CE77AB"/>
    <w:rsid w:val="00CF0260"/>
    <w:rsid w:val="00CF0648"/>
    <w:rsid w:val="00CF095B"/>
    <w:rsid w:val="00CF0B8E"/>
    <w:rsid w:val="00CF12A1"/>
    <w:rsid w:val="00CF1ECD"/>
    <w:rsid w:val="00CF3988"/>
    <w:rsid w:val="00CF3A48"/>
    <w:rsid w:val="00CF46F2"/>
    <w:rsid w:val="00CF4F25"/>
    <w:rsid w:val="00CF51B4"/>
    <w:rsid w:val="00CF51DD"/>
    <w:rsid w:val="00CF529E"/>
    <w:rsid w:val="00CF5981"/>
    <w:rsid w:val="00CF5A7D"/>
    <w:rsid w:val="00CF5ED8"/>
    <w:rsid w:val="00CF6100"/>
    <w:rsid w:val="00CF6F62"/>
    <w:rsid w:val="00CF7346"/>
    <w:rsid w:val="00CF73E9"/>
    <w:rsid w:val="00CF7A03"/>
    <w:rsid w:val="00D002BF"/>
    <w:rsid w:val="00D00638"/>
    <w:rsid w:val="00D018EF"/>
    <w:rsid w:val="00D01C06"/>
    <w:rsid w:val="00D01EBE"/>
    <w:rsid w:val="00D02BE4"/>
    <w:rsid w:val="00D032C7"/>
    <w:rsid w:val="00D036A5"/>
    <w:rsid w:val="00D036BA"/>
    <w:rsid w:val="00D04747"/>
    <w:rsid w:val="00D047F4"/>
    <w:rsid w:val="00D04EBA"/>
    <w:rsid w:val="00D050B9"/>
    <w:rsid w:val="00D0512A"/>
    <w:rsid w:val="00D07384"/>
    <w:rsid w:val="00D07F4D"/>
    <w:rsid w:val="00D10851"/>
    <w:rsid w:val="00D11C0D"/>
    <w:rsid w:val="00D136E3"/>
    <w:rsid w:val="00D1472A"/>
    <w:rsid w:val="00D14BD1"/>
    <w:rsid w:val="00D14CD9"/>
    <w:rsid w:val="00D15A52"/>
    <w:rsid w:val="00D15A97"/>
    <w:rsid w:val="00D15DC4"/>
    <w:rsid w:val="00D163B4"/>
    <w:rsid w:val="00D16A04"/>
    <w:rsid w:val="00D16F54"/>
    <w:rsid w:val="00D17B8F"/>
    <w:rsid w:val="00D17EFC"/>
    <w:rsid w:val="00D205CD"/>
    <w:rsid w:val="00D220B9"/>
    <w:rsid w:val="00D2274B"/>
    <w:rsid w:val="00D22FB9"/>
    <w:rsid w:val="00D25F43"/>
    <w:rsid w:val="00D26176"/>
    <w:rsid w:val="00D26481"/>
    <w:rsid w:val="00D275C4"/>
    <w:rsid w:val="00D27BAD"/>
    <w:rsid w:val="00D31DD5"/>
    <w:rsid w:val="00D31E35"/>
    <w:rsid w:val="00D32384"/>
    <w:rsid w:val="00D323F1"/>
    <w:rsid w:val="00D32BF1"/>
    <w:rsid w:val="00D336A6"/>
    <w:rsid w:val="00D35899"/>
    <w:rsid w:val="00D36607"/>
    <w:rsid w:val="00D3665F"/>
    <w:rsid w:val="00D36A46"/>
    <w:rsid w:val="00D4085D"/>
    <w:rsid w:val="00D40BB6"/>
    <w:rsid w:val="00D40C96"/>
    <w:rsid w:val="00D41460"/>
    <w:rsid w:val="00D42C47"/>
    <w:rsid w:val="00D4470F"/>
    <w:rsid w:val="00D44828"/>
    <w:rsid w:val="00D449F4"/>
    <w:rsid w:val="00D45450"/>
    <w:rsid w:val="00D47664"/>
    <w:rsid w:val="00D4768B"/>
    <w:rsid w:val="00D4772B"/>
    <w:rsid w:val="00D47C06"/>
    <w:rsid w:val="00D507E2"/>
    <w:rsid w:val="00D50A64"/>
    <w:rsid w:val="00D50C7A"/>
    <w:rsid w:val="00D51660"/>
    <w:rsid w:val="00D51FA0"/>
    <w:rsid w:val="00D52301"/>
    <w:rsid w:val="00D528D7"/>
    <w:rsid w:val="00D534B3"/>
    <w:rsid w:val="00D56B28"/>
    <w:rsid w:val="00D575D8"/>
    <w:rsid w:val="00D57F60"/>
    <w:rsid w:val="00D606E8"/>
    <w:rsid w:val="00D6093C"/>
    <w:rsid w:val="00D60A95"/>
    <w:rsid w:val="00D60F81"/>
    <w:rsid w:val="00D61833"/>
    <w:rsid w:val="00D61CE0"/>
    <w:rsid w:val="00D62457"/>
    <w:rsid w:val="00D62EE2"/>
    <w:rsid w:val="00D63659"/>
    <w:rsid w:val="00D63BA6"/>
    <w:rsid w:val="00D65B1A"/>
    <w:rsid w:val="00D66F6B"/>
    <w:rsid w:val="00D672EE"/>
    <w:rsid w:val="00D67759"/>
    <w:rsid w:val="00D678DB"/>
    <w:rsid w:val="00D7024E"/>
    <w:rsid w:val="00D70571"/>
    <w:rsid w:val="00D729DF"/>
    <w:rsid w:val="00D72E7E"/>
    <w:rsid w:val="00D731C8"/>
    <w:rsid w:val="00D7455B"/>
    <w:rsid w:val="00D74582"/>
    <w:rsid w:val="00D7486D"/>
    <w:rsid w:val="00D74E82"/>
    <w:rsid w:val="00D74FD6"/>
    <w:rsid w:val="00D7516E"/>
    <w:rsid w:val="00D761C2"/>
    <w:rsid w:val="00D76851"/>
    <w:rsid w:val="00D76A81"/>
    <w:rsid w:val="00D77CEB"/>
    <w:rsid w:val="00D8036F"/>
    <w:rsid w:val="00D80F37"/>
    <w:rsid w:val="00D82694"/>
    <w:rsid w:val="00D83186"/>
    <w:rsid w:val="00D83A3C"/>
    <w:rsid w:val="00D8430D"/>
    <w:rsid w:val="00D84DEE"/>
    <w:rsid w:val="00D85AFB"/>
    <w:rsid w:val="00D85C89"/>
    <w:rsid w:val="00D85EE8"/>
    <w:rsid w:val="00D86A06"/>
    <w:rsid w:val="00D86B19"/>
    <w:rsid w:val="00D90237"/>
    <w:rsid w:val="00D91EEE"/>
    <w:rsid w:val="00D922F0"/>
    <w:rsid w:val="00D9274E"/>
    <w:rsid w:val="00D927C6"/>
    <w:rsid w:val="00D9280A"/>
    <w:rsid w:val="00D94138"/>
    <w:rsid w:val="00D94810"/>
    <w:rsid w:val="00D96726"/>
    <w:rsid w:val="00D96FBD"/>
    <w:rsid w:val="00D97E1A"/>
    <w:rsid w:val="00DA01CB"/>
    <w:rsid w:val="00DA0BBC"/>
    <w:rsid w:val="00DA1066"/>
    <w:rsid w:val="00DA10FB"/>
    <w:rsid w:val="00DA12F0"/>
    <w:rsid w:val="00DA14F1"/>
    <w:rsid w:val="00DA1C44"/>
    <w:rsid w:val="00DA2B03"/>
    <w:rsid w:val="00DA38AD"/>
    <w:rsid w:val="00DA4069"/>
    <w:rsid w:val="00DA457F"/>
    <w:rsid w:val="00DA5613"/>
    <w:rsid w:val="00DA5BC7"/>
    <w:rsid w:val="00DA5BF5"/>
    <w:rsid w:val="00DA7DB5"/>
    <w:rsid w:val="00DB020E"/>
    <w:rsid w:val="00DB06AD"/>
    <w:rsid w:val="00DB0B4E"/>
    <w:rsid w:val="00DB122F"/>
    <w:rsid w:val="00DB126D"/>
    <w:rsid w:val="00DB136A"/>
    <w:rsid w:val="00DB1798"/>
    <w:rsid w:val="00DB22A9"/>
    <w:rsid w:val="00DB3924"/>
    <w:rsid w:val="00DB44A5"/>
    <w:rsid w:val="00DB46E9"/>
    <w:rsid w:val="00DB476C"/>
    <w:rsid w:val="00DB5A4C"/>
    <w:rsid w:val="00DB65BD"/>
    <w:rsid w:val="00DB6D07"/>
    <w:rsid w:val="00DB6F0A"/>
    <w:rsid w:val="00DB70C8"/>
    <w:rsid w:val="00DC0220"/>
    <w:rsid w:val="00DC0243"/>
    <w:rsid w:val="00DC067E"/>
    <w:rsid w:val="00DC2220"/>
    <w:rsid w:val="00DC2657"/>
    <w:rsid w:val="00DC39E7"/>
    <w:rsid w:val="00DC45BE"/>
    <w:rsid w:val="00DC46AE"/>
    <w:rsid w:val="00DC47E3"/>
    <w:rsid w:val="00DC66B5"/>
    <w:rsid w:val="00DC73AC"/>
    <w:rsid w:val="00DC74E1"/>
    <w:rsid w:val="00DD002C"/>
    <w:rsid w:val="00DD14C6"/>
    <w:rsid w:val="00DD28D6"/>
    <w:rsid w:val="00DD2BA4"/>
    <w:rsid w:val="00DD2F4E"/>
    <w:rsid w:val="00DD32E0"/>
    <w:rsid w:val="00DD3456"/>
    <w:rsid w:val="00DD3CE5"/>
    <w:rsid w:val="00DD4924"/>
    <w:rsid w:val="00DD50E0"/>
    <w:rsid w:val="00DD5D1A"/>
    <w:rsid w:val="00DD5DAD"/>
    <w:rsid w:val="00DD62F4"/>
    <w:rsid w:val="00DD70E3"/>
    <w:rsid w:val="00DD757B"/>
    <w:rsid w:val="00DD75D3"/>
    <w:rsid w:val="00DD7C83"/>
    <w:rsid w:val="00DE01E9"/>
    <w:rsid w:val="00DE07A5"/>
    <w:rsid w:val="00DE1D9A"/>
    <w:rsid w:val="00DE1F7A"/>
    <w:rsid w:val="00DE2308"/>
    <w:rsid w:val="00DE257E"/>
    <w:rsid w:val="00DE2CE3"/>
    <w:rsid w:val="00DE440C"/>
    <w:rsid w:val="00DE6044"/>
    <w:rsid w:val="00DE6C56"/>
    <w:rsid w:val="00DE6C6B"/>
    <w:rsid w:val="00DE7267"/>
    <w:rsid w:val="00DE797B"/>
    <w:rsid w:val="00DF117D"/>
    <w:rsid w:val="00DF1D6D"/>
    <w:rsid w:val="00DF1EB9"/>
    <w:rsid w:val="00DF2391"/>
    <w:rsid w:val="00DF3BB0"/>
    <w:rsid w:val="00DF4229"/>
    <w:rsid w:val="00DF522A"/>
    <w:rsid w:val="00DF5467"/>
    <w:rsid w:val="00DF5ECA"/>
    <w:rsid w:val="00DF7045"/>
    <w:rsid w:val="00DF76A4"/>
    <w:rsid w:val="00DF79B6"/>
    <w:rsid w:val="00E00994"/>
    <w:rsid w:val="00E01545"/>
    <w:rsid w:val="00E03C35"/>
    <w:rsid w:val="00E0415F"/>
    <w:rsid w:val="00E04DAF"/>
    <w:rsid w:val="00E050A7"/>
    <w:rsid w:val="00E05516"/>
    <w:rsid w:val="00E0568D"/>
    <w:rsid w:val="00E05C69"/>
    <w:rsid w:val="00E06905"/>
    <w:rsid w:val="00E10912"/>
    <w:rsid w:val="00E10A22"/>
    <w:rsid w:val="00E11075"/>
    <w:rsid w:val="00E112C7"/>
    <w:rsid w:val="00E113C3"/>
    <w:rsid w:val="00E12C1E"/>
    <w:rsid w:val="00E1336E"/>
    <w:rsid w:val="00E13428"/>
    <w:rsid w:val="00E13AAA"/>
    <w:rsid w:val="00E14B2E"/>
    <w:rsid w:val="00E15107"/>
    <w:rsid w:val="00E1614D"/>
    <w:rsid w:val="00E1676C"/>
    <w:rsid w:val="00E16833"/>
    <w:rsid w:val="00E17A58"/>
    <w:rsid w:val="00E17BA9"/>
    <w:rsid w:val="00E20CC4"/>
    <w:rsid w:val="00E226BB"/>
    <w:rsid w:val="00E22792"/>
    <w:rsid w:val="00E22967"/>
    <w:rsid w:val="00E22BC7"/>
    <w:rsid w:val="00E23155"/>
    <w:rsid w:val="00E2371F"/>
    <w:rsid w:val="00E23BAE"/>
    <w:rsid w:val="00E24A91"/>
    <w:rsid w:val="00E24AF3"/>
    <w:rsid w:val="00E2534A"/>
    <w:rsid w:val="00E25482"/>
    <w:rsid w:val="00E2571E"/>
    <w:rsid w:val="00E2606F"/>
    <w:rsid w:val="00E26109"/>
    <w:rsid w:val="00E26DFB"/>
    <w:rsid w:val="00E27694"/>
    <w:rsid w:val="00E27C29"/>
    <w:rsid w:val="00E300A7"/>
    <w:rsid w:val="00E321BE"/>
    <w:rsid w:val="00E32505"/>
    <w:rsid w:val="00E327B4"/>
    <w:rsid w:val="00E328EF"/>
    <w:rsid w:val="00E32912"/>
    <w:rsid w:val="00E330B9"/>
    <w:rsid w:val="00E33394"/>
    <w:rsid w:val="00E333C3"/>
    <w:rsid w:val="00E335E0"/>
    <w:rsid w:val="00E34402"/>
    <w:rsid w:val="00E36805"/>
    <w:rsid w:val="00E36F52"/>
    <w:rsid w:val="00E37E70"/>
    <w:rsid w:val="00E37FE4"/>
    <w:rsid w:val="00E40BFD"/>
    <w:rsid w:val="00E412F7"/>
    <w:rsid w:val="00E4272D"/>
    <w:rsid w:val="00E42986"/>
    <w:rsid w:val="00E43089"/>
    <w:rsid w:val="00E43D77"/>
    <w:rsid w:val="00E45783"/>
    <w:rsid w:val="00E45F92"/>
    <w:rsid w:val="00E46333"/>
    <w:rsid w:val="00E46719"/>
    <w:rsid w:val="00E46B4D"/>
    <w:rsid w:val="00E46FB9"/>
    <w:rsid w:val="00E475A1"/>
    <w:rsid w:val="00E50206"/>
    <w:rsid w:val="00E5058E"/>
    <w:rsid w:val="00E5096A"/>
    <w:rsid w:val="00E51733"/>
    <w:rsid w:val="00E52D21"/>
    <w:rsid w:val="00E53959"/>
    <w:rsid w:val="00E539FB"/>
    <w:rsid w:val="00E546B0"/>
    <w:rsid w:val="00E54D81"/>
    <w:rsid w:val="00E54FB5"/>
    <w:rsid w:val="00E55491"/>
    <w:rsid w:val="00E55944"/>
    <w:rsid w:val="00E55D8D"/>
    <w:rsid w:val="00E55DB0"/>
    <w:rsid w:val="00E56264"/>
    <w:rsid w:val="00E56295"/>
    <w:rsid w:val="00E5698E"/>
    <w:rsid w:val="00E57118"/>
    <w:rsid w:val="00E5775B"/>
    <w:rsid w:val="00E579DE"/>
    <w:rsid w:val="00E602FA"/>
    <w:rsid w:val="00E6037F"/>
    <w:rsid w:val="00E60422"/>
    <w:rsid w:val="00E604B6"/>
    <w:rsid w:val="00E60964"/>
    <w:rsid w:val="00E6121B"/>
    <w:rsid w:val="00E61586"/>
    <w:rsid w:val="00E61B66"/>
    <w:rsid w:val="00E61E55"/>
    <w:rsid w:val="00E62343"/>
    <w:rsid w:val="00E62D44"/>
    <w:rsid w:val="00E62F40"/>
    <w:rsid w:val="00E6335B"/>
    <w:rsid w:val="00E63764"/>
    <w:rsid w:val="00E64C44"/>
    <w:rsid w:val="00E64CB0"/>
    <w:rsid w:val="00E66CA0"/>
    <w:rsid w:val="00E672AE"/>
    <w:rsid w:val="00E673DD"/>
    <w:rsid w:val="00E67574"/>
    <w:rsid w:val="00E67D52"/>
    <w:rsid w:val="00E700DC"/>
    <w:rsid w:val="00E708C5"/>
    <w:rsid w:val="00E70FAF"/>
    <w:rsid w:val="00E7142B"/>
    <w:rsid w:val="00E71E25"/>
    <w:rsid w:val="00E725FC"/>
    <w:rsid w:val="00E75262"/>
    <w:rsid w:val="00E7731B"/>
    <w:rsid w:val="00E77935"/>
    <w:rsid w:val="00E81928"/>
    <w:rsid w:val="00E81ED8"/>
    <w:rsid w:val="00E8224F"/>
    <w:rsid w:val="00E828D2"/>
    <w:rsid w:val="00E829F1"/>
    <w:rsid w:val="00E82B07"/>
    <w:rsid w:val="00E82F4D"/>
    <w:rsid w:val="00E8332B"/>
    <w:rsid w:val="00E8357F"/>
    <w:rsid w:val="00E836F5"/>
    <w:rsid w:val="00E83B25"/>
    <w:rsid w:val="00E83C5C"/>
    <w:rsid w:val="00E85B09"/>
    <w:rsid w:val="00E8664F"/>
    <w:rsid w:val="00E868CE"/>
    <w:rsid w:val="00E87ED0"/>
    <w:rsid w:val="00E87F40"/>
    <w:rsid w:val="00E902EA"/>
    <w:rsid w:val="00E90A69"/>
    <w:rsid w:val="00E91621"/>
    <w:rsid w:val="00E91757"/>
    <w:rsid w:val="00E92AFA"/>
    <w:rsid w:val="00E92BC8"/>
    <w:rsid w:val="00E935CA"/>
    <w:rsid w:val="00E93FBC"/>
    <w:rsid w:val="00E947BA"/>
    <w:rsid w:val="00E94C60"/>
    <w:rsid w:val="00E9507E"/>
    <w:rsid w:val="00E96912"/>
    <w:rsid w:val="00E96E3C"/>
    <w:rsid w:val="00E97105"/>
    <w:rsid w:val="00E97346"/>
    <w:rsid w:val="00E97E34"/>
    <w:rsid w:val="00E97EF6"/>
    <w:rsid w:val="00EA09A6"/>
    <w:rsid w:val="00EA1427"/>
    <w:rsid w:val="00EA199F"/>
    <w:rsid w:val="00EA1A28"/>
    <w:rsid w:val="00EA2B36"/>
    <w:rsid w:val="00EA37B0"/>
    <w:rsid w:val="00EA3EF5"/>
    <w:rsid w:val="00EA41A1"/>
    <w:rsid w:val="00EA5004"/>
    <w:rsid w:val="00EA64F2"/>
    <w:rsid w:val="00EA7A75"/>
    <w:rsid w:val="00EA7ADE"/>
    <w:rsid w:val="00EA7D19"/>
    <w:rsid w:val="00EB0097"/>
    <w:rsid w:val="00EB0814"/>
    <w:rsid w:val="00EB0A28"/>
    <w:rsid w:val="00EB168C"/>
    <w:rsid w:val="00EB29CC"/>
    <w:rsid w:val="00EB35AA"/>
    <w:rsid w:val="00EB38EB"/>
    <w:rsid w:val="00EB3F44"/>
    <w:rsid w:val="00EB40C1"/>
    <w:rsid w:val="00EB4A04"/>
    <w:rsid w:val="00EB5747"/>
    <w:rsid w:val="00EB5A1D"/>
    <w:rsid w:val="00EB62BA"/>
    <w:rsid w:val="00EB66E9"/>
    <w:rsid w:val="00EB72B4"/>
    <w:rsid w:val="00EC05E2"/>
    <w:rsid w:val="00EC0DCC"/>
    <w:rsid w:val="00EC20BD"/>
    <w:rsid w:val="00EC2F2B"/>
    <w:rsid w:val="00EC327C"/>
    <w:rsid w:val="00EC5E65"/>
    <w:rsid w:val="00EC78A2"/>
    <w:rsid w:val="00EC7B17"/>
    <w:rsid w:val="00ED0017"/>
    <w:rsid w:val="00ED005D"/>
    <w:rsid w:val="00ED20D1"/>
    <w:rsid w:val="00ED24E6"/>
    <w:rsid w:val="00ED305E"/>
    <w:rsid w:val="00ED37AC"/>
    <w:rsid w:val="00ED4214"/>
    <w:rsid w:val="00ED505F"/>
    <w:rsid w:val="00ED5A6D"/>
    <w:rsid w:val="00ED66D0"/>
    <w:rsid w:val="00ED7B5E"/>
    <w:rsid w:val="00EE1DC5"/>
    <w:rsid w:val="00EE1E8D"/>
    <w:rsid w:val="00EE25B0"/>
    <w:rsid w:val="00EE25D8"/>
    <w:rsid w:val="00EE270D"/>
    <w:rsid w:val="00EE5C89"/>
    <w:rsid w:val="00EE6014"/>
    <w:rsid w:val="00EF0032"/>
    <w:rsid w:val="00EF048B"/>
    <w:rsid w:val="00EF0824"/>
    <w:rsid w:val="00EF0B63"/>
    <w:rsid w:val="00EF1951"/>
    <w:rsid w:val="00EF2717"/>
    <w:rsid w:val="00EF28F6"/>
    <w:rsid w:val="00EF3FC3"/>
    <w:rsid w:val="00EF4305"/>
    <w:rsid w:val="00EF4681"/>
    <w:rsid w:val="00EF4C1B"/>
    <w:rsid w:val="00EF677F"/>
    <w:rsid w:val="00EF69E2"/>
    <w:rsid w:val="00EF79C1"/>
    <w:rsid w:val="00F00F8F"/>
    <w:rsid w:val="00F03198"/>
    <w:rsid w:val="00F036E4"/>
    <w:rsid w:val="00F04C65"/>
    <w:rsid w:val="00F0563C"/>
    <w:rsid w:val="00F05CFE"/>
    <w:rsid w:val="00F07217"/>
    <w:rsid w:val="00F0731F"/>
    <w:rsid w:val="00F07FFC"/>
    <w:rsid w:val="00F12BAB"/>
    <w:rsid w:val="00F13131"/>
    <w:rsid w:val="00F14D7F"/>
    <w:rsid w:val="00F152C8"/>
    <w:rsid w:val="00F1582A"/>
    <w:rsid w:val="00F170CF"/>
    <w:rsid w:val="00F175D2"/>
    <w:rsid w:val="00F17FE9"/>
    <w:rsid w:val="00F2007F"/>
    <w:rsid w:val="00F20270"/>
    <w:rsid w:val="00F20468"/>
    <w:rsid w:val="00F20AC8"/>
    <w:rsid w:val="00F22066"/>
    <w:rsid w:val="00F2282D"/>
    <w:rsid w:val="00F23320"/>
    <w:rsid w:val="00F239FA"/>
    <w:rsid w:val="00F2407E"/>
    <w:rsid w:val="00F24572"/>
    <w:rsid w:val="00F2465F"/>
    <w:rsid w:val="00F257BC"/>
    <w:rsid w:val="00F265EB"/>
    <w:rsid w:val="00F26877"/>
    <w:rsid w:val="00F277F2"/>
    <w:rsid w:val="00F30443"/>
    <w:rsid w:val="00F3146B"/>
    <w:rsid w:val="00F33422"/>
    <w:rsid w:val="00F3454B"/>
    <w:rsid w:val="00F357CB"/>
    <w:rsid w:val="00F3587D"/>
    <w:rsid w:val="00F35CC1"/>
    <w:rsid w:val="00F36026"/>
    <w:rsid w:val="00F3616D"/>
    <w:rsid w:val="00F36C29"/>
    <w:rsid w:val="00F37BE5"/>
    <w:rsid w:val="00F419B7"/>
    <w:rsid w:val="00F41DBC"/>
    <w:rsid w:val="00F428F7"/>
    <w:rsid w:val="00F429FA"/>
    <w:rsid w:val="00F42D92"/>
    <w:rsid w:val="00F434D2"/>
    <w:rsid w:val="00F43F37"/>
    <w:rsid w:val="00F45B67"/>
    <w:rsid w:val="00F45B76"/>
    <w:rsid w:val="00F45F51"/>
    <w:rsid w:val="00F467F9"/>
    <w:rsid w:val="00F472EE"/>
    <w:rsid w:val="00F50510"/>
    <w:rsid w:val="00F50585"/>
    <w:rsid w:val="00F522E3"/>
    <w:rsid w:val="00F5233A"/>
    <w:rsid w:val="00F5257C"/>
    <w:rsid w:val="00F5362B"/>
    <w:rsid w:val="00F538FF"/>
    <w:rsid w:val="00F543A0"/>
    <w:rsid w:val="00F556B2"/>
    <w:rsid w:val="00F5576A"/>
    <w:rsid w:val="00F563F3"/>
    <w:rsid w:val="00F56BA7"/>
    <w:rsid w:val="00F57CF3"/>
    <w:rsid w:val="00F60088"/>
    <w:rsid w:val="00F606DA"/>
    <w:rsid w:val="00F61695"/>
    <w:rsid w:val="00F61D65"/>
    <w:rsid w:val="00F62B2C"/>
    <w:rsid w:val="00F62D18"/>
    <w:rsid w:val="00F63834"/>
    <w:rsid w:val="00F64409"/>
    <w:rsid w:val="00F64433"/>
    <w:rsid w:val="00F64912"/>
    <w:rsid w:val="00F64941"/>
    <w:rsid w:val="00F649F3"/>
    <w:rsid w:val="00F6574A"/>
    <w:rsid w:val="00F6579E"/>
    <w:rsid w:val="00F66145"/>
    <w:rsid w:val="00F665D7"/>
    <w:rsid w:val="00F66943"/>
    <w:rsid w:val="00F67719"/>
    <w:rsid w:val="00F67B77"/>
    <w:rsid w:val="00F70476"/>
    <w:rsid w:val="00F70A48"/>
    <w:rsid w:val="00F70FFB"/>
    <w:rsid w:val="00F70FFF"/>
    <w:rsid w:val="00F720F2"/>
    <w:rsid w:val="00F72595"/>
    <w:rsid w:val="00F7296C"/>
    <w:rsid w:val="00F72B00"/>
    <w:rsid w:val="00F73162"/>
    <w:rsid w:val="00F73212"/>
    <w:rsid w:val="00F73468"/>
    <w:rsid w:val="00F7385E"/>
    <w:rsid w:val="00F74433"/>
    <w:rsid w:val="00F7459C"/>
    <w:rsid w:val="00F745D9"/>
    <w:rsid w:val="00F74D38"/>
    <w:rsid w:val="00F77050"/>
    <w:rsid w:val="00F80255"/>
    <w:rsid w:val="00F81425"/>
    <w:rsid w:val="00F81980"/>
    <w:rsid w:val="00F81B31"/>
    <w:rsid w:val="00F81BB6"/>
    <w:rsid w:val="00F83B2D"/>
    <w:rsid w:val="00F848BF"/>
    <w:rsid w:val="00F84A41"/>
    <w:rsid w:val="00F84C43"/>
    <w:rsid w:val="00F85AB1"/>
    <w:rsid w:val="00F85BB9"/>
    <w:rsid w:val="00F85F76"/>
    <w:rsid w:val="00F87145"/>
    <w:rsid w:val="00F87A30"/>
    <w:rsid w:val="00F90DB2"/>
    <w:rsid w:val="00F9308C"/>
    <w:rsid w:val="00F937F0"/>
    <w:rsid w:val="00F94AEB"/>
    <w:rsid w:val="00F95757"/>
    <w:rsid w:val="00F9608C"/>
    <w:rsid w:val="00F96B7A"/>
    <w:rsid w:val="00F973A6"/>
    <w:rsid w:val="00F97B2B"/>
    <w:rsid w:val="00F97C93"/>
    <w:rsid w:val="00FA2165"/>
    <w:rsid w:val="00FA3555"/>
    <w:rsid w:val="00FA3B36"/>
    <w:rsid w:val="00FA3C75"/>
    <w:rsid w:val="00FA4447"/>
    <w:rsid w:val="00FA51A2"/>
    <w:rsid w:val="00FA5397"/>
    <w:rsid w:val="00FA576E"/>
    <w:rsid w:val="00FA5E26"/>
    <w:rsid w:val="00FA6E73"/>
    <w:rsid w:val="00FB0015"/>
    <w:rsid w:val="00FB0400"/>
    <w:rsid w:val="00FB0A6B"/>
    <w:rsid w:val="00FB0F9C"/>
    <w:rsid w:val="00FB1501"/>
    <w:rsid w:val="00FB17BD"/>
    <w:rsid w:val="00FB24DF"/>
    <w:rsid w:val="00FB2641"/>
    <w:rsid w:val="00FB2825"/>
    <w:rsid w:val="00FB28CA"/>
    <w:rsid w:val="00FB3DF2"/>
    <w:rsid w:val="00FB429B"/>
    <w:rsid w:val="00FB6184"/>
    <w:rsid w:val="00FB7A72"/>
    <w:rsid w:val="00FB7B0C"/>
    <w:rsid w:val="00FB7E80"/>
    <w:rsid w:val="00FC10AB"/>
    <w:rsid w:val="00FC25C8"/>
    <w:rsid w:val="00FC3C31"/>
    <w:rsid w:val="00FC4B4B"/>
    <w:rsid w:val="00FC634E"/>
    <w:rsid w:val="00FC6A6D"/>
    <w:rsid w:val="00FC7015"/>
    <w:rsid w:val="00FC77BD"/>
    <w:rsid w:val="00FC7BCB"/>
    <w:rsid w:val="00FD0A93"/>
    <w:rsid w:val="00FD1765"/>
    <w:rsid w:val="00FD3462"/>
    <w:rsid w:val="00FD3905"/>
    <w:rsid w:val="00FD3B56"/>
    <w:rsid w:val="00FD3FE9"/>
    <w:rsid w:val="00FD46C7"/>
    <w:rsid w:val="00FD53A4"/>
    <w:rsid w:val="00FD5D5A"/>
    <w:rsid w:val="00FD604B"/>
    <w:rsid w:val="00FD62D0"/>
    <w:rsid w:val="00FD6571"/>
    <w:rsid w:val="00FD67D9"/>
    <w:rsid w:val="00FD6F24"/>
    <w:rsid w:val="00FD7B53"/>
    <w:rsid w:val="00FE1B66"/>
    <w:rsid w:val="00FE1D82"/>
    <w:rsid w:val="00FE20C2"/>
    <w:rsid w:val="00FE2874"/>
    <w:rsid w:val="00FE360B"/>
    <w:rsid w:val="00FE43F2"/>
    <w:rsid w:val="00FE4B1B"/>
    <w:rsid w:val="00FE4E61"/>
    <w:rsid w:val="00FE5190"/>
    <w:rsid w:val="00FE592E"/>
    <w:rsid w:val="00FE5E0D"/>
    <w:rsid w:val="00FE6517"/>
    <w:rsid w:val="00FE6E0B"/>
    <w:rsid w:val="00FE728A"/>
    <w:rsid w:val="00FE72BE"/>
    <w:rsid w:val="00FE7534"/>
    <w:rsid w:val="00FE7828"/>
    <w:rsid w:val="00FF08C0"/>
    <w:rsid w:val="00FF0DEF"/>
    <w:rsid w:val="00FF2FC0"/>
    <w:rsid w:val="00FF3572"/>
    <w:rsid w:val="00FF3E02"/>
    <w:rsid w:val="00FF46AF"/>
    <w:rsid w:val="00FF4E8A"/>
    <w:rsid w:val="00FF56F8"/>
    <w:rsid w:val="00FF5BFC"/>
    <w:rsid w:val="00FF6017"/>
    <w:rsid w:val="00FF6258"/>
    <w:rsid w:val="00FF7062"/>
    <w:rsid w:val="00FF7108"/>
    <w:rsid w:val="00FF76C1"/>
    <w:rsid w:val="00FF7768"/>
    <w:rsid w:val="159F8F41"/>
    <w:rsid w:val="253E41CE"/>
    <w:rsid w:val="25724631"/>
    <w:rsid w:val="27F4937F"/>
    <w:rsid w:val="38F0B36E"/>
    <w:rsid w:val="4D59CE0C"/>
    <w:rsid w:val="51CC0FD6"/>
    <w:rsid w:val="588EBA51"/>
    <w:rsid w:val="62560E31"/>
    <w:rsid w:val="62CA35E0"/>
    <w:rsid w:val="6EE3883B"/>
    <w:rsid w:val="710F8813"/>
    <w:rsid w:val="71F76D0E"/>
    <w:rsid w:val="7EA021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F1087"/>
  <w15:chartTrackingRefBased/>
  <w15:docId w15:val="{446904CA-ED7D-4F69-89C4-BA7A51E0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4F69B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4F69B1"/>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4F69B1"/>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4F69B1"/>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4F69B1"/>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4F69B1"/>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4F69B1"/>
    <w:pPr>
      <w:keepNext/>
      <w:spacing w:after="200" w:line="240" w:lineRule="auto"/>
    </w:pPr>
    <w:rPr>
      <w:iCs/>
      <w:color w:val="002664"/>
      <w:sz w:val="18"/>
      <w:szCs w:val="18"/>
    </w:rPr>
  </w:style>
  <w:style w:type="table" w:customStyle="1" w:styleId="Tableheader">
    <w:name w:val="ŠTable header"/>
    <w:basedOn w:val="TableNormal"/>
    <w:uiPriority w:val="99"/>
    <w:rsid w:val="004F69B1"/>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4F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4F69B1"/>
    <w:pPr>
      <w:numPr>
        <w:numId w:val="106"/>
      </w:numPr>
    </w:pPr>
  </w:style>
  <w:style w:type="paragraph" w:styleId="ListNumber2">
    <w:name w:val="List Number 2"/>
    <w:aliases w:val="ŠList Number 2"/>
    <w:basedOn w:val="Normal"/>
    <w:uiPriority w:val="8"/>
    <w:qFormat/>
    <w:rsid w:val="004F69B1"/>
    <w:pPr>
      <w:numPr>
        <w:numId w:val="105"/>
      </w:numPr>
    </w:pPr>
  </w:style>
  <w:style w:type="paragraph" w:styleId="ListBullet">
    <w:name w:val="List Bullet"/>
    <w:aliases w:val="ŠList Bullet"/>
    <w:basedOn w:val="Normal"/>
    <w:uiPriority w:val="9"/>
    <w:qFormat/>
    <w:rsid w:val="00721039"/>
    <w:pPr>
      <w:widowControl w:val="0"/>
      <w:numPr>
        <w:numId w:val="104"/>
      </w:numPr>
      <w:mirrorIndents/>
    </w:pPr>
  </w:style>
  <w:style w:type="paragraph" w:styleId="ListBullet2">
    <w:name w:val="List Bullet 2"/>
    <w:aliases w:val="ŠList Bullet 2"/>
    <w:basedOn w:val="Normal"/>
    <w:uiPriority w:val="10"/>
    <w:qFormat/>
    <w:rsid w:val="00787D23"/>
    <w:pPr>
      <w:widowControl w:val="0"/>
      <w:numPr>
        <w:numId w:val="102"/>
      </w:numPr>
      <w:ind w:left="1247" w:hanging="567"/>
      <w:mirrorIndents/>
    </w:pPr>
  </w:style>
  <w:style w:type="paragraph" w:styleId="Date">
    <w:name w:val="Date"/>
    <w:aliases w:val="ŠDate"/>
    <w:basedOn w:val="Normal"/>
    <w:next w:val="Normal"/>
    <w:link w:val="DateChar"/>
    <w:uiPriority w:val="99"/>
    <w:rsid w:val="00A40518"/>
    <w:pPr>
      <w:spacing w:before="0" w:after="0" w:line="720" w:lineRule="atLeast"/>
    </w:pPr>
  </w:style>
  <w:style w:type="character" w:customStyle="1" w:styleId="DateChar">
    <w:name w:val="Date Char"/>
    <w:aliases w:val="ŠDate Char"/>
    <w:basedOn w:val="DefaultParagraphFont"/>
    <w:link w:val="Date"/>
    <w:uiPriority w:val="99"/>
    <w:rsid w:val="00A40518"/>
    <w:rPr>
      <w:rFonts w:ascii="Arial" w:hAnsi="Arial" w:cs="Arial"/>
      <w:sz w:val="24"/>
      <w:szCs w:val="24"/>
    </w:rPr>
  </w:style>
  <w:style w:type="paragraph" w:styleId="Signature">
    <w:name w:val="Signature"/>
    <w:aliases w:val="ŠSignature"/>
    <w:basedOn w:val="Normal"/>
    <w:link w:val="SignatureChar"/>
    <w:uiPriority w:val="99"/>
    <w:rsid w:val="00A40518"/>
    <w:pPr>
      <w:spacing w:before="0" w:after="0" w:line="720" w:lineRule="atLeast"/>
    </w:pPr>
  </w:style>
  <w:style w:type="character" w:customStyle="1" w:styleId="SignatureChar">
    <w:name w:val="Signature Char"/>
    <w:aliases w:val="ŠSignature Char"/>
    <w:basedOn w:val="DefaultParagraphFont"/>
    <w:link w:val="Signature"/>
    <w:uiPriority w:val="99"/>
    <w:rsid w:val="00A40518"/>
    <w:rPr>
      <w:rFonts w:ascii="Arial" w:hAnsi="Arial" w:cs="Arial"/>
      <w:sz w:val="24"/>
      <w:szCs w:val="24"/>
    </w:rPr>
  </w:style>
  <w:style w:type="character" w:styleId="Strong">
    <w:name w:val="Strong"/>
    <w:aliases w:val="ŠStrong,Bold"/>
    <w:qFormat/>
    <w:rsid w:val="004F69B1"/>
    <w:rPr>
      <w:b/>
      <w:bCs/>
    </w:rPr>
  </w:style>
  <w:style w:type="paragraph" w:customStyle="1" w:styleId="FeatureBox2">
    <w:name w:val="ŠFeature Box 2"/>
    <w:basedOn w:val="Normal"/>
    <w:next w:val="Normal"/>
    <w:link w:val="FeatureBox2Char"/>
    <w:uiPriority w:val="12"/>
    <w:qFormat/>
    <w:rsid w:val="004F69B1"/>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4F69B1"/>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4F69B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4F69B1"/>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4F69B1"/>
    <w:rPr>
      <w:color w:val="2F5496" w:themeColor="accent1" w:themeShade="BF"/>
      <w:u w:val="single"/>
    </w:rPr>
  </w:style>
  <w:style w:type="paragraph" w:customStyle="1" w:styleId="Logo">
    <w:name w:val="ŠLogo"/>
    <w:basedOn w:val="Normal"/>
    <w:uiPriority w:val="18"/>
    <w:qFormat/>
    <w:rsid w:val="004F69B1"/>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4F69B1"/>
    <w:pPr>
      <w:tabs>
        <w:tab w:val="right" w:leader="dot" w:pos="14570"/>
      </w:tabs>
      <w:spacing w:before="0"/>
    </w:pPr>
    <w:rPr>
      <w:b/>
      <w:noProof/>
    </w:rPr>
  </w:style>
  <w:style w:type="paragraph" w:styleId="TOC2">
    <w:name w:val="toc 2"/>
    <w:aliases w:val="ŠTOC 2"/>
    <w:basedOn w:val="Normal"/>
    <w:next w:val="Normal"/>
    <w:uiPriority w:val="39"/>
    <w:unhideWhenUsed/>
    <w:rsid w:val="004F69B1"/>
    <w:pPr>
      <w:tabs>
        <w:tab w:val="right" w:leader="dot" w:pos="14570"/>
      </w:tabs>
      <w:spacing w:before="0"/>
    </w:pPr>
    <w:rPr>
      <w:noProof/>
    </w:rPr>
  </w:style>
  <w:style w:type="paragraph" w:styleId="TOC3">
    <w:name w:val="toc 3"/>
    <w:aliases w:val="ŠTOC 3"/>
    <w:basedOn w:val="Normal"/>
    <w:next w:val="Normal"/>
    <w:uiPriority w:val="39"/>
    <w:unhideWhenUsed/>
    <w:rsid w:val="004F69B1"/>
    <w:pPr>
      <w:spacing w:before="0"/>
      <w:ind w:left="244"/>
    </w:pPr>
  </w:style>
  <w:style w:type="paragraph" w:styleId="Title">
    <w:name w:val="Title"/>
    <w:aliases w:val="ŠTitle"/>
    <w:basedOn w:val="Normal"/>
    <w:next w:val="Normal"/>
    <w:link w:val="TitleChar"/>
    <w:uiPriority w:val="1"/>
    <w:rsid w:val="004F69B1"/>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4F69B1"/>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4F69B1"/>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4F69B1"/>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4F69B1"/>
    <w:pPr>
      <w:spacing w:after="240"/>
      <w:outlineLvl w:val="9"/>
    </w:pPr>
    <w:rPr>
      <w:szCs w:val="40"/>
    </w:rPr>
  </w:style>
  <w:style w:type="paragraph" w:styleId="Footer">
    <w:name w:val="footer"/>
    <w:aliases w:val="ŠFooter"/>
    <w:basedOn w:val="Normal"/>
    <w:link w:val="FooterChar"/>
    <w:uiPriority w:val="19"/>
    <w:rsid w:val="004F69B1"/>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4F69B1"/>
    <w:rPr>
      <w:rFonts w:ascii="Arial" w:hAnsi="Arial" w:cs="Arial"/>
      <w:sz w:val="18"/>
      <w:szCs w:val="18"/>
    </w:rPr>
  </w:style>
  <w:style w:type="paragraph" w:styleId="Header">
    <w:name w:val="header"/>
    <w:aliases w:val="ŠHeader"/>
    <w:basedOn w:val="Normal"/>
    <w:link w:val="HeaderChar"/>
    <w:uiPriority w:val="16"/>
    <w:rsid w:val="004F69B1"/>
    <w:rPr>
      <w:noProof/>
      <w:color w:val="002664"/>
      <w:sz w:val="28"/>
      <w:szCs w:val="28"/>
    </w:rPr>
  </w:style>
  <w:style w:type="character" w:customStyle="1" w:styleId="HeaderChar">
    <w:name w:val="Header Char"/>
    <w:aliases w:val="ŠHeader Char"/>
    <w:basedOn w:val="DefaultParagraphFont"/>
    <w:link w:val="Header"/>
    <w:uiPriority w:val="16"/>
    <w:rsid w:val="004F69B1"/>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4F69B1"/>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4F69B1"/>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4F69B1"/>
    <w:rPr>
      <w:rFonts w:ascii="Arial" w:hAnsi="Arial" w:cs="Arial"/>
      <w:b/>
      <w:szCs w:val="32"/>
    </w:rPr>
  </w:style>
  <w:style w:type="character" w:styleId="UnresolvedMention">
    <w:name w:val="Unresolved Mention"/>
    <w:basedOn w:val="DefaultParagraphFont"/>
    <w:uiPriority w:val="99"/>
    <w:unhideWhenUsed/>
    <w:rsid w:val="004F69B1"/>
    <w:rPr>
      <w:color w:val="605E5C"/>
      <w:shd w:val="clear" w:color="auto" w:fill="E1DFDD"/>
    </w:rPr>
  </w:style>
  <w:style w:type="character" w:styleId="Emphasis">
    <w:name w:val="Emphasis"/>
    <w:aliases w:val="ŠEmphasis,Italic"/>
    <w:qFormat/>
    <w:rsid w:val="004F69B1"/>
    <w:rPr>
      <w:i/>
      <w:iCs/>
    </w:rPr>
  </w:style>
  <w:style w:type="character" w:styleId="SubtleEmphasis">
    <w:name w:val="Subtle Emphasis"/>
    <w:basedOn w:val="DefaultParagraphFont"/>
    <w:uiPriority w:val="19"/>
    <w:semiHidden/>
    <w:qFormat/>
    <w:rsid w:val="004F69B1"/>
    <w:rPr>
      <w:i/>
      <w:iCs/>
      <w:color w:val="404040" w:themeColor="text1" w:themeTint="BF"/>
    </w:rPr>
  </w:style>
  <w:style w:type="paragraph" w:styleId="TOC4">
    <w:name w:val="toc 4"/>
    <w:aliases w:val="ŠTOC 4"/>
    <w:basedOn w:val="Normal"/>
    <w:next w:val="Normal"/>
    <w:autoRedefine/>
    <w:uiPriority w:val="39"/>
    <w:unhideWhenUsed/>
    <w:rsid w:val="004F69B1"/>
    <w:pPr>
      <w:spacing w:before="0"/>
      <w:ind w:left="488"/>
    </w:pPr>
  </w:style>
  <w:style w:type="character" w:styleId="CommentReference">
    <w:name w:val="annotation reference"/>
    <w:basedOn w:val="DefaultParagraphFont"/>
    <w:uiPriority w:val="99"/>
    <w:semiHidden/>
    <w:unhideWhenUsed/>
    <w:rsid w:val="004F69B1"/>
    <w:rPr>
      <w:sz w:val="16"/>
      <w:szCs w:val="16"/>
    </w:rPr>
  </w:style>
  <w:style w:type="paragraph" w:styleId="CommentText">
    <w:name w:val="annotation text"/>
    <w:basedOn w:val="Normal"/>
    <w:link w:val="CommentTextChar"/>
    <w:uiPriority w:val="99"/>
    <w:unhideWhenUsed/>
    <w:rsid w:val="004F69B1"/>
    <w:pPr>
      <w:spacing w:line="240" w:lineRule="auto"/>
    </w:pPr>
    <w:rPr>
      <w:sz w:val="20"/>
      <w:szCs w:val="20"/>
    </w:rPr>
  </w:style>
  <w:style w:type="character" w:customStyle="1" w:styleId="CommentTextChar">
    <w:name w:val="Comment Text Char"/>
    <w:basedOn w:val="DefaultParagraphFont"/>
    <w:link w:val="CommentText"/>
    <w:uiPriority w:val="99"/>
    <w:rsid w:val="004F69B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F69B1"/>
    <w:rPr>
      <w:b/>
      <w:bCs/>
    </w:rPr>
  </w:style>
  <w:style w:type="character" w:customStyle="1" w:styleId="CommentSubjectChar">
    <w:name w:val="Comment Subject Char"/>
    <w:basedOn w:val="CommentTextChar"/>
    <w:link w:val="CommentSubject"/>
    <w:uiPriority w:val="99"/>
    <w:semiHidden/>
    <w:rsid w:val="004F69B1"/>
    <w:rPr>
      <w:rFonts w:ascii="Arial" w:hAnsi="Arial" w:cs="Arial"/>
      <w:b/>
      <w:bCs/>
      <w:sz w:val="20"/>
      <w:szCs w:val="20"/>
    </w:rPr>
  </w:style>
  <w:style w:type="paragraph" w:styleId="ListParagraph">
    <w:name w:val="List Paragraph"/>
    <w:aliases w:val="ŠList Paragraph"/>
    <w:basedOn w:val="Normal"/>
    <w:uiPriority w:val="34"/>
    <w:unhideWhenUsed/>
    <w:qFormat/>
    <w:rsid w:val="004F69B1"/>
    <w:pPr>
      <w:ind w:left="567"/>
    </w:pPr>
  </w:style>
  <w:style w:type="character" w:styleId="FollowedHyperlink">
    <w:name w:val="FollowedHyperlink"/>
    <w:basedOn w:val="DefaultParagraphFont"/>
    <w:uiPriority w:val="99"/>
    <w:semiHidden/>
    <w:unhideWhenUsed/>
    <w:rsid w:val="004F69B1"/>
    <w:rPr>
      <w:color w:val="954F72" w:themeColor="followedHyperlink"/>
      <w:u w:val="single"/>
    </w:rPr>
  </w:style>
  <w:style w:type="paragraph" w:styleId="Revision">
    <w:name w:val="Revision"/>
    <w:hidden/>
    <w:uiPriority w:val="99"/>
    <w:semiHidden/>
    <w:rsid w:val="00090774"/>
    <w:pPr>
      <w:spacing w:after="0" w:line="240" w:lineRule="auto"/>
    </w:pPr>
    <w:rPr>
      <w:rFonts w:ascii="Arial" w:hAnsi="Arial" w:cs="Arial"/>
      <w:sz w:val="24"/>
      <w:szCs w:val="24"/>
    </w:rPr>
  </w:style>
  <w:style w:type="character" w:styleId="Mention">
    <w:name w:val="Mention"/>
    <w:basedOn w:val="DefaultParagraphFont"/>
    <w:uiPriority w:val="99"/>
    <w:unhideWhenUsed/>
    <w:rsid w:val="008B374D"/>
    <w:rPr>
      <w:color w:val="2B579A"/>
      <w:shd w:val="clear" w:color="auto" w:fill="E1DFDD"/>
    </w:rPr>
  </w:style>
  <w:style w:type="paragraph" w:styleId="BalloonText">
    <w:name w:val="Balloon Text"/>
    <w:basedOn w:val="Normal"/>
    <w:link w:val="BalloonTextChar"/>
    <w:uiPriority w:val="99"/>
    <w:semiHidden/>
    <w:unhideWhenUsed/>
    <w:rsid w:val="00763E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E9E"/>
    <w:rPr>
      <w:rFonts w:ascii="Segoe UI" w:hAnsi="Segoe UI" w:cs="Segoe UI"/>
      <w:sz w:val="18"/>
      <w:szCs w:val="18"/>
    </w:rPr>
  </w:style>
  <w:style w:type="paragraph" w:styleId="ListBullet3">
    <w:name w:val="List Bullet 3"/>
    <w:aliases w:val="ŠList Bullet 3"/>
    <w:basedOn w:val="Normal"/>
    <w:uiPriority w:val="10"/>
    <w:rsid w:val="004F69B1"/>
    <w:pPr>
      <w:numPr>
        <w:numId w:val="103"/>
      </w:numPr>
    </w:pPr>
  </w:style>
  <w:style w:type="paragraph" w:styleId="ListNumber3">
    <w:name w:val="List Number 3"/>
    <w:aliases w:val="ŠList Number 3"/>
    <w:basedOn w:val="ListBullet3"/>
    <w:uiPriority w:val="8"/>
    <w:rsid w:val="004F69B1"/>
    <w:pPr>
      <w:numPr>
        <w:ilvl w:val="2"/>
        <w:numId w:val="105"/>
      </w:numPr>
    </w:pPr>
  </w:style>
  <w:style w:type="character" w:styleId="PlaceholderText">
    <w:name w:val="Placeholder Text"/>
    <w:basedOn w:val="DefaultParagraphFont"/>
    <w:uiPriority w:val="99"/>
    <w:semiHidden/>
    <w:rsid w:val="004F69B1"/>
    <w:rPr>
      <w:color w:val="808080"/>
    </w:rPr>
  </w:style>
  <w:style w:type="character" w:customStyle="1" w:styleId="BoldItalic">
    <w:name w:val="ŠBold Italic"/>
    <w:basedOn w:val="DefaultParagraphFont"/>
    <w:uiPriority w:val="1"/>
    <w:qFormat/>
    <w:rsid w:val="004F69B1"/>
    <w:rPr>
      <w:b/>
      <w:i/>
      <w:iCs/>
    </w:rPr>
  </w:style>
  <w:style w:type="paragraph" w:customStyle="1" w:styleId="Documentname">
    <w:name w:val="ŠDocument name"/>
    <w:basedOn w:val="Normal"/>
    <w:next w:val="Normal"/>
    <w:uiPriority w:val="17"/>
    <w:qFormat/>
    <w:rsid w:val="004F69B1"/>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4F69B1"/>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4F69B1"/>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4F69B1"/>
    <w:pPr>
      <w:spacing w:after="0"/>
    </w:pPr>
    <w:rPr>
      <w:sz w:val="18"/>
      <w:szCs w:val="18"/>
    </w:rPr>
  </w:style>
  <w:style w:type="paragraph" w:customStyle="1" w:styleId="Pulloutquote">
    <w:name w:val="ŠPull out quote"/>
    <w:basedOn w:val="Normal"/>
    <w:next w:val="Normal"/>
    <w:uiPriority w:val="20"/>
    <w:qFormat/>
    <w:rsid w:val="004F69B1"/>
    <w:pPr>
      <w:keepNext/>
      <w:ind w:left="567" w:right="57"/>
    </w:pPr>
    <w:rPr>
      <w:szCs w:val="22"/>
    </w:rPr>
  </w:style>
  <w:style w:type="paragraph" w:customStyle="1" w:styleId="Subtitle0">
    <w:name w:val="ŠSubtitle"/>
    <w:basedOn w:val="Normal"/>
    <w:link w:val="SubtitleChar0"/>
    <w:uiPriority w:val="2"/>
    <w:qFormat/>
    <w:rsid w:val="004F69B1"/>
    <w:pPr>
      <w:spacing w:before="360"/>
    </w:pPr>
    <w:rPr>
      <w:color w:val="002664"/>
      <w:sz w:val="44"/>
      <w:szCs w:val="48"/>
    </w:rPr>
  </w:style>
  <w:style w:type="character" w:customStyle="1" w:styleId="SubtitleChar0">
    <w:name w:val="ŠSubtitle Char"/>
    <w:basedOn w:val="DefaultParagraphFont"/>
    <w:link w:val="Subtitle0"/>
    <w:uiPriority w:val="2"/>
    <w:rsid w:val="004F69B1"/>
    <w:rPr>
      <w:rFonts w:ascii="Arial" w:hAnsi="Arial" w:cs="Arial"/>
      <w:color w:val="002664"/>
      <w:sz w:val="44"/>
      <w:szCs w:val="48"/>
    </w:rPr>
  </w:style>
  <w:style w:type="table" w:customStyle="1" w:styleId="Tableheader1">
    <w:name w:val="ŠTable header1"/>
    <w:basedOn w:val="TableNormal"/>
    <w:uiPriority w:val="99"/>
    <w:rsid w:val="0005648C"/>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character" w:customStyle="1" w:styleId="FeatureBox2Char">
    <w:name w:val="ŠFeature Box 2 Char"/>
    <w:basedOn w:val="DefaultParagraphFont"/>
    <w:link w:val="FeatureBox2"/>
    <w:uiPriority w:val="12"/>
    <w:rsid w:val="004F69B1"/>
    <w:rPr>
      <w:rFonts w:ascii="Arial" w:hAnsi="Arial" w:cs="Arial"/>
      <w:szCs w:val="24"/>
      <w:shd w:val="clear" w:color="auto" w:fill="CCEDFC"/>
    </w:rPr>
  </w:style>
  <w:style w:type="paragraph" w:styleId="NormalWeb">
    <w:name w:val="Normal (Web)"/>
    <w:basedOn w:val="Normal"/>
    <w:uiPriority w:val="99"/>
    <w:semiHidden/>
    <w:unhideWhenUsed/>
    <w:rsid w:val="005932F4"/>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623073">
      <w:bodyDiv w:val="1"/>
      <w:marLeft w:val="0"/>
      <w:marRight w:val="0"/>
      <w:marTop w:val="0"/>
      <w:marBottom w:val="0"/>
      <w:divBdr>
        <w:top w:val="none" w:sz="0" w:space="0" w:color="auto"/>
        <w:left w:val="none" w:sz="0" w:space="0" w:color="auto"/>
        <w:bottom w:val="none" w:sz="0" w:space="0" w:color="auto"/>
        <w:right w:val="none" w:sz="0" w:space="0" w:color="auto"/>
      </w:divBdr>
    </w:div>
    <w:div w:id="9189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bs.gov.au/statistics/standards/australian-statistical-geography-standard-asgs-edition-3/jul2021-jun2026/remoteness-structure" TargetMode="External"/><Relationship Id="rId299" Type="http://schemas.openxmlformats.org/officeDocument/2006/relationships/image" Target="media/image1.png"/><Relationship Id="rId21" Type="http://schemas.openxmlformats.org/officeDocument/2006/relationships/hyperlink" Target="https://education.nsw.gov.au/teaching-and-learning/curriculum/literacy-and-numeracy/resources-for-schools/learning-progressions" TargetMode="External"/><Relationship Id="rId63" Type="http://schemas.openxmlformats.org/officeDocument/2006/relationships/hyperlink" Target="https://app.education.nsw.gov.au/digital-learning-selector/LearningActivity/Card/543" TargetMode="External"/><Relationship Id="rId159" Type="http://schemas.openxmlformats.org/officeDocument/2006/relationships/hyperlink" Target="https://education.nsw.gov.au/teaching-and-learning/curriculum/explicit-teaching/explicit-teaching-strategies/connecting-learning" TargetMode="External"/><Relationship Id="rId170" Type="http://schemas.openxmlformats.org/officeDocument/2006/relationships/hyperlink" Target="https://pz.harvard.edu/resources/connect-extend-challenge" TargetMode="External"/><Relationship Id="rId226" Type="http://schemas.openxmlformats.org/officeDocument/2006/relationships/hyperlink" Target="https://education.nsw.gov.au/policy-library/policies/pd-2005-0290-03.html" TargetMode="External"/><Relationship Id="rId268" Type="http://schemas.openxmlformats.org/officeDocument/2006/relationships/hyperlink" Target="https://www2.planning.nsw.gov.au/plans-in-nsw" TargetMode="External"/><Relationship Id="rId32" Type="http://schemas.openxmlformats.org/officeDocument/2006/relationships/hyperlink" Target="https://education.nsw.gov.au/teaching-and-learning/curriculum/explicit-teaching/explicit-teaching-strategies/connecting-learning" TargetMode="External"/><Relationship Id="rId74" Type="http://schemas.openxmlformats.org/officeDocument/2006/relationships/hyperlink" Target="https://education.nsw.gov.au/teaching-and-learning/curriculum/literacy-and-numeracy/resources-for-schools/learning-progressions" TargetMode="External"/><Relationship Id="rId128" Type="http://schemas.openxmlformats.org/officeDocument/2006/relationships/hyperlink" Target="https://mywordle.strivemath.com/?word=nsdrei" TargetMode="External"/><Relationship Id="rId5" Type="http://schemas.openxmlformats.org/officeDocument/2006/relationships/webSettings" Target="webSettings.xml"/><Relationship Id="rId181" Type="http://schemas.openxmlformats.org/officeDocument/2006/relationships/hyperlink" Target="https://www.mapsofworld.com/asia/regions/south-eastern-asia-map.html" TargetMode="External"/><Relationship Id="rId237" Type="http://schemas.openxmlformats.org/officeDocument/2006/relationships/hyperlink" Target="https://app.education.nsw.gov.au/digital-learning-selector/LearningActivity/Card/543?clearCache=b193e6ca-501e-b12e-33e1-8a4f92218a7e" TargetMode="External"/><Relationship Id="rId279" Type="http://schemas.openxmlformats.org/officeDocument/2006/relationships/hyperlink" Target="https://haveyoursay.newcastle.nsw.gov.au/newcastle-environment-strategy" TargetMode="External"/><Relationship Id="rId43" Type="http://schemas.openxmlformats.org/officeDocument/2006/relationships/hyperlink" Target="https://www.internetgeography.net/topics/push-and-pull-factors/" TargetMode="External"/><Relationship Id="rId139" Type="http://schemas.openxmlformats.org/officeDocument/2006/relationships/hyperlink" Target="https://app.education.nsw.gov.au/digital-learning-selector/LearningActivity/Card/548" TargetMode="External"/><Relationship Id="rId290" Type="http://schemas.openxmlformats.org/officeDocument/2006/relationships/hyperlink" Target="https://www.nsw.gov.au/education-and-training/nesa" TargetMode="External"/><Relationship Id="rId304" Type="http://schemas.openxmlformats.org/officeDocument/2006/relationships/fontTable" Target="fontTable.xml"/><Relationship Id="rId85" Type="http://schemas.openxmlformats.org/officeDocument/2006/relationships/hyperlink" Target="https://app.education.nsw.gov.au/digital-learning-selector/LearningActivity/Card/543?clearCache=b193e6ca-501e-b12e-33e1-8a4f92218a7e" TargetMode="External"/><Relationship Id="rId150" Type="http://schemas.openxmlformats.org/officeDocument/2006/relationships/hyperlink" Target="https://app.education.nsw.gov.au/digital-learning-selector/LearningActivity/Card/553" TargetMode="External"/><Relationship Id="rId192" Type="http://schemas.openxmlformats.org/officeDocument/2006/relationships/hyperlink" Target="https://app.education.nsw.gov.au/digital-learning-selector/LearningActivity/Card/546" TargetMode="External"/><Relationship Id="rId206" Type="http://schemas.openxmlformats.org/officeDocument/2006/relationships/hyperlink" Target="https://education.nsw.gov.au/teaching-and-learning/curriculum/explicit-teaching/explicit-teaching-strategies/connecting-learning" TargetMode="External"/><Relationship Id="rId248" Type="http://schemas.openxmlformats.org/officeDocument/2006/relationships/hyperlink" Target="https://education.nsw.gov.au/teaching-and-learning/curriculum/literacy-and-numeracy/resources-for-schools/learning-progressions" TargetMode="External"/><Relationship Id="rId12" Type="http://schemas.openxmlformats.org/officeDocument/2006/relationships/hyperlink" Target="https://education.nsw.gov.au/teaching-and-learning/curriculum/planning-programming-and-assessing-k-12/about-universal-design-for-learning" TargetMode="External"/><Relationship Id="rId108" Type="http://schemas.openxmlformats.org/officeDocument/2006/relationships/hyperlink" Target="https://education.nsw.gov.au/teaching-and-learning/curriculum/literacy-and-numeracy/resources-for-schools/learning-progressions" TargetMode="External"/><Relationship Id="rId54" Type="http://schemas.openxmlformats.org/officeDocument/2006/relationships/hyperlink" Target="https://education.nsw.gov.au/content/dam/main-education/documents/teaching-and-learning/curriculum/explicit-teaching/explicit-teaching-student-response-systems-technique-guide.pdf" TargetMode="External"/><Relationship Id="rId96" Type="http://schemas.openxmlformats.org/officeDocument/2006/relationships/hyperlink" Target="https://app.education.nsw.gov.au/digital-learning-selector/LearningActivity/Card/543" TargetMode="External"/><Relationship Id="rId161" Type="http://schemas.openxmlformats.org/officeDocument/2006/relationships/hyperlink" Target="https://app.education.nsw.gov.au/digital-learning-selector/LearningActivity/Card/645" TargetMode="External"/><Relationship Id="rId217" Type="http://schemas.openxmlformats.org/officeDocument/2006/relationships/hyperlink" Target="https://worldpopulationreview.com/cities/vietnam/ho-chi-minh-city" TargetMode="External"/><Relationship Id="rId259" Type="http://schemas.openxmlformats.org/officeDocument/2006/relationships/hyperlink" Target="https://app.education.nsw.gov.au/digital-learning-selector/LearningActivity/Card/577?clearCache=79ec882e-55e4-fcb3-d62b-ac8b2ee57615" TargetMode="External"/><Relationship Id="rId23" Type="http://schemas.openxmlformats.org/officeDocument/2006/relationships/hyperlink" Target="https://www.beautifullife.info/art-works/amazing-then-and-now-photos/" TargetMode="External"/><Relationship Id="rId119" Type="http://schemas.openxmlformats.org/officeDocument/2006/relationships/hyperlink" Target="https://education.nsw.gov.au/teaching-and-learning/curriculum/explicit-teaching/explicit-teaching-strategies/checking-for-understanding" TargetMode="External"/><Relationship Id="rId270" Type="http://schemas.openxmlformats.org/officeDocument/2006/relationships/hyperlink" Target="https://www.planning.nsw.gov.au/government-architect-nsw/policies-and-frameworks/better-placed" TargetMode="External"/><Relationship Id="rId291" Type="http://schemas.openxmlformats.org/officeDocument/2006/relationships/hyperlink" Target="https://curriculum.nsw.edu.au/" TargetMode="External"/><Relationship Id="rId305" Type="http://schemas.openxmlformats.org/officeDocument/2006/relationships/theme" Target="theme/theme1.xml"/><Relationship Id="rId44" Type="http://schemas.openxmlformats.org/officeDocument/2006/relationships/hyperlink" Target="https://education.nsw.gov.au/teaching-and-learning/curriculum/explicit-teaching/explicit-teaching-strategies/checking-for-understanding" TargetMode="External"/><Relationship Id="rId65" Type="http://schemas.openxmlformats.org/officeDocument/2006/relationships/hyperlink" Target="https://education.nsw.gov.au/teaching-and-learning/curriculum/explicit-teaching/explicit-teaching-strategies/connecting-learning" TargetMode="External"/><Relationship Id="rId86" Type="http://schemas.openxmlformats.org/officeDocument/2006/relationships/hyperlink" Target="https://worldmigrationreport.iom.int/msite/wmr-2024-interactive/" TargetMode="External"/><Relationship Id="rId130" Type="http://schemas.openxmlformats.org/officeDocument/2006/relationships/hyperlink" Target="https://app.education.nsw.gov.au/digital-learning-selector/LearningActivity/Card/577" TargetMode="External"/><Relationship Id="rId151" Type="http://schemas.openxmlformats.org/officeDocument/2006/relationships/hyperlink" Target="https://youtu.be/GOTwXVz5EyI?si=eP1TIIG-QgjUnLDe" TargetMode="External"/><Relationship Id="rId172" Type="http://schemas.openxmlformats.org/officeDocument/2006/relationships/hyperlink" Target="https://education.nsw.gov.au/teaching-and-learning/curriculum/literacy-and-numeracy/resources-for-schools/learning-progressions" TargetMode="External"/><Relationship Id="rId193" Type="http://schemas.openxmlformats.org/officeDocument/2006/relationships/hyperlink" Target="https://app.education.nsw.gov.au/digital-learning-selector/LearningActivity/Card/577" TargetMode="External"/><Relationship Id="rId207" Type="http://schemas.openxmlformats.org/officeDocument/2006/relationships/hyperlink" Target="https://app.education.nsw.gov.au/digital-learning-selector/LearningActivity/Card/625?clearCache=4ef9b0bb-dafa-5c38-6832-c1b6e0e0458c" TargetMode="External"/><Relationship Id="rId228" Type="http://schemas.openxmlformats.org/officeDocument/2006/relationships/hyperlink" Target="https://app.education.nsw.gov.au/digital-learning-selector/LearningActivity/Card/645" TargetMode="External"/><Relationship Id="rId249" Type="http://schemas.openxmlformats.org/officeDocument/2006/relationships/hyperlink" Target="https://education.nsw.gov.au/teaching-and-learning/curriculum/explicit-teaching/explicit-teaching-strategies/connecting-learning" TargetMode="External"/><Relationship Id="rId13" Type="http://schemas.openxmlformats.org/officeDocument/2006/relationships/hyperlink" Target="https://education.nsw.gov.au/teaching-and-learning/curriculum/planning-programming-and-assessing-k-12/about-universal-design-for-learning/strategies-and-resources-for-curriculum-planning-engagement" TargetMode="External"/><Relationship Id="rId109" Type="http://schemas.openxmlformats.org/officeDocument/2006/relationships/hyperlink" Target="https://education.nsw.gov.au/teaching-and-learning/curriculum/explicit-teaching/explicit-teaching-strategies/connecting-learning" TargetMode="External"/><Relationship Id="rId260" Type="http://schemas.openxmlformats.org/officeDocument/2006/relationships/hyperlink" Target="https://www.weforum.org/stories/2024/11/shaping-cities-future-inclusive-sustainable-and-resilient/" TargetMode="External"/><Relationship Id="rId281" Type="http://schemas.openxmlformats.org/officeDocument/2006/relationships/hyperlink" Target="https://education.nsw.gov.au/teaching-and-learning/curriculum/literacy-and-numeracy/resources-for-schools/learning-progressions" TargetMode="External"/><Relationship Id="rId34" Type="http://schemas.openxmlformats.org/officeDocument/2006/relationships/hyperlink" Target="https://education.nsw.gov.au/teaching-and-learning/curriculum/hsie/hsie-curriculum-resources-k-12/hsie-7-10-curriculum-resources/latitude-and-longitude" TargetMode="External"/><Relationship Id="rId55" Type="http://schemas.openxmlformats.org/officeDocument/2006/relationships/hyperlink" Target="https://app.education.nsw.gov.au/digital-learning-selector/LearningActivity/Card/543" TargetMode="External"/><Relationship Id="rId76" Type="http://schemas.openxmlformats.org/officeDocument/2006/relationships/hyperlink" Target="https://app.education.nsw.gov.au/digital-learning-selector/LearningActivity/Card/625?clearCache=4ef9b0bb-dafa-5c38-6832-c1b6e0e0458c" TargetMode="External"/><Relationship Id="rId97" Type="http://schemas.openxmlformats.org/officeDocument/2006/relationships/hyperlink" Target="https://education.nsw.gov.au/teaching-and-learning/curriculum/literacy-and-numeracy/resources-for-schools/learning-progressions" TargetMode="External"/><Relationship Id="rId120" Type="http://schemas.openxmlformats.org/officeDocument/2006/relationships/hyperlink" Target="https://app.education.nsw.gov.au/digital-learning-selector/LearningActivity/Card/645" TargetMode="External"/><Relationship Id="rId141" Type="http://schemas.openxmlformats.org/officeDocument/2006/relationships/hyperlink" Target="https://education.nsw.gov.au/policy-library/policies/pd-2005-0290-04.html" TargetMode="External"/><Relationship Id="rId7" Type="http://schemas.openxmlformats.org/officeDocument/2006/relationships/endnotes" Target="endnotes.xml"/><Relationship Id="rId162" Type="http://schemas.openxmlformats.org/officeDocument/2006/relationships/hyperlink" Target="https://app.education.nsw.gov.au/digital-learning-selector/LearningActivity/Card/599?clearCache=7e532323-e0ff-368b-a30-fe36e5c2d5d" TargetMode="External"/><Relationship Id="rId183" Type="http://schemas.openxmlformats.org/officeDocument/2006/relationships/hyperlink" Target="https://education.nsw.gov.au/teaching-and-learning/curriculum/explicit-teaching/explicit-teaching-strategies/gradual-release-of-responsibility" TargetMode="External"/><Relationship Id="rId218" Type="http://schemas.openxmlformats.org/officeDocument/2006/relationships/hyperlink" Target="https://kids.britannica.com/students/article/gross-domestic-product-GDP/627635" TargetMode="External"/><Relationship Id="rId239" Type="http://schemas.openxmlformats.org/officeDocument/2006/relationships/hyperlink" Target="https://education.nsw.gov.au/teaching-and-learning/curriculum/explicit-teaching/explicit-teaching-strategies/connecting-learning" TargetMode="External"/><Relationship Id="rId250" Type="http://schemas.openxmlformats.org/officeDocument/2006/relationships/hyperlink" Target="https://australiaunwrapped.com/immigration-in-australia/" TargetMode="External"/><Relationship Id="rId271" Type="http://schemas.openxmlformats.org/officeDocument/2006/relationships/hyperlink" Target="https://app.education.nsw.gov.au/digital-learning-selector/LearningActivity/Card/546" TargetMode="External"/><Relationship Id="rId292" Type="http://schemas.openxmlformats.org/officeDocument/2006/relationships/hyperlink" Target="https://curriculum.nsw.edu.au/learning-areas/hsie/geography-7-10-2024/overview" TargetMode="External"/><Relationship Id="rId24" Type="http://schemas.openxmlformats.org/officeDocument/2006/relationships/hyperlink" Target="https://curriculum.nsw.edu.au/learning-areas/hsie/geography-7-10-2024/glossary" TargetMode="External"/><Relationship Id="rId45" Type="http://schemas.openxmlformats.org/officeDocument/2006/relationships/hyperlink" Target="https://app.education.nsw.gov.au/digital-learning-selector/LearningActivity/Card/577?clearCache=79ec882e-55e4-fcb3-d62b-ac8b2ee57615" TargetMode="External"/><Relationship Id="rId66" Type="http://schemas.openxmlformats.org/officeDocument/2006/relationships/hyperlink" Target="https://education.nsw.gov.au/teaching-and-learning/curriculum/explicit-teaching/explicit-teaching-strategies/connecting-learning" TargetMode="External"/><Relationship Id="rId87" Type="http://schemas.openxmlformats.org/officeDocument/2006/relationships/hyperlink" Target="https://education.nsw.gov.au/teaching-and-learning/curriculum/literacy-and-numeracy/resources-for-schools/learning-progressions" TargetMode="External"/><Relationship Id="rId110" Type="http://schemas.openxmlformats.org/officeDocument/2006/relationships/hyperlink" Target="https://education.nationalgeographic.org/resource/mapmaker-cities-of-the-world/" TargetMode="External"/><Relationship Id="rId131" Type="http://schemas.openxmlformats.org/officeDocument/2006/relationships/hyperlink" Target="https://app.education.nsw.gov.au/digital-learning-selector/LearningActivity/Card/543?clearCache=b193e6ca-501e-b12e-33e1-8a4f92218a7e" TargetMode="External"/><Relationship Id="rId152" Type="http://schemas.openxmlformats.org/officeDocument/2006/relationships/hyperlink" Target="https://education.nsw.gov.au/teaching-and-learning/curriculum/explicit-teaching/explicit-teaching-strategies/checking-for-understanding" TargetMode="External"/><Relationship Id="rId173" Type="http://schemas.openxmlformats.org/officeDocument/2006/relationships/hyperlink" Target="https://education.nsw.gov.au/teaching-and-learning/curriculum/explicit-teaching/explicit-teaching-strategies/connecting-learning" TargetMode="External"/><Relationship Id="rId194" Type="http://schemas.openxmlformats.org/officeDocument/2006/relationships/hyperlink" Target="https://app.education.nsw.gov.au/digital-learning-selector/LearningActivity/Card/543" TargetMode="External"/><Relationship Id="rId208" Type="http://schemas.openxmlformats.org/officeDocument/2006/relationships/hyperlink" Target="https://app.education.nsw.gov.au/digital-learning-selector/LearningActivity/Card/660?clearCache=16652adb-8ed2-ead2-712-84f72748c682" TargetMode="External"/><Relationship Id="rId229" Type="http://schemas.openxmlformats.org/officeDocument/2006/relationships/hyperlink" Target="https://app.education.nsw.gov.au/digital-learning-selector/LearningActivity/Card/661" TargetMode="External"/><Relationship Id="rId240" Type="http://schemas.openxmlformats.org/officeDocument/2006/relationships/hyperlink" Target="https://immi.homeaffairs.gov.au/" TargetMode="External"/><Relationship Id="rId261" Type="http://schemas.openxmlformats.org/officeDocument/2006/relationships/hyperlink" Target="https://app.education.nsw.gov.au/digital-learning-selector/LearningActivity/Card/543" TargetMode="External"/><Relationship Id="rId14" Type="http://schemas.openxmlformats.org/officeDocument/2006/relationships/hyperlink" Target="https://education.nsw.gov.au/teaching-and-learning/curriculum/planning-programming-and-assessing-k-12/about-universal-design-for-learning/strategies-and-resources-for-curriculum-planning-representation" TargetMode="External"/><Relationship Id="rId35" Type="http://schemas.openxmlformats.org/officeDocument/2006/relationships/hyperlink" Target="https://education.nsw.gov.au/teaching-and-learning/curriculum/explicit-teaching/explicit-teaching-strategies/checking-for-understanding" TargetMode="External"/><Relationship Id="rId56" Type="http://schemas.openxmlformats.org/officeDocument/2006/relationships/hyperlink" Target="https://education.nsw.gov.au/teaching-and-learning/curriculum/literacy-and-numeracy/resources-for-schools/learning-progressions" TargetMode="External"/><Relationship Id="rId77" Type="http://schemas.openxmlformats.org/officeDocument/2006/relationships/hyperlink" Target="https://education.nsw.gov.au/teaching-and-learning/curriculum/explicit-teaching/explicit-teaching-strategies/gradual-release-of-responsibility" TargetMode="External"/><Relationship Id="rId100" Type="http://schemas.openxmlformats.org/officeDocument/2006/relationships/hyperlink" Target="https://youtu.be/xUEd7iF7OBg?si=gncOPCHGUzVub5U7" TargetMode="External"/><Relationship Id="rId282" Type="http://schemas.openxmlformats.org/officeDocument/2006/relationships/hyperlink" Target="https://education.nsw.gov.au/teaching-and-learning/curriculum/explicit-teaching/explicit-teaching-strategies/connecting-learning" TargetMode="External"/><Relationship Id="rId8" Type="http://schemas.openxmlformats.org/officeDocument/2006/relationships/hyperlink" Target="https://education.nsw.gov.au/teaching-and-learning/curriculum/hsie/planning-programming-and-assessing-hsie-7-10/planning-programming-assessing-geography-7-10" TargetMode="External"/><Relationship Id="rId98" Type="http://schemas.openxmlformats.org/officeDocument/2006/relationships/hyperlink" Target="https://education.nsw.gov.au/teaching-and-learning/curriculum/explicit-teaching/explicit-teaching-strategies/connecting-learning" TargetMode="External"/><Relationship Id="rId121" Type="http://schemas.openxmlformats.org/officeDocument/2006/relationships/hyperlink" Target="https://education.nsw.gov.au/teaching-and-learning/curriculum/explicit-teaching/explicit-teaching-strategies/gradual-release-of-responsibility" TargetMode="External"/><Relationship Id="rId142" Type="http://schemas.openxmlformats.org/officeDocument/2006/relationships/hyperlink" Target="https://app.education.nsw.gov.au/digital-learning-selector/LearningActivity/Card/543" TargetMode="External"/><Relationship Id="rId163" Type="http://schemas.openxmlformats.org/officeDocument/2006/relationships/hyperlink" Target="https://app.education.nsw.gov.au/digital-learning-selector/LearningActivity/Card/645" TargetMode="External"/><Relationship Id="rId184" Type="http://schemas.openxmlformats.org/officeDocument/2006/relationships/hyperlink" Target="https://app.education.nsw.gov.au/digital-learning-selector/LearningActivity/Card/645" TargetMode="External"/><Relationship Id="rId219" Type="http://schemas.openxmlformats.org/officeDocument/2006/relationships/hyperlink" Target="https://vietnamnet.vn/en/hcmc-unveils-development-strategy-for-20212050-aiming-for-global-prominence-2360136.html" TargetMode="External"/><Relationship Id="rId230" Type="http://schemas.openxmlformats.org/officeDocument/2006/relationships/hyperlink" Target="https://youtu.be/3e08v5GN__s?si=iiUCJaaGqFZ0e_Bb" TargetMode="External"/><Relationship Id="rId251" Type="http://schemas.openxmlformats.org/officeDocument/2006/relationships/hyperlink" Target="https://app.education.nsw.gov.au/digital-learning-selector/LearningActivity/Card/546" TargetMode="External"/><Relationship Id="rId25" Type="http://schemas.openxmlformats.org/officeDocument/2006/relationships/hyperlink" Target="https://youtu.be/ZGrriw-jzPI?si=y_R9SHAjx1oIhHIK" TargetMode="External"/><Relationship Id="rId46" Type="http://schemas.openxmlformats.org/officeDocument/2006/relationships/hyperlink" Target="https://curriculum.nsw.edu.au/learning-areas/hsie/geography-7-10-2024/glossary" TargetMode="External"/><Relationship Id="rId67" Type="http://schemas.openxmlformats.org/officeDocument/2006/relationships/hyperlink" Target="https://app.education.nsw.gov.au/digital-learning-selector/LearningActivity/Card/543" TargetMode="External"/><Relationship Id="rId272" Type="http://schemas.openxmlformats.org/officeDocument/2006/relationships/hyperlink" Target="https://app.education.nsw.gov.au/digital-learning-selector/LearningActivity/Card/543" TargetMode="External"/><Relationship Id="rId293" Type="http://schemas.openxmlformats.org/officeDocument/2006/relationships/header" Target="header1.xml"/><Relationship Id="rId88" Type="http://schemas.openxmlformats.org/officeDocument/2006/relationships/hyperlink" Target="https://education.nsw.gov.au/teaching-and-learning/curriculum/explicit-teaching/explicit-teaching-strategies/connecting-learning" TargetMode="External"/><Relationship Id="rId111" Type="http://schemas.openxmlformats.org/officeDocument/2006/relationships/hyperlink" Target="https://education.nationalgeographic.org/resource/mapmaker-cities-of-the-world/" TargetMode="External"/><Relationship Id="rId132" Type="http://schemas.openxmlformats.org/officeDocument/2006/relationships/hyperlink" Target="https://education.nsw.gov.au/teaching-and-learning/curriculum/explicit-teaching/explicit-teaching-strategies/connecting-learning" TargetMode="External"/><Relationship Id="rId153" Type="http://schemas.openxmlformats.org/officeDocument/2006/relationships/hyperlink" Target="https://www.abs.gov.au/census/about-census/australian-census" TargetMode="External"/><Relationship Id="rId174" Type="http://schemas.openxmlformats.org/officeDocument/2006/relationships/hyperlink" Target="https://education.nsw.gov.au/teaching-and-learning/curriculum/explicit-teaching/explicit-teaching-strategies/gradual-release-of-responsibility" TargetMode="External"/><Relationship Id="rId195" Type="http://schemas.openxmlformats.org/officeDocument/2006/relationships/hyperlink" Target="https://education.nsw.gov.au/teaching-and-learning/curriculum/literacy-and-numeracy/resources-for-schools/learning-progressions" TargetMode="External"/><Relationship Id="rId209" Type="http://schemas.openxmlformats.org/officeDocument/2006/relationships/hyperlink" Target="https://vietnam.opendevelopmentmekong.net/topics/a-landscape-of-vietnam-labor-and-migration/" TargetMode="External"/><Relationship Id="rId220" Type="http://schemas.openxmlformats.org/officeDocument/2006/relationships/hyperlink" Target="https://app.education.nsw.gov.au/digital-learning-selector/LearningActivity/Card/577?clearCache=79ec882e-55e4-fcb3-d62b-ac8b2ee57615" TargetMode="External"/><Relationship Id="rId241" Type="http://schemas.openxmlformats.org/officeDocument/2006/relationships/hyperlink" Target="https://www.fedcourt.gov.au/law-and-practice/guides/migration/introduction" TargetMode="External"/><Relationship Id="rId15" Type="http://schemas.openxmlformats.org/officeDocument/2006/relationships/hyperlink" Target="https://education.nsw.gov.au/teaching-and-learning/curriculum/planning-programming-and-assessing-k-12/about-universal-design-for-learning/strategies-and-resources-for-curriculum-planning-expression" TargetMode="External"/><Relationship Id="rId36" Type="http://schemas.openxmlformats.org/officeDocument/2006/relationships/hyperlink" Target="https://app.education.nsw.gov.au/digital-learning-selector/LearningActivity/Card/548" TargetMode="External"/><Relationship Id="rId57" Type="http://schemas.openxmlformats.org/officeDocument/2006/relationships/hyperlink" Target="https://education.nsw.gov.au/teaching-and-learning/curriculum/explicit-teaching/explicit-teaching-strategies/connecting-learning" TargetMode="External"/><Relationship Id="rId262" Type="http://schemas.openxmlformats.org/officeDocument/2006/relationships/hyperlink" Target="https://education.nsw.gov.au/teaching-and-learning/curriculum/literacy-and-numeracy/resources-for-schools/learning-progressions" TargetMode="External"/><Relationship Id="rId283" Type="http://schemas.openxmlformats.org/officeDocument/2006/relationships/hyperlink" Target="https://newcastle.nsw.gov.au/explore/history-and-heritage/heritage-and-development" TargetMode="External"/><Relationship Id="rId78" Type="http://schemas.openxmlformats.org/officeDocument/2006/relationships/hyperlink" Target="https://education.nsw.gov.au/teaching-and-learning/curriculum/explicit-teaching/explicit-teaching-strategies/using-effective-feedback" TargetMode="External"/><Relationship Id="rId99" Type="http://schemas.openxmlformats.org/officeDocument/2006/relationships/hyperlink" Target="https://storymaps.esri.com/stories/2018/anthropocene-atlas/1-human-reach.html?adumkts=product&amp;adupro=Esri_Story_Maps&amp;aduSF=human_reach&amp;aduca=ageofhumans&amp;aduco=footer&amp;adut=button" TargetMode="External"/><Relationship Id="rId101" Type="http://schemas.openxmlformats.org/officeDocument/2006/relationships/hyperlink" Target="https://education.nsw.gov.au/teaching-and-learning/curriculum/explicit-teaching/explicit-teaching-strategies/gradual-release-of-responsibility" TargetMode="External"/><Relationship Id="rId122" Type="http://schemas.openxmlformats.org/officeDocument/2006/relationships/hyperlink" Target="https://app.education.nsw.gov.au/digital-learning-selector/LearningActivity/Card/645" TargetMode="External"/><Relationship Id="rId143" Type="http://schemas.openxmlformats.org/officeDocument/2006/relationships/hyperlink" Target="https://education.nsw.gov.au/teaching-and-learning/curriculum/explicit-teaching/explicit-teaching-strategies/connecting-learning" TargetMode="External"/><Relationship Id="rId164" Type="http://schemas.openxmlformats.org/officeDocument/2006/relationships/hyperlink" Target="https://app.education.nsw.gov.au/digital-learning-selector/LearningActivity/Card/543" TargetMode="External"/><Relationship Id="rId185" Type="http://schemas.openxmlformats.org/officeDocument/2006/relationships/hyperlink" Target="https://app.education.nsw.gov.au/digital-learning-selector/LearningActivity/Card/543" TargetMode="External"/><Relationship Id="rId9" Type="http://schemas.openxmlformats.org/officeDocument/2006/relationships/hyperlink" Target="https://education.nsw.gov.au/policy-library/policies/pd-2005-0235" TargetMode="External"/><Relationship Id="rId210" Type="http://schemas.openxmlformats.org/officeDocument/2006/relationships/hyperlink" Target="https://vietnam.opendevelopmentmekong.net/topics/a-landscape-of-vietnam-labor-and-migration/" TargetMode="External"/><Relationship Id="rId26" Type="http://schemas.openxmlformats.org/officeDocument/2006/relationships/hyperlink" Target="https://youtu.be/ZGrriw-jzPI?si=y_R9SHAjx1oIhHIK" TargetMode="External"/><Relationship Id="rId231" Type="http://schemas.openxmlformats.org/officeDocument/2006/relationships/hyperlink" Target="https://youtu.be/dfZ9RlDfgxs?si=dPyw7FgJK-Zu2ksr" TargetMode="External"/><Relationship Id="rId252" Type="http://schemas.openxmlformats.org/officeDocument/2006/relationships/hyperlink" Target="https://app.education.nsw.gov.au/digital-learning-selector/LearningActivity/Card/625?clearCache=358ec0ab-312f-3c00-a7ea-5e16c41de9c1" TargetMode="External"/><Relationship Id="rId273" Type="http://schemas.openxmlformats.org/officeDocument/2006/relationships/hyperlink" Target="https://education.nsw.gov.au/teaching-and-learning/curriculum/literacy-and-numeracy/resources-for-schools/learning-progressions" TargetMode="External"/><Relationship Id="rId294" Type="http://schemas.openxmlformats.org/officeDocument/2006/relationships/footer" Target="footer1.xml"/><Relationship Id="rId47" Type="http://schemas.openxmlformats.org/officeDocument/2006/relationships/hyperlink" Target="https://population.gov.au/population-topics/topic-internal-migration" TargetMode="External"/><Relationship Id="rId68" Type="http://schemas.openxmlformats.org/officeDocument/2006/relationships/hyperlink" Target="https://education.nsw.gov.au/teaching-and-learning/curriculum/explicit-teaching/explicit-teaching-strategies/checking-for-understanding" TargetMode="External"/><Relationship Id="rId89" Type="http://schemas.openxmlformats.org/officeDocument/2006/relationships/hyperlink" Target="https://storymaps.arcgis.com/stories/2f289f1a06ba4f2d95b3fbf3133c50f9" TargetMode="External"/><Relationship Id="rId112" Type="http://schemas.openxmlformats.org/officeDocument/2006/relationships/hyperlink" Target="https://www.arcgis.com/apps/instant/atlas/index.html?appid=0cd1cdee853c413a84bfe4b9a6931f0d&amp;webmap=aa8135223a0e401bb46e11881d6df489" TargetMode="External"/><Relationship Id="rId133" Type="http://schemas.openxmlformats.org/officeDocument/2006/relationships/hyperlink" Target="https://education.nsw.gov.au/policy-library/policies/pd-2005-0290-04.html" TargetMode="External"/><Relationship Id="rId154" Type="http://schemas.openxmlformats.org/officeDocument/2006/relationships/hyperlink" Target="https://www.abs.gov.au/census/about-census/australian-census" TargetMode="External"/><Relationship Id="rId175" Type="http://schemas.openxmlformats.org/officeDocument/2006/relationships/hyperlink" Target="https://education.nsw.gov.au/teaching-and-learning/curriculum/explicit-teaching/explicit-teaching-strategies/gradual-release-of-responsibility" TargetMode="External"/><Relationship Id="rId196" Type="http://schemas.openxmlformats.org/officeDocument/2006/relationships/hyperlink" Target="https://education.nsw.gov.au/teaching-and-learning/curriculum/explicit-teaching/explicit-teaching-strategies/connecting-learning" TargetMode="External"/><Relationship Id="rId200" Type="http://schemas.openxmlformats.org/officeDocument/2006/relationships/hyperlink" Target="https://www.canva.com/" TargetMode="External"/><Relationship Id="rId16" Type="http://schemas.openxmlformats.org/officeDocument/2006/relationships/hyperlink" Target="https://education.nsw.gov.au/teaching-and-learning/curriculum/explicit-teaching/explicit-teaching-strategies/sharing-learning-intentions" TargetMode="External"/><Relationship Id="rId221" Type="http://schemas.openxmlformats.org/officeDocument/2006/relationships/hyperlink" Target="https://education.nsw.gov.au/teaching-and-learning/curriculum/explicit-teaching/explicit-teaching-strategies/connecting-learning" TargetMode="External"/><Relationship Id="rId242" Type="http://schemas.openxmlformats.org/officeDocument/2006/relationships/hyperlink" Target="https://humanrights.gov.au/node/17639" TargetMode="External"/><Relationship Id="rId263" Type="http://schemas.openxmlformats.org/officeDocument/2006/relationships/hyperlink" Target="https://education.nsw.gov.au/teaching-and-learning/curriculum/explicit-teaching/explicit-teaching-strategies/connecting-learning" TargetMode="External"/><Relationship Id="rId284" Type="http://schemas.openxmlformats.org/officeDocument/2006/relationships/hyperlink" Target="https://app.education.nsw.gov.au/digital-learning-selector/LearningActivity/Card/543" TargetMode="External"/><Relationship Id="rId37" Type="http://schemas.openxmlformats.org/officeDocument/2006/relationships/hyperlink" Target="https://cdn.statcdn.com/Infographic/images/normal/32595.jpeg" TargetMode="External"/><Relationship Id="rId58" Type="http://schemas.openxmlformats.org/officeDocument/2006/relationships/hyperlink" Target="https://app.education.nsw.gov.au/digital-learning-selector/LearningActivity/Card/599?clearCache=abced35d-2089-4e93-c03f-92688b81b2b2" TargetMode="External"/><Relationship Id="rId79" Type="http://schemas.openxmlformats.org/officeDocument/2006/relationships/hyperlink" Target="https://education.nsw.gov.au/teaching-and-learning/curriculum/explicit-teaching/explicit-teaching-strategies/gradual-release-of-responsibility" TargetMode="External"/><Relationship Id="rId102" Type="http://schemas.openxmlformats.org/officeDocument/2006/relationships/hyperlink" Target="https://storymaps.esri.com/stories/2018/anthropocene-atlas/1-human-reach.html?adumkts=product&amp;adupro=Esri_Story_Maps&amp;aduSF=human_reach&amp;aduca=ageofhumans&amp;aduco=footer&amp;adut=button" TargetMode="External"/><Relationship Id="rId123" Type="http://schemas.openxmlformats.org/officeDocument/2006/relationships/hyperlink" Target="https://app.education.nsw.gov.au/digital-learning-selector/LearningActivity/Card/577?clearCache=79ec882e-55e4-fcb3-d62b-ac8b2ee57615" TargetMode="External"/><Relationship Id="rId144" Type="http://schemas.openxmlformats.org/officeDocument/2006/relationships/hyperlink" Target="https://app.education.nsw.gov.au/digital-learning-selector/LearningActivity/Card/645" TargetMode="External"/><Relationship Id="rId90" Type="http://schemas.openxmlformats.org/officeDocument/2006/relationships/hyperlink" Target="https://storymaps.arcgis.com/stories/2f289f1a06ba4f2d95b3fbf3133c50f9" TargetMode="External"/><Relationship Id="rId165" Type="http://schemas.openxmlformats.org/officeDocument/2006/relationships/hyperlink" Target="https://education.nsw.gov.au/teaching-and-learning/curriculum/literacy-and-numeracy/resources-for-schools/learning-progressions" TargetMode="External"/><Relationship Id="rId186" Type="http://schemas.openxmlformats.org/officeDocument/2006/relationships/hyperlink" Target="https://education.nsw.gov.au/teaching-and-learning/curriculum/literacy-and-numeracy/resources-for-schools/learning-progressions" TargetMode="External"/><Relationship Id="rId211" Type="http://schemas.openxmlformats.org/officeDocument/2006/relationships/hyperlink" Target="https://app.education.nsw.gov.au/digital-learning-selector/LearningActivity/Card/660?clearCache=16652adb-8ed2-ead2-712-84f72748c682" TargetMode="External"/><Relationship Id="rId232" Type="http://schemas.openxmlformats.org/officeDocument/2006/relationships/hyperlink" Target="https://youtu.be/CMMExBiz7MQ?si=Uxf0MUbRUgsW_ZNC" TargetMode="External"/><Relationship Id="rId253" Type="http://schemas.openxmlformats.org/officeDocument/2006/relationships/hyperlink" Target="https://app.education.nsw.gov.au/digital-learning-selector/LearningActivity/Card/543" TargetMode="External"/><Relationship Id="rId274" Type="http://schemas.openxmlformats.org/officeDocument/2006/relationships/hyperlink" Target="https://education.nsw.gov.au/teaching-and-learning/curriculum/explicit-teaching/explicit-teaching-strategies/connecting-learning" TargetMode="External"/><Relationship Id="rId295" Type="http://schemas.openxmlformats.org/officeDocument/2006/relationships/footer" Target="footer2.xml"/><Relationship Id="rId27" Type="http://schemas.openxmlformats.org/officeDocument/2006/relationships/hyperlink" Target="https://www.futuresplatform.com/blog/2x2-scenario-planning-matrix-guideline" TargetMode="External"/><Relationship Id="rId48" Type="http://schemas.openxmlformats.org/officeDocument/2006/relationships/hyperlink" Target="https://app.education.nsw.gov.au/digital-learning-selector/LearningActivity/Card/577" TargetMode="External"/><Relationship Id="rId69" Type="http://schemas.openxmlformats.org/officeDocument/2006/relationships/hyperlink" Target="https://www.ahuri.edu.au/research/final-reports/425" TargetMode="External"/><Relationship Id="rId113" Type="http://schemas.openxmlformats.org/officeDocument/2006/relationships/hyperlink" Target="https://www.arcgis.com/apps/instant/atlas/index.html?appid=0cd1cdee853c413a84bfe4b9a6931f0d&amp;webmap=aa8135223a0e401bb46e11881d6df489" TargetMode="External"/><Relationship Id="rId134" Type="http://schemas.openxmlformats.org/officeDocument/2006/relationships/hyperlink" Target="https://app.education.nsw.gov.au/digital-learning-selector/LearningActivity/Card/577?clearCache=79ec882e-55e4-fcb3-d62b-ac8b2ee57615" TargetMode="External"/><Relationship Id="rId80" Type="http://schemas.openxmlformats.org/officeDocument/2006/relationships/hyperlink" Target="https://education.nsw.gov.au/teaching-and-learning/curriculum/literacy-and-numeracy/resources-for-schools/learning-progressions" TargetMode="External"/><Relationship Id="rId155" Type="http://schemas.openxmlformats.org/officeDocument/2006/relationships/hyperlink" Target="https://www.abs.gov.au/census/about-census/australian-census" TargetMode="External"/><Relationship Id="rId176" Type="http://schemas.openxmlformats.org/officeDocument/2006/relationships/hyperlink" Target="https://population.gov.au/data-and-forecasts/dashboards/fastest-growing-local-government-areas" TargetMode="External"/><Relationship Id="rId197" Type="http://schemas.openxmlformats.org/officeDocument/2006/relationships/hyperlink" Target="https://www.amnesty.org/en/latest/campaigns/2025/10/when-people-are-displaced-by-climate-change-what-rights-do-they-have/" TargetMode="External"/><Relationship Id="rId201" Type="http://schemas.openxmlformats.org/officeDocument/2006/relationships/hyperlink" Target="https://app.pre.education.nsw.gov.au/learning-tools-selector/LearningActivity/Card/555?clearCache=228db5-de40-21ff-c9be-7cf6c8483b96" TargetMode="External"/><Relationship Id="rId222" Type="http://schemas.openxmlformats.org/officeDocument/2006/relationships/hyperlink" Target="https://asiesudest.com/en/vietnam-migration-from-cities-to-the-countryside-in-perspective/" TargetMode="External"/><Relationship Id="rId243" Type="http://schemas.openxmlformats.org/officeDocument/2006/relationships/hyperlink" Target="https://humanrights.gov.au/node/17639" TargetMode="External"/><Relationship Id="rId264" Type="http://schemas.openxmlformats.org/officeDocument/2006/relationships/hyperlink" Target="https://www.planning.nsw.gov.au/data-and-insights/population-projections/key-findings" TargetMode="External"/><Relationship Id="rId285" Type="http://schemas.openxmlformats.org/officeDocument/2006/relationships/hyperlink" Target="https://education.nsw.gov.au/teaching-and-learning/curriculum/literacy-and-numeracy/resources-for-schools/learning-progressions" TargetMode="External"/><Relationship Id="rId17" Type="http://schemas.openxmlformats.org/officeDocument/2006/relationships/hyperlink" Target="https://education.nsw.gov.au/teaching-and-learning/curriculum/explicit-teaching/explicit-teaching-strategies/sharing-success-criteria" TargetMode="External"/><Relationship Id="rId38" Type="http://schemas.openxmlformats.org/officeDocument/2006/relationships/hyperlink" Target="https://education.nsw.gov.au/teaching-and-learning/curriculum/explicit-teaching/explicit-teaching-strategies/gradual-release-of-responsibility" TargetMode="External"/><Relationship Id="rId59" Type="http://schemas.openxmlformats.org/officeDocument/2006/relationships/hyperlink" Target="https://www.europarl.europa.eu/topics/en/article/20200624STO81906/exploring-migration-causes-why-people-migrate" TargetMode="External"/><Relationship Id="rId103" Type="http://schemas.openxmlformats.org/officeDocument/2006/relationships/hyperlink" Target="https://education.nsw.gov.au/teaching-and-learning/curriculum/explicit-teaching/explicit-teaching-strategies/checking-for-understanding" TargetMode="External"/><Relationship Id="rId124" Type="http://schemas.openxmlformats.org/officeDocument/2006/relationships/hyperlink" Target="https://app.education.nsw.gov.au/digital-learning-selector/LearningActivity/Card/543" TargetMode="External"/><Relationship Id="rId70" Type="http://schemas.openxmlformats.org/officeDocument/2006/relationships/hyperlink" Target="https://app.education.nsw.gov.au/digital-learning-selector/LearningActivity/Card/645" TargetMode="External"/><Relationship Id="rId91" Type="http://schemas.openxmlformats.org/officeDocument/2006/relationships/hyperlink" Target="https://storymaps.arcgis.com/stories/2f289f1a06ba4f2d95b3fbf3133c50f9" TargetMode="External"/><Relationship Id="rId145" Type="http://schemas.openxmlformats.org/officeDocument/2006/relationships/hyperlink" Target="https://app.education.nsw.gov.au/digital-learning-selector/LearningActivity/Card/543" TargetMode="External"/><Relationship Id="rId166" Type="http://schemas.openxmlformats.org/officeDocument/2006/relationships/hyperlink" Target="https://education.nsw.gov.au/teaching-and-learning/curriculum/explicit-teaching/explicit-teaching-strategies/connecting-learning" TargetMode="External"/><Relationship Id="rId187" Type="http://schemas.openxmlformats.org/officeDocument/2006/relationships/hyperlink" Target="https://education.nsw.gov.au/teaching-and-learning/curriculum/explicit-teaching/explicit-teaching-strategies/connecting-learning" TargetMode="External"/><Relationship Id="rId1" Type="http://schemas.openxmlformats.org/officeDocument/2006/relationships/customXml" Target="../customXml/item1.xml"/><Relationship Id="rId212" Type="http://schemas.openxmlformats.org/officeDocument/2006/relationships/hyperlink" Target="https://app.education.nsw.gov.au/digital-learning-selector/LearningActivity/Card/625?clearCache=9b5a3e58-3c3e-e770-3881-557b585e9e11" TargetMode="External"/><Relationship Id="rId233" Type="http://schemas.openxmlformats.org/officeDocument/2006/relationships/hyperlink" Target="https://app.education.nsw.gov.au/digital-learning-selector/LearningActivity/Card/645" TargetMode="External"/><Relationship Id="rId254" Type="http://schemas.openxmlformats.org/officeDocument/2006/relationships/hyperlink" Target="https://education.nsw.gov.au/teaching-and-learning/curriculum/literacy-and-numeracy/resources-for-schools/learning-progressions" TargetMode="External"/><Relationship Id="rId28" Type="http://schemas.openxmlformats.org/officeDocument/2006/relationships/hyperlink" Target="https://education.nsw.gov.au/teaching-and-learning/curriculum/explicit-teaching/explicit-teaching-strategies/gradual-release-of-responsibility" TargetMode="External"/><Relationship Id="rId49" Type="http://schemas.openxmlformats.org/officeDocument/2006/relationships/hyperlink" Target="https://education.nsw.gov.au/teaching-and-learning/curriculum/explicit-teaching/explicit-teaching-strategies/gradual-release-of-responsibility" TargetMode="External"/><Relationship Id="rId114" Type="http://schemas.openxmlformats.org/officeDocument/2006/relationships/hyperlink" Target="https://app.education.nsw.gov.au/digital-learning-selector/LearningActivity/Card/645?clearCache=d91b5521-f778-da8d-d564-8e246c4a553f" TargetMode="External"/><Relationship Id="rId275" Type="http://schemas.openxmlformats.org/officeDocument/2006/relationships/hyperlink" Target="https://app.education.nsw.gov.au/digital-learning-selector/LearningActivity/Card/645" TargetMode="External"/><Relationship Id="rId296" Type="http://schemas.openxmlformats.org/officeDocument/2006/relationships/header" Target="header2.xml"/><Relationship Id="rId300" Type="http://schemas.openxmlformats.org/officeDocument/2006/relationships/header" Target="header3.xml"/><Relationship Id="rId60" Type="http://schemas.openxmlformats.org/officeDocument/2006/relationships/hyperlink" Target="https://education.nsw.gov.au/teaching-and-learning/curriculum/explicit-teaching/explicit-teaching-strategies/gradual-release-of-responsibility" TargetMode="External"/><Relationship Id="rId81" Type="http://schemas.openxmlformats.org/officeDocument/2006/relationships/hyperlink" Target="https://worldmigrationreport.iom.int/msite/wmr-2024-interactive/" TargetMode="External"/><Relationship Id="rId135" Type="http://schemas.openxmlformats.org/officeDocument/2006/relationships/hyperlink" Target="https://education.nsw.gov.au/teaching-and-learning/curriculum/explicit-teaching/explicit-teaching-strategies/checking-for-understanding" TargetMode="External"/><Relationship Id="rId156" Type="http://schemas.openxmlformats.org/officeDocument/2006/relationships/hyperlink" Target="https://www.abs.gov.au/census/about-census/australian-census" TargetMode="External"/><Relationship Id="rId177" Type="http://schemas.openxmlformats.org/officeDocument/2006/relationships/hyperlink" Target="https://education.nsw.gov.au/teaching-and-learning/curriculum/literacy-and-numeracy/resources-for-schools/learning-progressions" TargetMode="External"/><Relationship Id="rId198" Type="http://schemas.openxmlformats.org/officeDocument/2006/relationships/hyperlink" Target="https://youtu.be/Vrw1HLI2kOY?si=oAOOu6lBWuywfH3_" TargetMode="External"/><Relationship Id="rId202" Type="http://schemas.openxmlformats.org/officeDocument/2006/relationships/hyperlink" Target="https://www.climaterealityproject.org/blog/how-climate-crisis-impacting-bangladesh" TargetMode="External"/><Relationship Id="rId223" Type="http://schemas.openxmlformats.org/officeDocument/2006/relationships/hyperlink" Target="https://app.education.nsw.gov.au/digital-learning-selector/LearningActivity/Card/645" TargetMode="External"/><Relationship Id="rId244" Type="http://schemas.openxmlformats.org/officeDocument/2006/relationships/hyperlink" Target="https://pz.harvard.edu/resources/i-used-think-now-i-think" TargetMode="External"/><Relationship Id="rId18" Type="http://schemas.openxmlformats.org/officeDocument/2006/relationships/hyperlink" Target="https://aus01.safelinks.protection.outlook.com/?url=https%3A%2F%2Feducation.nsw.gov.au%2Fteaching-and-learning%2Fcurriculum%2Fexplicit-teaching&amp;data=05%7C02%7CElizabeth.Clifford4%40det.nsw.edu.au%7Cfeb7b021e1d041b6ed9908dc89c13146%7C05a0e69a418a47c19c259387261bf991%7C0%7C0%7C638536710066219387%7CUnknown%7CTWFpbGZsb3d8eyJWIjoiMC4wLjAwMDAiLCJQIjoiV2luMzIiLCJBTiI6Ik1haWwiLCJXVCI6Mn0%3D%7C0%7C%7C%7C&amp;sdata=RJgOnXpF4KuMXMGINqB66I77nmzgz%2FleA5014uJ18sk%3D&amp;reserved=0" TargetMode="External"/><Relationship Id="rId39" Type="http://schemas.openxmlformats.org/officeDocument/2006/relationships/hyperlink" Target="https://app.education.nsw.gov.au/digital-learning-selector/LearningActivity/Card/645" TargetMode="External"/><Relationship Id="rId265" Type="http://schemas.openxmlformats.org/officeDocument/2006/relationships/hyperlink" Target="https://www.canva.com/" TargetMode="External"/><Relationship Id="rId286" Type="http://schemas.openxmlformats.org/officeDocument/2006/relationships/hyperlink" Target="https://education.nsw.gov.au/teaching-and-learning/curriculum/explicit-teaching/explicit-teaching-strategies/connecting-learning" TargetMode="External"/><Relationship Id="rId50" Type="http://schemas.openxmlformats.org/officeDocument/2006/relationships/hyperlink" Target="https://www.abs.gov.au/articles/population-movement-australia" TargetMode="External"/><Relationship Id="rId104" Type="http://schemas.openxmlformats.org/officeDocument/2006/relationships/hyperlink" Target="https://earth.google.com/web/search/newcastle+nsw/@-32.9659247,151.83081569,14.0388014a,92985.4550963d,35y,0h,0t,0r/data=CnsaTRJHCiQweDZiNzMzZTEzNzFjNzAyZTU6MHg0MDE3ZDY4MTYzMmE4YTAZyug2l9F2QMAhyN0xhgP5YkAqDW5ld2Nhc3RsZSBuc3cYASABIiYKJAm3eFOX7aY0QBG1eFOX7aY0wBmqUij82zdJQCEJ_KkkbPhJwEICCAE6AwoBMEICCABKDQj___________8BEAA" TargetMode="External"/><Relationship Id="rId125" Type="http://schemas.openxmlformats.org/officeDocument/2006/relationships/hyperlink" Target="https://education.nsw.gov.au/teaching-and-learning/curriculum/explicit-teaching/explicit-teaching-strategies/connecting-learning" TargetMode="External"/><Relationship Id="rId146" Type="http://schemas.openxmlformats.org/officeDocument/2006/relationships/hyperlink" Target="https://education.nsw.gov.au/teaching-and-learning/curriculum/literacy-and-numeracy/resources-for-schools/learning-progressions" TargetMode="External"/><Relationship Id="rId167" Type="http://schemas.openxmlformats.org/officeDocument/2006/relationships/hyperlink" Target="https://www.abs.gov.au/census/find-census-data/quickstats/2021/LGA15900" TargetMode="External"/><Relationship Id="rId188" Type="http://schemas.openxmlformats.org/officeDocument/2006/relationships/hyperlink" Target="https://www.worldometers.info/world-population/bangladesh-population/" TargetMode="External"/><Relationship Id="rId71" Type="http://schemas.openxmlformats.org/officeDocument/2006/relationships/hyperlink" Target="https://app.education.nsw.gov.au/digital-learning-selector/LearningActivity/Card/555" TargetMode="External"/><Relationship Id="rId92" Type="http://schemas.openxmlformats.org/officeDocument/2006/relationships/hyperlink" Target="https://education.nsw.gov.au/policy-library/policies/pd-2005-0290-03" TargetMode="External"/><Relationship Id="rId213" Type="http://schemas.openxmlformats.org/officeDocument/2006/relationships/hyperlink" Target="https://app.education.nsw.gov.au/digital-learning-selector/LearningActivity/Card/645" TargetMode="External"/><Relationship Id="rId234" Type="http://schemas.openxmlformats.org/officeDocument/2006/relationships/hyperlink" Target="https://ourworldindata.org/" TargetMode="External"/><Relationship Id="rId2" Type="http://schemas.openxmlformats.org/officeDocument/2006/relationships/numbering" Target="numbering.xml"/><Relationship Id="rId29" Type="http://schemas.openxmlformats.org/officeDocument/2006/relationships/hyperlink" Target="https://education.nsw.gov.au/teaching-and-learning/curriculum/explicit-teaching/explicit-teaching-strategies/checking-for-understanding" TargetMode="External"/><Relationship Id="rId255" Type="http://schemas.openxmlformats.org/officeDocument/2006/relationships/hyperlink" Target="https://education.nsw.gov.au/teaching-and-learning/curriculum/explicit-teaching/explicit-teaching-strategies/connecting-learning" TargetMode="External"/><Relationship Id="rId276" Type="http://schemas.openxmlformats.org/officeDocument/2006/relationships/hyperlink" Target="https://app.powerbi.com/groups/me/reports/aa404755-6414-42f6-8eb3-2bbdbcd6f9bf/a27d0f14d76dfe736d0e?ctid=05a0e69a-418a-47c1-9c25-9387261bf991&amp;experience=power-bi" TargetMode="External"/><Relationship Id="rId297" Type="http://schemas.openxmlformats.org/officeDocument/2006/relationships/footer" Target="footer3.xml"/><Relationship Id="rId40" Type="http://schemas.openxmlformats.org/officeDocument/2006/relationships/hyperlink" Target="https://education.nsw.gov.au/teaching-and-learning/curriculum/explicit-teaching/explicit-teaching-strategies/checking-for-understanding" TargetMode="External"/><Relationship Id="rId115" Type="http://schemas.openxmlformats.org/officeDocument/2006/relationships/hyperlink" Target="https://education.nsw.gov.au/teaching-and-learning/curriculum/literacy-and-numeracy/resources-for-schools/learning-progressions" TargetMode="External"/><Relationship Id="rId136" Type="http://schemas.openxmlformats.org/officeDocument/2006/relationships/hyperlink" Target="https://www.teachervision.com/problem-solving/think-aloud-strategy" TargetMode="External"/><Relationship Id="rId157" Type="http://schemas.openxmlformats.org/officeDocument/2006/relationships/hyperlink" Target="https://app.education.nsw.gov.au/digital-learning-selector/LearningActivity/Card/645" TargetMode="External"/><Relationship Id="rId178" Type="http://schemas.openxmlformats.org/officeDocument/2006/relationships/hyperlink" Target="https://education.nsw.gov.au/teaching-and-learning/curriculum/explicit-teaching/explicit-teaching-strategies/connecting-learning" TargetMode="External"/><Relationship Id="rId301" Type="http://schemas.openxmlformats.org/officeDocument/2006/relationships/footer" Target="footer4.xml"/><Relationship Id="rId61" Type="http://schemas.openxmlformats.org/officeDocument/2006/relationships/hyperlink" Target="https://ehelpconsultants.com.au/why-more-people-are-moving-to-australia-in-2025/" TargetMode="External"/><Relationship Id="rId82" Type="http://schemas.openxmlformats.org/officeDocument/2006/relationships/hyperlink" Target="https://worldmigrationreport.iom.int/msite/wmr-2024-interactive/" TargetMode="External"/><Relationship Id="rId199" Type="http://schemas.openxmlformats.org/officeDocument/2006/relationships/hyperlink" Target="https://www.climaterealityproject.org/blog/how-climate-crisis-impacting-bangladesh" TargetMode="External"/><Relationship Id="rId203" Type="http://schemas.openxmlformats.org/officeDocument/2006/relationships/hyperlink" Target="https://app.education.nsw.gov.au/digital-learning-selector/LearningActivity/Card/645" TargetMode="External"/><Relationship Id="rId19" Type="http://schemas.openxmlformats.org/officeDocument/2006/relationships/hyperlink" Target="https://education.nsw.gov.au/teaching-and-learning/curriculum/hsie/leading-hsie-k-12/leading-hsie-7-12/hsie-7-12-evaluating-teaching-and-learning-programs" TargetMode="External"/><Relationship Id="rId224" Type="http://schemas.openxmlformats.org/officeDocument/2006/relationships/hyperlink" Target="https://education.nsw.gov.au/teaching-and-learning/curriculum/literacy-and-numeracy/resources-for-schools/learning-progressions" TargetMode="External"/><Relationship Id="rId245" Type="http://schemas.openxmlformats.org/officeDocument/2006/relationships/hyperlink" Target="https://education.nsw.gov.au/teaching-and-learning/curriculum/literacy-and-numeracy/resources-for-schools/learning-progressions" TargetMode="External"/><Relationship Id="rId266" Type="http://schemas.openxmlformats.org/officeDocument/2006/relationships/hyperlink" Target="https://app.pre.education.nsw.gov.au/learning-tools-selector/LearningActivity/Card/555?clearCache=228db5-de40-21ff-c9be-7cf6c8483b96" TargetMode="External"/><Relationship Id="rId287" Type="http://schemas.openxmlformats.org/officeDocument/2006/relationships/hyperlink" Target="https://app.education.nsw.gov.au/digital-learning-selector/LearningActivity/Card/543" TargetMode="External"/><Relationship Id="rId30" Type="http://schemas.openxmlformats.org/officeDocument/2006/relationships/hyperlink" Target="https://app.education.nsw.gov.au/digital-learning-selector/LearningActivity/Card/543" TargetMode="External"/><Relationship Id="rId105" Type="http://schemas.openxmlformats.org/officeDocument/2006/relationships/hyperlink" Target="https://www.google.com.au/earth/index.html" TargetMode="External"/><Relationship Id="rId126" Type="http://schemas.openxmlformats.org/officeDocument/2006/relationships/hyperlink" Target="https://app.education.nsw.gov.au/digital-learning-selector/LearningActivity/Card/543?clearCache=b193e6ca-501e-b12e-33e1-8a4f92218a7e" TargetMode="External"/><Relationship Id="rId147" Type="http://schemas.openxmlformats.org/officeDocument/2006/relationships/hyperlink" Target="https://education.nsw.gov.au/teaching-and-learning/curriculum/explicit-teaching/explicit-teaching-strategies/connecting-learning" TargetMode="External"/><Relationship Id="rId168" Type="http://schemas.openxmlformats.org/officeDocument/2006/relationships/hyperlink" Target="https://education.nsw.gov.au/teaching-and-learning/curriculum/explicit-teaching/explicit-teaching-strategies/gradual-release-of-responsibility" TargetMode="External"/><Relationship Id="rId51" Type="http://schemas.openxmlformats.org/officeDocument/2006/relationships/hyperlink" Target="https://app.education.nsw.gov.au/digital-learning-selector/LearningActivity/Card/553" TargetMode="External"/><Relationship Id="rId72" Type="http://schemas.openxmlformats.org/officeDocument/2006/relationships/hyperlink" Target="https://education.nsw.gov.au/teaching-and-learning/curriculum/explicit-teaching/explicit-teaching-strategies/gradual-release-of-responsibility" TargetMode="External"/><Relationship Id="rId93" Type="http://schemas.openxmlformats.org/officeDocument/2006/relationships/hyperlink" Target="https://storymaps.arcgis.com/stories/2f289f1a06ba4f2d95b3fbf3133c50f9" TargetMode="External"/><Relationship Id="rId189" Type="http://schemas.openxmlformats.org/officeDocument/2006/relationships/hyperlink" Target="https://education.nsw.gov.au/teaching-and-learning/curriculum/explicit-teaching/explicit-teaching-strategies/checking-for-understanding" TargetMode="External"/><Relationship Id="rId3" Type="http://schemas.openxmlformats.org/officeDocument/2006/relationships/styles" Target="styles.xml"/><Relationship Id="rId214" Type="http://schemas.openxmlformats.org/officeDocument/2006/relationships/hyperlink" Target="https://education.nsw.gov.au/teaching-and-learning/curriculum/literacy-and-numeracy/resources-for-schools/learning-progressions" TargetMode="External"/><Relationship Id="rId235" Type="http://schemas.openxmlformats.org/officeDocument/2006/relationships/hyperlink" Target="https://education.nsw.gov.au/teaching-and-learning/curriculum/literacy-and-numeracy/resources-for-schools/learning-progressions" TargetMode="External"/><Relationship Id="rId256" Type="http://schemas.openxmlformats.org/officeDocument/2006/relationships/hyperlink" Target="https://curriculum.nsw.edu.au/learning-areas/hsie/geography-7-10-2024/glossary" TargetMode="External"/><Relationship Id="rId277" Type="http://schemas.openxmlformats.org/officeDocument/2006/relationships/hyperlink" Target="https://www.planning.nsw.gov.au/policy-and-legislation/urban-greening" TargetMode="External"/><Relationship Id="rId298" Type="http://schemas.openxmlformats.org/officeDocument/2006/relationships/hyperlink" Target="https://creativecommons.org/licenses/by/4.0/" TargetMode="External"/><Relationship Id="rId116" Type="http://schemas.openxmlformats.org/officeDocument/2006/relationships/hyperlink" Target="https://education.nsw.gov.au/teaching-and-learning/curriculum/explicit-teaching/explicit-teaching-strategies/connecting-learning" TargetMode="External"/><Relationship Id="rId137" Type="http://schemas.openxmlformats.org/officeDocument/2006/relationships/hyperlink" Target="https://www.abs.gov.au/statistics/standards/australian-statistical-geography-standard-asgs-edition-3/jul2021-jun2026/remoteness-structure/remoteness-areas" TargetMode="External"/><Relationship Id="rId158" Type="http://schemas.openxmlformats.org/officeDocument/2006/relationships/hyperlink" Target="https://education.nsw.gov.au/teaching-and-learning/curriculum/literacy-and-numeracy/resources-for-schools/learning-progressions" TargetMode="External"/><Relationship Id="rId302" Type="http://schemas.openxmlformats.org/officeDocument/2006/relationships/header" Target="header4.xml"/><Relationship Id="rId20" Type="http://schemas.openxmlformats.org/officeDocument/2006/relationships/hyperlink" Target="https://curriculum.nsw.edu.au/learning-areas/hsie/geography-7-10-2024/overview" TargetMode="External"/><Relationship Id="rId41" Type="http://schemas.openxmlformats.org/officeDocument/2006/relationships/hyperlink" Target="https://education.nsw.gov.au/teaching-and-learning/curriculum/literacy-and-numeracy/resources-for-schools/learning-progressions" TargetMode="External"/><Relationship Id="rId62" Type="http://schemas.openxmlformats.org/officeDocument/2006/relationships/hyperlink" Target="https://education.nsw.gov.au/teaching-and-learning/curriculum/explicit-teaching/explicit-teaching-strategies/gradual-release-of-responsibility" TargetMode="External"/><Relationship Id="rId83" Type="http://schemas.openxmlformats.org/officeDocument/2006/relationships/hyperlink" Target="https://app.education.nsw.gov.au/digital-learning-selector/LearningActivity/Card/645" TargetMode="External"/><Relationship Id="rId179" Type="http://schemas.openxmlformats.org/officeDocument/2006/relationships/hyperlink" Target="https://resources.education.nsw.gov.au/detail/C-62" TargetMode="External"/><Relationship Id="rId190" Type="http://schemas.openxmlformats.org/officeDocument/2006/relationships/hyperlink" Target="https://jcxbd.com/ways-urban-living-has-been-redefined-in-bangladesh/" TargetMode="External"/><Relationship Id="rId204" Type="http://schemas.openxmlformats.org/officeDocument/2006/relationships/hyperlink" Target="https://vietnam.opendevelopmentmekong.net/topics/a-landscape-of-vietnam-labor-and-migration/" TargetMode="External"/><Relationship Id="rId225" Type="http://schemas.openxmlformats.org/officeDocument/2006/relationships/hyperlink" Target="https://education.nsw.gov.au/teaching-and-learning/curriculum/explicit-teaching/explicit-teaching-strategies/connecting-learning" TargetMode="External"/><Relationship Id="rId246" Type="http://schemas.openxmlformats.org/officeDocument/2006/relationships/hyperlink" Target="https://scanloninstitute.org.au/research/tools/migrationdashboard/" TargetMode="External"/><Relationship Id="rId267" Type="http://schemas.openxmlformats.org/officeDocument/2006/relationships/hyperlink" Target="https://www.planning.nsw.gov.au/data-and-insights/population-projections/key-findings" TargetMode="External"/><Relationship Id="rId288" Type="http://schemas.openxmlformats.org/officeDocument/2006/relationships/hyperlink" Target="https://education.nsw.gov.au/teaching-and-learning/curriculum/hsie/leading-hsie-k-12/leading-hsie-7-12/hsie-7-12-evaluating-teaching-and-learning-programs" TargetMode="External"/><Relationship Id="rId106" Type="http://schemas.openxmlformats.org/officeDocument/2006/relationships/hyperlink" Target="https://www.google.com.au/earth/index.html" TargetMode="External"/><Relationship Id="rId127" Type="http://schemas.openxmlformats.org/officeDocument/2006/relationships/hyperlink" Target="https://education.nsw.gov.au/teaching-and-learning/curriculum/literacy-and-numeracy/resources-for-schools/learning-progressions" TargetMode="External"/><Relationship Id="rId10" Type="http://schemas.openxmlformats.org/officeDocument/2006/relationships/hyperlink" Target="https://education.nsw.gov.au/policy-library/policies/pd-2005-0290-03.html" TargetMode="External"/><Relationship Id="rId31" Type="http://schemas.openxmlformats.org/officeDocument/2006/relationships/hyperlink" Target="https://education.nsw.gov.au/teaching-and-learning/curriculum/literacy-and-numeracy/resources-for-schools/learning-progressions" TargetMode="External"/><Relationship Id="rId52" Type="http://schemas.openxmlformats.org/officeDocument/2006/relationships/hyperlink" Target="https://youtu.be/54xM8VlgP7s?si=OdHvFcGxdIQ2ibmW" TargetMode="External"/><Relationship Id="rId73" Type="http://schemas.openxmlformats.org/officeDocument/2006/relationships/hyperlink" Target="https://app.education.nsw.gov.au/digital-learning-selector/LearningActivity/Card/555" TargetMode="External"/><Relationship Id="rId94" Type="http://schemas.openxmlformats.org/officeDocument/2006/relationships/hyperlink" Target="https://pz.harvard.edu/resources/see-think-wonder" TargetMode="External"/><Relationship Id="rId148" Type="http://schemas.openxmlformats.org/officeDocument/2006/relationships/hyperlink" Target="https://education.nsw.gov.au/teaching-and-learning/curriculum/explicit-teaching/explicit-teaching-strategies/checking-for-understanding" TargetMode="External"/><Relationship Id="rId169" Type="http://schemas.openxmlformats.org/officeDocument/2006/relationships/hyperlink" Target="https://www.nbnnews.com.au/2025/07/29/new-analysis-ranks-newcastle-third-for-sydney-migration/" TargetMode="External"/><Relationship Id="rId4" Type="http://schemas.openxmlformats.org/officeDocument/2006/relationships/settings" Target="settings.xml"/><Relationship Id="rId180" Type="http://schemas.openxmlformats.org/officeDocument/2006/relationships/hyperlink" Target="https://www.undp.org/asia-pacific/publications/asia-pacific-migration-report-2024" TargetMode="External"/><Relationship Id="rId215" Type="http://schemas.openxmlformats.org/officeDocument/2006/relationships/hyperlink" Target="https://education.nsw.gov.au/teaching-and-learning/curriculum/explicit-teaching/explicit-teaching-strategies/connecting-learning" TargetMode="External"/><Relationship Id="rId236" Type="http://schemas.openxmlformats.org/officeDocument/2006/relationships/hyperlink" Target="https://ourworldindata.org/migration" TargetMode="External"/><Relationship Id="rId257" Type="http://schemas.openxmlformats.org/officeDocument/2006/relationships/hyperlink" Target="https://www.worldbank.org/en/region/eap/publication/east-asia-and-pacific-cities-expanding-opportunities-for-the-urban-poor" TargetMode="External"/><Relationship Id="rId278" Type="http://schemas.openxmlformats.org/officeDocument/2006/relationships/hyperlink" Target="https://www.planning.nsw.gov.au/policy-and-legislation/urban-greening/partnerships" TargetMode="External"/><Relationship Id="rId303" Type="http://schemas.openxmlformats.org/officeDocument/2006/relationships/footer" Target="footer5.xml"/><Relationship Id="rId42" Type="http://schemas.openxmlformats.org/officeDocument/2006/relationships/hyperlink" Target="https://education.nsw.gov.au/teaching-and-learning/professional-learning/teacher-quality-and-accreditation/strong-start-great-teachers/refining-practice/planning-a-lesson/the-lesson-as-episodes" TargetMode="External"/><Relationship Id="rId84" Type="http://schemas.openxmlformats.org/officeDocument/2006/relationships/hyperlink" Target="https://worldmigrationreport.iom.int/msite/wmr-2024-interactive/" TargetMode="External"/><Relationship Id="rId138" Type="http://schemas.openxmlformats.org/officeDocument/2006/relationships/hyperlink" Target="https://app.education.nsw.gov.au/digital-learning-selector/LearningActivity/Card/543?clearCache=b193e6ca-501e-b12e-33e1-8a4f92218a7e" TargetMode="External"/><Relationship Id="rId191" Type="http://schemas.openxmlformats.org/officeDocument/2006/relationships/hyperlink" Target="https://www.tbsnews.net/features/panorama/why-nearly-fifth-people-barishal-moved-dhaka-747814" TargetMode="External"/><Relationship Id="rId205" Type="http://schemas.openxmlformats.org/officeDocument/2006/relationships/hyperlink" Target="https://education.nsw.gov.au/teaching-and-learning/curriculum/literacy-and-numeracy/resources-for-schools/learning-progressions" TargetMode="External"/><Relationship Id="rId247" Type="http://schemas.openxmlformats.org/officeDocument/2006/relationships/hyperlink" Target="https://app.education.nsw.gov.au/digital-learning-selector/LearningActivity/Card/543" TargetMode="External"/><Relationship Id="rId107" Type="http://schemas.openxmlformats.org/officeDocument/2006/relationships/hyperlink" Target="https://app.education.nsw.gov.au/digital-learning-selector/LearningActivity/Card/543?clearCache=b193e6ca-501e-b12e-33e1-8a4f92218a7e" TargetMode="External"/><Relationship Id="rId289" Type="http://schemas.openxmlformats.org/officeDocument/2006/relationships/hyperlink" Target="https://www.nsw.gov.au/education-and-training/nesa/copyright" TargetMode="External"/><Relationship Id="rId11" Type="http://schemas.openxmlformats.org/officeDocument/2006/relationships/hyperlink" Target="https://education.nsw.gov.au/policy-library/policies/pd-2005-0131" TargetMode="External"/><Relationship Id="rId53" Type="http://schemas.openxmlformats.org/officeDocument/2006/relationships/hyperlink" Target="https://education.nsw.gov.au/teaching-and-learning/curriculum/explicit-teaching/explicit-teaching-strategies/checking-for-understanding" TargetMode="External"/><Relationship Id="rId149" Type="http://schemas.openxmlformats.org/officeDocument/2006/relationships/hyperlink" Target="https://www.macrotrends.net/global-metrics/countries/aus/australia/net-migration" TargetMode="External"/><Relationship Id="rId95" Type="http://schemas.openxmlformats.org/officeDocument/2006/relationships/hyperlink" Target="https://storymaps.arcgis.com/stories/2f289f1a06ba4f2d95b3fbf3133c50f9" TargetMode="External"/><Relationship Id="rId160" Type="http://schemas.openxmlformats.org/officeDocument/2006/relationships/hyperlink" Target="https://curriculum.nsw.edu.au/learning-areas/hsie/geography-7-10-2024/content" TargetMode="External"/><Relationship Id="rId216" Type="http://schemas.openxmlformats.org/officeDocument/2006/relationships/hyperlink" Target="https://resources.education.nsw.gov.au/detail/C-62" TargetMode="External"/><Relationship Id="rId258" Type="http://schemas.openxmlformats.org/officeDocument/2006/relationships/hyperlink" Target="https://app.education.nsw.gov.au/digital-learning-selector/LearningActivity/Card/577?clearCache=79ec882e-55e4-fcb3-d62b-ac8b2ee57615" TargetMode="External"/><Relationship Id="rId22" Type="http://schemas.openxmlformats.org/officeDocument/2006/relationships/hyperlink" Target="https://education.nsw.gov.au/teaching-and-learning/curriculum/explicit-teaching/explicit-teaching-strategies/connecting-learning" TargetMode="External"/><Relationship Id="rId64" Type="http://schemas.openxmlformats.org/officeDocument/2006/relationships/hyperlink" Target="https://education.nsw.gov.au/teaching-and-learning/curriculum/literacy-and-numeracy/resources-for-schools/learning-progressions" TargetMode="External"/><Relationship Id="rId118" Type="http://schemas.openxmlformats.org/officeDocument/2006/relationships/hyperlink" Target="https://maps.abs.gov.au/" TargetMode="External"/><Relationship Id="rId171" Type="http://schemas.openxmlformats.org/officeDocument/2006/relationships/hyperlink" Target="https://app.education.nsw.gov.au/digital-learning-selector/LearningActivity/Card/543?clearCache=b193e6ca-501e-b12e-33e1-8a4f92218a7e" TargetMode="External"/><Relationship Id="rId227" Type="http://schemas.openxmlformats.org/officeDocument/2006/relationships/hyperlink" Target="https://www.un.org/en/global-issues/migration" TargetMode="External"/><Relationship Id="rId269" Type="http://schemas.openxmlformats.org/officeDocument/2006/relationships/hyperlink" Target="https://www.planning.nsw.gov.au/plans-for-your-area/urban-design-for-regional-nsw" TargetMode="External"/><Relationship Id="rId33" Type="http://schemas.openxmlformats.org/officeDocument/2006/relationships/hyperlink" Target="https://curriculum.nsw.edu.au/learning-areas/hsie/geography-7-10-2024/glossary" TargetMode="External"/><Relationship Id="rId129" Type="http://schemas.openxmlformats.org/officeDocument/2006/relationships/hyperlink" Target="https://app.education.nsw.gov.au/digital-learning-selector/LearningActivity/Card/546" TargetMode="External"/><Relationship Id="rId280" Type="http://schemas.openxmlformats.org/officeDocument/2006/relationships/hyperlink" Target="https://app.education.nsw.gov.au/digital-learning-selector/LearningActivity/Card/543" TargetMode="External"/><Relationship Id="rId75" Type="http://schemas.openxmlformats.org/officeDocument/2006/relationships/hyperlink" Target="https://education.nsw.gov.au/teaching-and-learning/curriculum/explicit-teaching/explicit-teaching-strategies/connecting-learning" TargetMode="External"/><Relationship Id="rId140" Type="http://schemas.openxmlformats.org/officeDocument/2006/relationships/hyperlink" Target="https://education.nsw.gov.au/teaching-and-learning/curriculum/explicit-teaching/explicit-teaching-strategies/connecting-learning" TargetMode="External"/><Relationship Id="rId182" Type="http://schemas.openxmlformats.org/officeDocument/2006/relationships/hyperlink" Target="https://youtu.be/MGVa90ybLf4?si=oOOkNTgYtokIyrez" TargetMode="External"/><Relationship Id="rId6" Type="http://schemas.openxmlformats.org/officeDocument/2006/relationships/footnotes" Target="footnotes.xml"/><Relationship Id="rId238" Type="http://schemas.openxmlformats.org/officeDocument/2006/relationships/hyperlink" Target="https://education.nsw.gov.au/teaching-and-learning/curriculum/literacy-and-numeracy/resources-for-schools/learning-progressio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706AF-2D9A-4FF8-932E-7FA16B933BED}">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390</TotalTime>
  <Pages>211</Pages>
  <Words>39473</Words>
  <Characters>241181</Characters>
  <Application>Microsoft Office Word</Application>
  <DocSecurity>0</DocSecurity>
  <Lines>5131</Lines>
  <Paragraphs>3189</Paragraphs>
  <ScaleCrop>false</ScaleCrop>
  <HeadingPairs>
    <vt:vector size="2" baseType="variant">
      <vt:variant>
        <vt:lpstr>Title</vt:lpstr>
      </vt:variant>
      <vt:variant>
        <vt:i4>1</vt:i4>
      </vt:variant>
    </vt:vector>
  </HeadingPairs>
  <TitlesOfParts>
    <vt:vector size="1" baseType="lpstr">
      <vt:lpstr>Geography (Stage 5) – sample program of learning – Changing places</vt:lpstr>
    </vt:vector>
  </TitlesOfParts>
  <Company/>
  <LinksUpToDate>false</LinksUpToDate>
  <CharactersWithSpaces>277465</CharactersWithSpaces>
  <SharedDoc>false</SharedDoc>
  <HLinks>
    <vt:vector size="1734" baseType="variant">
      <vt:variant>
        <vt:i4>5308424</vt:i4>
      </vt:variant>
      <vt:variant>
        <vt:i4>906</vt:i4>
      </vt:variant>
      <vt:variant>
        <vt:i4>0</vt:i4>
      </vt:variant>
      <vt:variant>
        <vt:i4>5</vt:i4>
      </vt:variant>
      <vt:variant>
        <vt:lpwstr>https://creativecommons.org/licenses/by/4.0/</vt:lpwstr>
      </vt:variant>
      <vt:variant>
        <vt:lpwstr/>
      </vt:variant>
      <vt:variant>
        <vt:i4>3342452</vt:i4>
      </vt:variant>
      <vt:variant>
        <vt:i4>903</vt:i4>
      </vt:variant>
      <vt:variant>
        <vt:i4>0</vt:i4>
      </vt:variant>
      <vt:variant>
        <vt:i4>5</vt:i4>
      </vt:variant>
      <vt:variant>
        <vt:lpwstr>https://curriculum.nsw.edu.au/</vt:lpwstr>
      </vt:variant>
      <vt:variant>
        <vt:lpwstr/>
      </vt:variant>
      <vt:variant>
        <vt:i4>3997797</vt:i4>
      </vt:variant>
      <vt:variant>
        <vt:i4>900</vt:i4>
      </vt:variant>
      <vt:variant>
        <vt:i4>0</vt:i4>
      </vt:variant>
      <vt:variant>
        <vt:i4>5</vt:i4>
      </vt:variant>
      <vt:variant>
        <vt:lpwstr>https://educationstandards.nsw.edu.au/</vt:lpwstr>
      </vt:variant>
      <vt:variant>
        <vt:lpwstr/>
      </vt:variant>
      <vt:variant>
        <vt:i4>7536744</vt:i4>
      </vt:variant>
      <vt:variant>
        <vt:i4>897</vt:i4>
      </vt:variant>
      <vt:variant>
        <vt:i4>0</vt:i4>
      </vt:variant>
      <vt:variant>
        <vt:i4>5</vt:i4>
      </vt:variant>
      <vt:variant>
        <vt:lpwstr>https://educationstandards.nsw.edu.au/wps/portal/nesa/mini-footer/copyright</vt:lpwstr>
      </vt:variant>
      <vt:variant>
        <vt:lpwstr/>
      </vt:variant>
      <vt:variant>
        <vt:i4>3145828</vt:i4>
      </vt:variant>
      <vt:variant>
        <vt:i4>894</vt:i4>
      </vt:variant>
      <vt:variant>
        <vt:i4>0</vt:i4>
      </vt:variant>
      <vt:variant>
        <vt:i4>5</vt:i4>
      </vt:variant>
      <vt:variant>
        <vt:lpwstr>https://education.nsw.gov.au/teaching-and-learning/curriculum/hsie/leading-hsie-k-12/leading-hsie-7-12/hsie-7-12-evaluating-teaching-and-learning-programs</vt:lpwstr>
      </vt:variant>
      <vt:variant>
        <vt:lpwstr/>
      </vt:variant>
      <vt:variant>
        <vt:i4>2031617</vt:i4>
      </vt:variant>
      <vt:variant>
        <vt:i4>891</vt:i4>
      </vt:variant>
      <vt:variant>
        <vt:i4>0</vt:i4>
      </vt:variant>
      <vt:variant>
        <vt:i4>5</vt:i4>
      </vt:variant>
      <vt:variant>
        <vt:lpwstr>https://app.education.nsw.gov.au/digital-learning-selector/LearningActivity/Card/543</vt:lpwstr>
      </vt:variant>
      <vt:variant>
        <vt:lpwstr/>
      </vt:variant>
      <vt:variant>
        <vt:i4>5701635</vt:i4>
      </vt:variant>
      <vt:variant>
        <vt:i4>888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885</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882</vt:i4>
      </vt:variant>
      <vt:variant>
        <vt:i4>0</vt:i4>
      </vt:variant>
      <vt:variant>
        <vt:i4>5</vt:i4>
      </vt:variant>
      <vt:variant>
        <vt:lpwstr>https://app.education.nsw.gov.au/digital-learning-selector/LearningActivity/Card/543</vt:lpwstr>
      </vt:variant>
      <vt:variant>
        <vt:lpwstr/>
      </vt:variant>
      <vt:variant>
        <vt:i4>5832799</vt:i4>
      </vt:variant>
      <vt:variant>
        <vt:i4>879</vt:i4>
      </vt:variant>
      <vt:variant>
        <vt:i4>0</vt:i4>
      </vt:variant>
      <vt:variant>
        <vt:i4>5</vt:i4>
      </vt:variant>
      <vt:variant>
        <vt:lpwstr>https://newcastle.nsw.gov.au/getmedia/402df8eb-c7e3-4e60-b8d9-b15b77012ec6/4251-ADOPTED-Heritage-Strategy-2020-30-V4.pdf</vt:lpwstr>
      </vt:variant>
      <vt:variant>
        <vt:lpwstr/>
      </vt:variant>
      <vt:variant>
        <vt:i4>5701635</vt:i4>
      </vt:variant>
      <vt:variant>
        <vt:i4>876</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873</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870</vt:i4>
      </vt:variant>
      <vt:variant>
        <vt:i4>0</vt:i4>
      </vt:variant>
      <vt:variant>
        <vt:i4>5</vt:i4>
      </vt:variant>
      <vt:variant>
        <vt:lpwstr>https://app.education.nsw.gov.au/digital-learning-selector/LearningActivity/Card/543</vt:lpwstr>
      </vt:variant>
      <vt:variant>
        <vt:lpwstr/>
      </vt:variant>
      <vt:variant>
        <vt:i4>7405688</vt:i4>
      </vt:variant>
      <vt:variant>
        <vt:i4>867</vt:i4>
      </vt:variant>
      <vt:variant>
        <vt:i4>0</vt:i4>
      </vt:variant>
      <vt:variant>
        <vt:i4>5</vt:i4>
      </vt:variant>
      <vt:variant>
        <vt:lpwstr>https://newcastle.nsw.gov.au/getmedia/3c957d68-c028-4bc8-8f0d-d3795f854b8a/Newcastle-Environment-Strategy-2023.pdf</vt:lpwstr>
      </vt:variant>
      <vt:variant>
        <vt:lpwstr/>
      </vt:variant>
      <vt:variant>
        <vt:i4>2818162</vt:i4>
      </vt:variant>
      <vt:variant>
        <vt:i4>864</vt:i4>
      </vt:variant>
      <vt:variant>
        <vt:i4>0</vt:i4>
      </vt:variant>
      <vt:variant>
        <vt:i4>5</vt:i4>
      </vt:variant>
      <vt:variant>
        <vt:lpwstr>https://www.planning.nsw.gov.au/policy-and-legislation/urban-greening/partnerships</vt:lpwstr>
      </vt:variant>
      <vt:variant>
        <vt:lpwstr/>
      </vt:variant>
      <vt:variant>
        <vt:i4>1900563</vt:i4>
      </vt:variant>
      <vt:variant>
        <vt:i4>861</vt:i4>
      </vt:variant>
      <vt:variant>
        <vt:i4>0</vt:i4>
      </vt:variant>
      <vt:variant>
        <vt:i4>5</vt:i4>
      </vt:variant>
      <vt:variant>
        <vt:lpwstr>https://www.planning.nsw.gov.au/policy-and-legislation/urban-greening</vt:lpwstr>
      </vt:variant>
      <vt:variant>
        <vt:lpwstr/>
      </vt:variant>
      <vt:variant>
        <vt:i4>1703960</vt:i4>
      </vt:variant>
      <vt:variant>
        <vt:i4>858</vt:i4>
      </vt:variant>
      <vt:variant>
        <vt:i4>0</vt:i4>
      </vt:variant>
      <vt:variant>
        <vt:i4>5</vt:i4>
      </vt:variant>
      <vt:variant>
        <vt:lpwstr>https://app.powerbi.com/groups/me/reports/aa404755-6414-42f6-8eb3-2bbdbcd6f9bf/a27d0f14d76dfe736d0e?ctid=05a0e69a-418a-47c1-9c25-9387261bf991&amp;experience=power-bi</vt:lpwstr>
      </vt:variant>
      <vt:variant>
        <vt:lpwstr/>
      </vt:variant>
      <vt:variant>
        <vt:i4>196696</vt:i4>
      </vt:variant>
      <vt:variant>
        <vt:i4>855</vt:i4>
      </vt:variant>
      <vt:variant>
        <vt:i4>0</vt:i4>
      </vt:variant>
      <vt:variant>
        <vt:i4>5</vt:i4>
      </vt:variant>
      <vt:variant>
        <vt:lpwstr>https://app.education.nsw.gov.au/digital-learning-selector/LearningActivity/Card/645?clearCache=d91b5521-f778-da8d-d564-8e246c4a553f</vt:lpwstr>
      </vt:variant>
      <vt:variant>
        <vt:lpwstr/>
      </vt:variant>
      <vt:variant>
        <vt:i4>5701635</vt:i4>
      </vt:variant>
      <vt:variant>
        <vt:i4>852</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849</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846</vt:i4>
      </vt:variant>
      <vt:variant>
        <vt:i4>0</vt:i4>
      </vt:variant>
      <vt:variant>
        <vt:i4>5</vt:i4>
      </vt:variant>
      <vt:variant>
        <vt:lpwstr>https://app.education.nsw.gov.au/digital-learning-selector/LearningActivity/Card/543</vt:lpwstr>
      </vt:variant>
      <vt:variant>
        <vt:lpwstr/>
      </vt:variant>
      <vt:variant>
        <vt:i4>1703937</vt:i4>
      </vt:variant>
      <vt:variant>
        <vt:i4>843</vt:i4>
      </vt:variant>
      <vt:variant>
        <vt:i4>0</vt:i4>
      </vt:variant>
      <vt:variant>
        <vt:i4>5</vt:i4>
      </vt:variant>
      <vt:variant>
        <vt:lpwstr>https://app.education.nsw.gov.au/digital-learning-selector/LearningActivity/Card/546</vt:lpwstr>
      </vt:variant>
      <vt:variant>
        <vt:lpwstr/>
      </vt:variant>
      <vt:variant>
        <vt:i4>851993</vt:i4>
      </vt:variant>
      <vt:variant>
        <vt:i4>840</vt:i4>
      </vt:variant>
      <vt:variant>
        <vt:i4>0</vt:i4>
      </vt:variant>
      <vt:variant>
        <vt:i4>5</vt:i4>
      </vt:variant>
      <vt:variant>
        <vt:lpwstr>https://www.planning.nsw.gov.au/data-and-insights/population-projections/key-findings</vt:lpwstr>
      </vt:variant>
      <vt:variant>
        <vt:lpwstr>-highlights-of-the-2024-projections-</vt:lpwstr>
      </vt:variant>
      <vt:variant>
        <vt:i4>5505119</vt:i4>
      </vt:variant>
      <vt:variant>
        <vt:i4>837</vt:i4>
      </vt:variant>
      <vt:variant>
        <vt:i4>0</vt:i4>
      </vt:variant>
      <vt:variant>
        <vt:i4>5</vt:i4>
      </vt:variant>
      <vt:variant>
        <vt:lpwstr>https://app.pre.education.nsw.gov.au/learning-tools-selector/LearningActivity/Card/555?clearCache=228db5-de40-21ff-c9be-7cf6c8483b96</vt:lpwstr>
      </vt:variant>
      <vt:variant>
        <vt:lpwstr/>
      </vt:variant>
      <vt:variant>
        <vt:i4>3211298</vt:i4>
      </vt:variant>
      <vt:variant>
        <vt:i4>834</vt:i4>
      </vt:variant>
      <vt:variant>
        <vt:i4>0</vt:i4>
      </vt:variant>
      <vt:variant>
        <vt:i4>5</vt:i4>
      </vt:variant>
      <vt:variant>
        <vt:lpwstr>https://www.canva.com/</vt:lpwstr>
      </vt:variant>
      <vt:variant>
        <vt:lpwstr/>
      </vt:variant>
      <vt:variant>
        <vt:i4>851993</vt:i4>
      </vt:variant>
      <vt:variant>
        <vt:i4>831</vt:i4>
      </vt:variant>
      <vt:variant>
        <vt:i4>0</vt:i4>
      </vt:variant>
      <vt:variant>
        <vt:i4>5</vt:i4>
      </vt:variant>
      <vt:variant>
        <vt:lpwstr>https://www.planning.nsw.gov.au/data-and-insights/population-projections/key-findings</vt:lpwstr>
      </vt:variant>
      <vt:variant>
        <vt:lpwstr>-highlights-of-the-2024-projections-</vt:lpwstr>
      </vt:variant>
      <vt:variant>
        <vt:i4>5701635</vt:i4>
      </vt:variant>
      <vt:variant>
        <vt:i4>828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825</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822</vt:i4>
      </vt:variant>
      <vt:variant>
        <vt:i4>0</vt:i4>
      </vt:variant>
      <vt:variant>
        <vt:i4>5</vt:i4>
      </vt:variant>
      <vt:variant>
        <vt:lpwstr>https://app.education.nsw.gov.au/digital-learning-selector/LearningActivity/Card/543</vt:lpwstr>
      </vt:variant>
      <vt:variant>
        <vt:lpwstr/>
      </vt:variant>
      <vt:variant>
        <vt:i4>7471226</vt:i4>
      </vt:variant>
      <vt:variant>
        <vt:i4>819</vt:i4>
      </vt:variant>
      <vt:variant>
        <vt:i4>0</vt:i4>
      </vt:variant>
      <vt:variant>
        <vt:i4>5</vt:i4>
      </vt:variant>
      <vt:variant>
        <vt:lpwstr>https://www.weforum.org/stories/2024/11/shaping-cities-future-inclusive-sustainable-and-resilient/</vt:lpwstr>
      </vt:variant>
      <vt:variant>
        <vt:lpwstr/>
      </vt:variant>
      <vt:variant>
        <vt:i4>5767252</vt:i4>
      </vt:variant>
      <vt:variant>
        <vt:i4>816</vt:i4>
      </vt:variant>
      <vt:variant>
        <vt:i4>0</vt:i4>
      </vt:variant>
      <vt:variant>
        <vt:i4>5</vt:i4>
      </vt:variant>
      <vt:variant>
        <vt:lpwstr>https://app.education.nsw.gov.au/digital-learning-selector/LearningActivity/Card/577?clearCache=79ec882e-55e4-fcb3-d62b-ac8b2ee57615</vt:lpwstr>
      </vt:variant>
      <vt:variant>
        <vt:lpwstr/>
      </vt:variant>
      <vt:variant>
        <vt:i4>5767252</vt:i4>
      </vt:variant>
      <vt:variant>
        <vt:i4>813</vt:i4>
      </vt:variant>
      <vt:variant>
        <vt:i4>0</vt:i4>
      </vt:variant>
      <vt:variant>
        <vt:i4>5</vt:i4>
      </vt:variant>
      <vt:variant>
        <vt:lpwstr>https://app.education.nsw.gov.au/digital-learning-selector/LearningActivity/Card/577?clearCache=79ec882e-55e4-fcb3-d62b-ac8b2ee57615</vt:lpwstr>
      </vt:variant>
      <vt:variant>
        <vt:lpwstr/>
      </vt:variant>
      <vt:variant>
        <vt:i4>786509</vt:i4>
      </vt:variant>
      <vt:variant>
        <vt:i4>810</vt:i4>
      </vt:variant>
      <vt:variant>
        <vt:i4>0</vt:i4>
      </vt:variant>
      <vt:variant>
        <vt:i4>5</vt:i4>
      </vt:variant>
      <vt:variant>
        <vt:lpwstr>https://www.worldbank.org/en/region/eap/publication/east-asia-and-pacific-cities-expanding-opportunities-for-the-urban-poor</vt:lpwstr>
      </vt:variant>
      <vt:variant>
        <vt:lpwstr>:~:text=Rapidly%20Urbanizing%20East%20Asia%20Pacific,space%20for%20higher%20economic%20growth.</vt:lpwstr>
      </vt:variant>
      <vt:variant>
        <vt:i4>6291499</vt:i4>
      </vt:variant>
      <vt:variant>
        <vt:i4>807</vt:i4>
      </vt:variant>
      <vt:variant>
        <vt:i4>0</vt:i4>
      </vt:variant>
      <vt:variant>
        <vt:i4>5</vt:i4>
      </vt:variant>
      <vt:variant>
        <vt:lpwstr>https://curriculum.nsw.edu.au/learning-areas/hsie/geography-7-10-2024/glossary</vt:lpwstr>
      </vt:variant>
      <vt:variant>
        <vt:lpwstr/>
      </vt:variant>
      <vt:variant>
        <vt:i4>5701635</vt:i4>
      </vt:variant>
      <vt:variant>
        <vt:i4>804</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801</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795</vt:i4>
      </vt:variant>
      <vt:variant>
        <vt:i4>0</vt:i4>
      </vt:variant>
      <vt:variant>
        <vt:i4>5</vt:i4>
      </vt:variant>
      <vt:variant>
        <vt:lpwstr>https://app.education.nsw.gov.au/digital-learning-selector/LearningActivity/Card/543</vt:lpwstr>
      </vt:variant>
      <vt:variant>
        <vt:lpwstr/>
      </vt:variant>
      <vt:variant>
        <vt:i4>327691</vt:i4>
      </vt:variant>
      <vt:variant>
        <vt:i4>792</vt:i4>
      </vt:variant>
      <vt:variant>
        <vt:i4>0</vt:i4>
      </vt:variant>
      <vt:variant>
        <vt:i4>5</vt:i4>
      </vt:variant>
      <vt:variant>
        <vt:lpwstr>https://app.education.nsw.gov.au/digital-learning-selector/LearningActivity/Card/625?clearCache=358ec0ab-312f-3c00-a7ea-5e16c41de9c1</vt:lpwstr>
      </vt:variant>
      <vt:variant>
        <vt:lpwstr/>
      </vt:variant>
      <vt:variant>
        <vt:i4>1703937</vt:i4>
      </vt:variant>
      <vt:variant>
        <vt:i4>789</vt:i4>
      </vt:variant>
      <vt:variant>
        <vt:i4>0</vt:i4>
      </vt:variant>
      <vt:variant>
        <vt:i4>5</vt:i4>
      </vt:variant>
      <vt:variant>
        <vt:lpwstr>https://app.education.nsw.gov.au/digital-learning-selector/LearningActivity/Card/546</vt:lpwstr>
      </vt:variant>
      <vt:variant>
        <vt:lpwstr/>
      </vt:variant>
      <vt:variant>
        <vt:i4>393225</vt:i4>
      </vt:variant>
      <vt:variant>
        <vt:i4>786</vt:i4>
      </vt:variant>
      <vt:variant>
        <vt:i4>0</vt:i4>
      </vt:variant>
      <vt:variant>
        <vt:i4>5</vt:i4>
      </vt:variant>
      <vt:variant>
        <vt:lpwstr>https://australiaunwrapped.com/immigration-in-australia/</vt:lpwstr>
      </vt:variant>
      <vt:variant>
        <vt:lpwstr/>
      </vt:variant>
      <vt:variant>
        <vt:i4>5701635</vt:i4>
      </vt:variant>
      <vt:variant>
        <vt:i4>783</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780</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777</vt:i4>
      </vt:variant>
      <vt:variant>
        <vt:i4>0</vt:i4>
      </vt:variant>
      <vt:variant>
        <vt:i4>5</vt:i4>
      </vt:variant>
      <vt:variant>
        <vt:lpwstr>https://app.education.nsw.gov.au/digital-learning-selector/LearningActivity/Card/543</vt:lpwstr>
      </vt:variant>
      <vt:variant>
        <vt:lpwstr/>
      </vt:variant>
      <vt:variant>
        <vt:i4>7536701</vt:i4>
      </vt:variant>
      <vt:variant>
        <vt:i4>774</vt:i4>
      </vt:variant>
      <vt:variant>
        <vt:i4>0</vt:i4>
      </vt:variant>
      <vt:variant>
        <vt:i4>5</vt:i4>
      </vt:variant>
      <vt:variant>
        <vt:lpwstr>https://scanloninstitute.org.au/research/tools/migrationdashboard/</vt:lpwstr>
      </vt:variant>
      <vt:variant>
        <vt:lpwstr/>
      </vt:variant>
      <vt:variant>
        <vt:i4>6815854</vt:i4>
      </vt:variant>
      <vt:variant>
        <vt:i4>771</vt:i4>
      </vt:variant>
      <vt:variant>
        <vt:i4>0</vt:i4>
      </vt:variant>
      <vt:variant>
        <vt:i4>5</vt:i4>
      </vt:variant>
      <vt:variant>
        <vt:lpwstr>https://education.nsw.gov.au/teaching-and-learning/curriculum/literacy-and-numeracy/resources-for-schools/learning-progressions</vt:lpwstr>
      </vt:variant>
      <vt:variant>
        <vt:lpwstr/>
      </vt:variant>
      <vt:variant>
        <vt:i4>2424896</vt:i4>
      </vt:variant>
      <vt:variant>
        <vt:i4>768</vt:i4>
      </vt:variant>
      <vt:variant>
        <vt:i4>0</vt:i4>
      </vt:variant>
      <vt:variant>
        <vt:i4>5</vt:i4>
      </vt:variant>
      <vt:variant>
        <vt:lpwstr>https://pz.harvard.edu/sites/default/files/I Used to Think - Now I Think_2.pdf</vt:lpwstr>
      </vt:variant>
      <vt:variant>
        <vt:lpwstr/>
      </vt:variant>
      <vt:variant>
        <vt:i4>6225931</vt:i4>
      </vt:variant>
      <vt:variant>
        <vt:i4>765</vt:i4>
      </vt:variant>
      <vt:variant>
        <vt:i4>0</vt:i4>
      </vt:variant>
      <vt:variant>
        <vt:i4>5</vt:i4>
      </vt:variant>
      <vt:variant>
        <vt:lpwstr>https://humanrights.gov.au/node/17639</vt:lpwstr>
      </vt:variant>
      <vt:variant>
        <vt:lpwstr/>
      </vt:variant>
      <vt:variant>
        <vt:i4>6225931</vt:i4>
      </vt:variant>
      <vt:variant>
        <vt:i4>762</vt:i4>
      </vt:variant>
      <vt:variant>
        <vt:i4>0</vt:i4>
      </vt:variant>
      <vt:variant>
        <vt:i4>5</vt:i4>
      </vt:variant>
      <vt:variant>
        <vt:lpwstr>https://humanrights.gov.au/node/17639</vt:lpwstr>
      </vt:variant>
      <vt:variant>
        <vt:lpwstr/>
      </vt:variant>
      <vt:variant>
        <vt:i4>7667808</vt:i4>
      </vt:variant>
      <vt:variant>
        <vt:i4>759</vt:i4>
      </vt:variant>
      <vt:variant>
        <vt:i4>0</vt:i4>
      </vt:variant>
      <vt:variant>
        <vt:i4>5</vt:i4>
      </vt:variant>
      <vt:variant>
        <vt:lpwstr>https://www.fedcourt.gov.au/law-and-practice/guides/migration/introduction</vt:lpwstr>
      </vt:variant>
      <vt:variant>
        <vt:lpwstr/>
      </vt:variant>
      <vt:variant>
        <vt:i4>5373967</vt:i4>
      </vt:variant>
      <vt:variant>
        <vt:i4>756</vt:i4>
      </vt:variant>
      <vt:variant>
        <vt:i4>0</vt:i4>
      </vt:variant>
      <vt:variant>
        <vt:i4>5</vt:i4>
      </vt:variant>
      <vt:variant>
        <vt:lpwstr>https://immi.homeaffairs.gov.au/</vt:lpwstr>
      </vt:variant>
      <vt:variant>
        <vt:lpwstr/>
      </vt:variant>
      <vt:variant>
        <vt:i4>5701635</vt:i4>
      </vt:variant>
      <vt:variant>
        <vt:i4>753</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750</vt:i4>
      </vt:variant>
      <vt:variant>
        <vt:i4>0</vt:i4>
      </vt:variant>
      <vt:variant>
        <vt:i4>5</vt:i4>
      </vt:variant>
      <vt:variant>
        <vt:lpwstr>https://education.nsw.gov.au/teaching-and-learning/curriculum/literacy-and-numeracy/resources-for-schools/learning-progressions</vt:lpwstr>
      </vt:variant>
      <vt:variant>
        <vt:lpwstr/>
      </vt:variant>
      <vt:variant>
        <vt:i4>786436</vt:i4>
      </vt:variant>
      <vt:variant>
        <vt:i4>747</vt:i4>
      </vt:variant>
      <vt:variant>
        <vt:i4>0</vt:i4>
      </vt:variant>
      <vt:variant>
        <vt:i4>5</vt:i4>
      </vt:variant>
      <vt:variant>
        <vt:lpwstr>https://app.education.nsw.gov.au/digital-learning-selector/LearningActivity/Card/543?clearCache=b193e6ca-501e-b12e-33e1-8a4f92218a7e</vt:lpwstr>
      </vt:variant>
      <vt:variant>
        <vt:lpwstr/>
      </vt:variant>
      <vt:variant>
        <vt:i4>983124</vt:i4>
      </vt:variant>
      <vt:variant>
        <vt:i4>744</vt:i4>
      </vt:variant>
      <vt:variant>
        <vt:i4>0</vt:i4>
      </vt:variant>
      <vt:variant>
        <vt:i4>5</vt:i4>
      </vt:variant>
      <vt:variant>
        <vt:lpwstr>https://ourworldindata.org/migration</vt:lpwstr>
      </vt:variant>
      <vt:variant>
        <vt:lpwstr/>
      </vt:variant>
      <vt:variant>
        <vt:i4>6815854</vt:i4>
      </vt:variant>
      <vt:variant>
        <vt:i4>741</vt:i4>
      </vt:variant>
      <vt:variant>
        <vt:i4>0</vt:i4>
      </vt:variant>
      <vt:variant>
        <vt:i4>5</vt:i4>
      </vt:variant>
      <vt:variant>
        <vt:lpwstr>https://education.nsw.gov.au/teaching-and-learning/curriculum/literacy-and-numeracy/resources-for-schools/learning-progressions</vt:lpwstr>
      </vt:variant>
      <vt:variant>
        <vt:lpwstr/>
      </vt:variant>
      <vt:variant>
        <vt:i4>6488187</vt:i4>
      </vt:variant>
      <vt:variant>
        <vt:i4>738</vt:i4>
      </vt:variant>
      <vt:variant>
        <vt:i4>0</vt:i4>
      </vt:variant>
      <vt:variant>
        <vt:i4>5</vt:i4>
      </vt:variant>
      <vt:variant>
        <vt:lpwstr>https://ourworldindata.org/</vt:lpwstr>
      </vt:variant>
      <vt:variant>
        <vt:lpwstr/>
      </vt:variant>
      <vt:variant>
        <vt:i4>196696</vt:i4>
      </vt:variant>
      <vt:variant>
        <vt:i4>735</vt:i4>
      </vt:variant>
      <vt:variant>
        <vt:i4>0</vt:i4>
      </vt:variant>
      <vt:variant>
        <vt:i4>5</vt:i4>
      </vt:variant>
      <vt:variant>
        <vt:lpwstr>https://app.education.nsw.gov.au/digital-learning-selector/LearningActivity/Card/645?clearCache=d91b5521-f778-da8d-d564-8e246c4a553f</vt:lpwstr>
      </vt:variant>
      <vt:variant>
        <vt:lpwstr/>
      </vt:variant>
      <vt:variant>
        <vt:i4>1048692</vt:i4>
      </vt:variant>
      <vt:variant>
        <vt:i4>732</vt:i4>
      </vt:variant>
      <vt:variant>
        <vt:i4>0</vt:i4>
      </vt:variant>
      <vt:variant>
        <vt:i4>5</vt:i4>
      </vt:variant>
      <vt:variant>
        <vt:lpwstr>https://youtu.be/CMMExBiz7MQ?si=Uxf0MUbRUgsW_ZNC</vt:lpwstr>
      </vt:variant>
      <vt:variant>
        <vt:lpwstr/>
      </vt:variant>
      <vt:variant>
        <vt:i4>5832722</vt:i4>
      </vt:variant>
      <vt:variant>
        <vt:i4>729</vt:i4>
      </vt:variant>
      <vt:variant>
        <vt:i4>0</vt:i4>
      </vt:variant>
      <vt:variant>
        <vt:i4>5</vt:i4>
      </vt:variant>
      <vt:variant>
        <vt:lpwstr>https://youtu.be/dfZ9RlDfgxs?si=dPyw7FgJK-Zu2ksr</vt:lpwstr>
      </vt:variant>
      <vt:variant>
        <vt:lpwstr/>
      </vt:variant>
      <vt:variant>
        <vt:i4>5636192</vt:i4>
      </vt:variant>
      <vt:variant>
        <vt:i4>726</vt:i4>
      </vt:variant>
      <vt:variant>
        <vt:i4>0</vt:i4>
      </vt:variant>
      <vt:variant>
        <vt:i4>5</vt:i4>
      </vt:variant>
      <vt:variant>
        <vt:lpwstr>https://youtu.be/3e08v5GN__s?si=iiUCJaaGqFZ0e_Bb</vt:lpwstr>
      </vt:variant>
      <vt:variant>
        <vt:lpwstr/>
      </vt:variant>
      <vt:variant>
        <vt:i4>1966083</vt:i4>
      </vt:variant>
      <vt:variant>
        <vt:i4>723</vt:i4>
      </vt:variant>
      <vt:variant>
        <vt:i4>0</vt:i4>
      </vt:variant>
      <vt:variant>
        <vt:i4>5</vt:i4>
      </vt:variant>
      <vt:variant>
        <vt:lpwstr>https://app.education.nsw.gov.au/digital-learning-selector/LearningActivity/Card/661</vt:lpwstr>
      </vt:variant>
      <vt:variant>
        <vt:lpwstr/>
      </vt:variant>
      <vt:variant>
        <vt:i4>1376359</vt:i4>
      </vt:variant>
      <vt:variant>
        <vt:i4>720</vt:i4>
      </vt:variant>
      <vt:variant>
        <vt:i4>0</vt:i4>
      </vt:variant>
      <vt:variant>
        <vt:i4>5</vt:i4>
      </vt:variant>
      <vt:variant>
        <vt:lpwstr>https://app.education.nsw.gov.au/digital-learning-selector/LearningActivity/Browser?cache_id=22bc4</vt:lpwstr>
      </vt:variant>
      <vt:variant>
        <vt:lpwstr/>
      </vt:variant>
      <vt:variant>
        <vt:i4>5636123</vt:i4>
      </vt:variant>
      <vt:variant>
        <vt:i4>717</vt:i4>
      </vt:variant>
      <vt:variant>
        <vt:i4>0</vt:i4>
      </vt:variant>
      <vt:variant>
        <vt:i4>5</vt:i4>
      </vt:variant>
      <vt:variant>
        <vt:lpwstr>https://www.un.org/en/global-issues/migration</vt:lpwstr>
      </vt:variant>
      <vt:variant>
        <vt:lpwstr/>
      </vt:variant>
      <vt:variant>
        <vt:i4>852053</vt:i4>
      </vt:variant>
      <vt:variant>
        <vt:i4>714</vt:i4>
      </vt:variant>
      <vt:variant>
        <vt:i4>0</vt:i4>
      </vt:variant>
      <vt:variant>
        <vt:i4>5</vt:i4>
      </vt:variant>
      <vt:variant>
        <vt:lpwstr>https://education.nsw.gov.au/policy-library/policies/pd-2005-0290-03</vt:lpwstr>
      </vt:variant>
      <vt:variant>
        <vt:lpwstr/>
      </vt:variant>
      <vt:variant>
        <vt:i4>5701635</vt:i4>
      </vt:variant>
      <vt:variant>
        <vt:i4>711</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708</vt:i4>
      </vt:variant>
      <vt:variant>
        <vt:i4>0</vt:i4>
      </vt:variant>
      <vt:variant>
        <vt:i4>5</vt:i4>
      </vt:variant>
      <vt:variant>
        <vt:lpwstr>https://education.nsw.gov.au/teaching-and-learning/curriculum/literacy-and-numeracy/resources-for-schools/learning-progressions</vt:lpwstr>
      </vt:variant>
      <vt:variant>
        <vt:lpwstr/>
      </vt:variant>
      <vt:variant>
        <vt:i4>1376359</vt:i4>
      </vt:variant>
      <vt:variant>
        <vt:i4>705</vt:i4>
      </vt:variant>
      <vt:variant>
        <vt:i4>0</vt:i4>
      </vt:variant>
      <vt:variant>
        <vt:i4>5</vt:i4>
      </vt:variant>
      <vt:variant>
        <vt:lpwstr>https://app.education.nsw.gov.au/digital-learning-selector/LearningActivity/Browser?cache_id=22bc4</vt:lpwstr>
      </vt:variant>
      <vt:variant>
        <vt:lpwstr/>
      </vt:variant>
      <vt:variant>
        <vt:i4>6815777</vt:i4>
      </vt:variant>
      <vt:variant>
        <vt:i4>702</vt:i4>
      </vt:variant>
      <vt:variant>
        <vt:i4>0</vt:i4>
      </vt:variant>
      <vt:variant>
        <vt:i4>5</vt:i4>
      </vt:variant>
      <vt:variant>
        <vt:lpwstr>https://asiesudest.com/en/vietnam-migration-from-cities-to-the-countryside-in-perspective/</vt:lpwstr>
      </vt:variant>
      <vt:variant>
        <vt:lpwstr/>
      </vt:variant>
      <vt:variant>
        <vt:i4>5701635</vt:i4>
      </vt:variant>
      <vt:variant>
        <vt:i4>699</vt:i4>
      </vt:variant>
      <vt:variant>
        <vt:i4>0</vt:i4>
      </vt:variant>
      <vt:variant>
        <vt:i4>5</vt:i4>
      </vt:variant>
      <vt:variant>
        <vt:lpwstr>https://education.nsw.gov.au/teaching-and-learning/curriculum/explicit-teaching/explicit-teaching-strategies/connecting-learning</vt:lpwstr>
      </vt:variant>
      <vt:variant>
        <vt:lpwstr/>
      </vt:variant>
      <vt:variant>
        <vt:i4>5767252</vt:i4>
      </vt:variant>
      <vt:variant>
        <vt:i4>696</vt:i4>
      </vt:variant>
      <vt:variant>
        <vt:i4>0</vt:i4>
      </vt:variant>
      <vt:variant>
        <vt:i4>5</vt:i4>
      </vt:variant>
      <vt:variant>
        <vt:lpwstr>https://app.education.nsw.gov.au/digital-learning-selector/LearningActivity/Card/577?clearCache=79ec882e-55e4-fcb3-d62b-ac8b2ee57615</vt:lpwstr>
      </vt:variant>
      <vt:variant>
        <vt:lpwstr/>
      </vt:variant>
      <vt:variant>
        <vt:i4>2031645</vt:i4>
      </vt:variant>
      <vt:variant>
        <vt:i4>693</vt:i4>
      </vt:variant>
      <vt:variant>
        <vt:i4>0</vt:i4>
      </vt:variant>
      <vt:variant>
        <vt:i4>5</vt:i4>
      </vt:variant>
      <vt:variant>
        <vt:lpwstr>https://vietnamnet.vn/en/hcmc-unveils-development-strategy-for-20212050-aiming-for-global-prominence-2360136.html</vt:lpwstr>
      </vt:variant>
      <vt:variant>
        <vt:lpwstr/>
      </vt:variant>
      <vt:variant>
        <vt:i4>8061029</vt:i4>
      </vt:variant>
      <vt:variant>
        <vt:i4>690</vt:i4>
      </vt:variant>
      <vt:variant>
        <vt:i4>0</vt:i4>
      </vt:variant>
      <vt:variant>
        <vt:i4>5</vt:i4>
      </vt:variant>
      <vt:variant>
        <vt:lpwstr>https://kids.britannica.com/students/article/gross-domestic-product-GDP/627635</vt:lpwstr>
      </vt:variant>
      <vt:variant>
        <vt:lpwstr/>
      </vt:variant>
      <vt:variant>
        <vt:i4>2031620</vt:i4>
      </vt:variant>
      <vt:variant>
        <vt:i4>687</vt:i4>
      </vt:variant>
      <vt:variant>
        <vt:i4>0</vt:i4>
      </vt:variant>
      <vt:variant>
        <vt:i4>5</vt:i4>
      </vt:variant>
      <vt:variant>
        <vt:lpwstr>https://worldpopulationreview.com/cities/vietnam/ho-chi-minh-city</vt:lpwstr>
      </vt:variant>
      <vt:variant>
        <vt:lpwstr/>
      </vt:variant>
      <vt:variant>
        <vt:i4>3145769</vt:i4>
      </vt:variant>
      <vt:variant>
        <vt:i4>684</vt:i4>
      </vt:variant>
      <vt:variant>
        <vt:i4>0</vt:i4>
      </vt:variant>
      <vt:variant>
        <vt:i4>5</vt:i4>
      </vt:variant>
      <vt:variant>
        <vt:lpwstr>https://resources.education.nsw.gov.au/detail/C-62</vt:lpwstr>
      </vt:variant>
      <vt:variant>
        <vt:lpwstr/>
      </vt:variant>
      <vt:variant>
        <vt:i4>5701635</vt:i4>
      </vt:variant>
      <vt:variant>
        <vt:i4>681</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678</vt:i4>
      </vt:variant>
      <vt:variant>
        <vt:i4>0</vt:i4>
      </vt:variant>
      <vt:variant>
        <vt:i4>5</vt:i4>
      </vt:variant>
      <vt:variant>
        <vt:lpwstr>https://education.nsw.gov.au/teaching-and-learning/curriculum/literacy-and-numeracy/resources-for-schools/learning-progressions</vt:lpwstr>
      </vt:variant>
      <vt:variant>
        <vt:lpwstr/>
      </vt:variant>
      <vt:variant>
        <vt:i4>1703937</vt:i4>
      </vt:variant>
      <vt:variant>
        <vt:i4>675</vt:i4>
      </vt:variant>
      <vt:variant>
        <vt:i4>0</vt:i4>
      </vt:variant>
      <vt:variant>
        <vt:i4>5</vt:i4>
      </vt:variant>
      <vt:variant>
        <vt:lpwstr>https://app.education.nsw.gov.au/digital-learning-selector/LearningActivity/Card/645</vt:lpwstr>
      </vt:variant>
      <vt:variant>
        <vt:lpwstr/>
      </vt:variant>
      <vt:variant>
        <vt:i4>5636109</vt:i4>
      </vt:variant>
      <vt:variant>
        <vt:i4>672</vt:i4>
      </vt:variant>
      <vt:variant>
        <vt:i4>0</vt:i4>
      </vt:variant>
      <vt:variant>
        <vt:i4>5</vt:i4>
      </vt:variant>
      <vt:variant>
        <vt:lpwstr>https://app.education.nsw.gov.au/digital-learning-selector/LearningActivity/Card/625?clearCache=9b5a3e58-3c3e-e770-3881-557b585e9e11</vt:lpwstr>
      </vt:variant>
      <vt:variant>
        <vt:lpwstr/>
      </vt:variant>
      <vt:variant>
        <vt:i4>8061045</vt:i4>
      </vt:variant>
      <vt:variant>
        <vt:i4>669</vt:i4>
      </vt:variant>
      <vt:variant>
        <vt:i4>0</vt:i4>
      </vt:variant>
      <vt:variant>
        <vt:i4>5</vt:i4>
      </vt:variant>
      <vt:variant>
        <vt:lpwstr>https://app.education.nsw.gov.au/digital-learning-selector/LearningActivity/Card/660?clearCache=16652adb-8ed2-ead2-712-84f72748c682</vt:lpwstr>
      </vt:variant>
      <vt:variant>
        <vt:lpwstr/>
      </vt:variant>
      <vt:variant>
        <vt:i4>15</vt:i4>
      </vt:variant>
      <vt:variant>
        <vt:i4>666</vt:i4>
      </vt:variant>
      <vt:variant>
        <vt:i4>0</vt:i4>
      </vt:variant>
      <vt:variant>
        <vt:i4>5</vt:i4>
      </vt:variant>
      <vt:variant>
        <vt:lpwstr>https://vietnam.opendevelopmentmekong.net/topics/a-landscape-of-vietnam-labor-and-migration/</vt:lpwstr>
      </vt:variant>
      <vt:variant>
        <vt:lpwstr/>
      </vt:variant>
      <vt:variant>
        <vt:i4>8061045</vt:i4>
      </vt:variant>
      <vt:variant>
        <vt:i4>663</vt:i4>
      </vt:variant>
      <vt:variant>
        <vt:i4>0</vt:i4>
      </vt:variant>
      <vt:variant>
        <vt:i4>5</vt:i4>
      </vt:variant>
      <vt:variant>
        <vt:lpwstr>https://app.education.nsw.gov.au/digital-learning-selector/LearningActivity/Card/660?clearCache=16652adb-8ed2-ead2-712-84f72748c682</vt:lpwstr>
      </vt:variant>
      <vt:variant>
        <vt:lpwstr/>
      </vt:variant>
      <vt:variant>
        <vt:i4>5832707</vt:i4>
      </vt:variant>
      <vt:variant>
        <vt:i4>660</vt:i4>
      </vt:variant>
      <vt:variant>
        <vt:i4>0</vt:i4>
      </vt:variant>
      <vt:variant>
        <vt:i4>5</vt:i4>
      </vt:variant>
      <vt:variant>
        <vt:lpwstr>https://app.education.nsw.gov.au/digital-learning-selector/LearningActivity/Card/625?clearCache=4ef9b0bb-dafa-5c38-6832-c1b6e0e0458c</vt:lpwstr>
      </vt:variant>
      <vt:variant>
        <vt:lpwstr/>
      </vt:variant>
      <vt:variant>
        <vt:i4>5701635</vt:i4>
      </vt:variant>
      <vt:variant>
        <vt:i4>657</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654</vt:i4>
      </vt:variant>
      <vt:variant>
        <vt:i4>0</vt:i4>
      </vt:variant>
      <vt:variant>
        <vt:i4>5</vt:i4>
      </vt:variant>
      <vt:variant>
        <vt:lpwstr>https://education.nsw.gov.au/teaching-and-learning/curriculum/literacy-and-numeracy/resources-for-schools/learning-progressions</vt:lpwstr>
      </vt:variant>
      <vt:variant>
        <vt:lpwstr/>
      </vt:variant>
      <vt:variant>
        <vt:i4>15</vt:i4>
      </vt:variant>
      <vt:variant>
        <vt:i4>651</vt:i4>
      </vt:variant>
      <vt:variant>
        <vt:i4>0</vt:i4>
      </vt:variant>
      <vt:variant>
        <vt:i4>5</vt:i4>
      </vt:variant>
      <vt:variant>
        <vt:lpwstr>https://vietnam.opendevelopmentmekong.net/topics/a-landscape-of-vietnam-labor-and-migration/</vt:lpwstr>
      </vt:variant>
      <vt:variant>
        <vt:lpwstr/>
      </vt:variant>
      <vt:variant>
        <vt:i4>1376359</vt:i4>
      </vt:variant>
      <vt:variant>
        <vt:i4>648</vt:i4>
      </vt:variant>
      <vt:variant>
        <vt:i4>0</vt:i4>
      </vt:variant>
      <vt:variant>
        <vt:i4>5</vt:i4>
      </vt:variant>
      <vt:variant>
        <vt:lpwstr>https://app.education.nsw.gov.au/digital-learning-selector/LearningActivity/Browser?cache_id=22bc4</vt:lpwstr>
      </vt:variant>
      <vt:variant>
        <vt:lpwstr/>
      </vt:variant>
      <vt:variant>
        <vt:i4>3342460</vt:i4>
      </vt:variant>
      <vt:variant>
        <vt:i4>645</vt:i4>
      </vt:variant>
      <vt:variant>
        <vt:i4>0</vt:i4>
      </vt:variant>
      <vt:variant>
        <vt:i4>5</vt:i4>
      </vt:variant>
      <vt:variant>
        <vt:lpwstr>https://www.climaterealityproject.org/blog/how-climate-crisis-impacting-bangladesh</vt:lpwstr>
      </vt:variant>
      <vt:variant>
        <vt:lpwstr/>
      </vt:variant>
      <vt:variant>
        <vt:i4>5505119</vt:i4>
      </vt:variant>
      <vt:variant>
        <vt:i4>642</vt:i4>
      </vt:variant>
      <vt:variant>
        <vt:i4>0</vt:i4>
      </vt:variant>
      <vt:variant>
        <vt:i4>5</vt:i4>
      </vt:variant>
      <vt:variant>
        <vt:lpwstr>https://app.pre.education.nsw.gov.au/learning-tools-selector/LearningActivity/Card/555?clearCache=228db5-de40-21ff-c9be-7cf6c8483b96</vt:lpwstr>
      </vt:variant>
      <vt:variant>
        <vt:lpwstr/>
      </vt:variant>
      <vt:variant>
        <vt:i4>3211298</vt:i4>
      </vt:variant>
      <vt:variant>
        <vt:i4>639</vt:i4>
      </vt:variant>
      <vt:variant>
        <vt:i4>0</vt:i4>
      </vt:variant>
      <vt:variant>
        <vt:i4>5</vt:i4>
      </vt:variant>
      <vt:variant>
        <vt:lpwstr>https://www.canva.com/</vt:lpwstr>
      </vt:variant>
      <vt:variant>
        <vt:lpwstr/>
      </vt:variant>
      <vt:variant>
        <vt:i4>3342460</vt:i4>
      </vt:variant>
      <vt:variant>
        <vt:i4>636</vt:i4>
      </vt:variant>
      <vt:variant>
        <vt:i4>0</vt:i4>
      </vt:variant>
      <vt:variant>
        <vt:i4>5</vt:i4>
      </vt:variant>
      <vt:variant>
        <vt:lpwstr>https://www.climaterealityproject.org/blog/how-climate-crisis-impacting-bangladesh</vt:lpwstr>
      </vt:variant>
      <vt:variant>
        <vt:lpwstr/>
      </vt:variant>
      <vt:variant>
        <vt:i4>7471122</vt:i4>
      </vt:variant>
      <vt:variant>
        <vt:i4>633</vt:i4>
      </vt:variant>
      <vt:variant>
        <vt:i4>0</vt:i4>
      </vt:variant>
      <vt:variant>
        <vt:i4>5</vt:i4>
      </vt:variant>
      <vt:variant>
        <vt:lpwstr>https://youtu.be/Vrw1HLI2kOY?si=oAOOu6lBWuywfH3_</vt:lpwstr>
      </vt:variant>
      <vt:variant>
        <vt:lpwstr/>
      </vt:variant>
      <vt:variant>
        <vt:i4>6029393</vt:i4>
      </vt:variant>
      <vt:variant>
        <vt:i4>630</vt:i4>
      </vt:variant>
      <vt:variant>
        <vt:i4>0</vt:i4>
      </vt:variant>
      <vt:variant>
        <vt:i4>5</vt:i4>
      </vt:variant>
      <vt:variant>
        <vt:lpwstr>https://www.amnesty.org.au/when-people-are-displaced-by-climate-change-what-rights-do-they-have/</vt:lpwstr>
      </vt:variant>
      <vt:variant>
        <vt:lpwstr>what-is-climate-displacement</vt:lpwstr>
      </vt:variant>
      <vt:variant>
        <vt:i4>5701635</vt:i4>
      </vt:variant>
      <vt:variant>
        <vt:i4>627</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624</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621</vt:i4>
      </vt:variant>
      <vt:variant>
        <vt:i4>0</vt:i4>
      </vt:variant>
      <vt:variant>
        <vt:i4>5</vt:i4>
      </vt:variant>
      <vt:variant>
        <vt:lpwstr>https://app.education.nsw.gov.au/digital-learning-selector/LearningActivity/Card/543</vt:lpwstr>
      </vt:variant>
      <vt:variant>
        <vt:lpwstr/>
      </vt:variant>
      <vt:variant>
        <vt:i4>1769474</vt:i4>
      </vt:variant>
      <vt:variant>
        <vt:i4>618</vt:i4>
      </vt:variant>
      <vt:variant>
        <vt:i4>0</vt:i4>
      </vt:variant>
      <vt:variant>
        <vt:i4>5</vt:i4>
      </vt:variant>
      <vt:variant>
        <vt:lpwstr>https://app.education.nsw.gov.au/digital-learning-selector/LearningActivity/Card/577</vt:lpwstr>
      </vt:variant>
      <vt:variant>
        <vt:lpwstr/>
      </vt:variant>
      <vt:variant>
        <vt:i4>1703937</vt:i4>
      </vt:variant>
      <vt:variant>
        <vt:i4>615</vt:i4>
      </vt:variant>
      <vt:variant>
        <vt:i4>0</vt:i4>
      </vt:variant>
      <vt:variant>
        <vt:i4>5</vt:i4>
      </vt:variant>
      <vt:variant>
        <vt:lpwstr>https://app.education.nsw.gov.au/digital-learning-selector/LearningActivity/Card/546</vt:lpwstr>
      </vt:variant>
      <vt:variant>
        <vt:lpwstr/>
      </vt:variant>
      <vt:variant>
        <vt:i4>5374039</vt:i4>
      </vt:variant>
      <vt:variant>
        <vt:i4>612</vt:i4>
      </vt:variant>
      <vt:variant>
        <vt:i4>0</vt:i4>
      </vt:variant>
      <vt:variant>
        <vt:i4>5</vt:i4>
      </vt:variant>
      <vt:variant>
        <vt:lpwstr>https://www.tbsnews.net/features/panorama/why-nearly-fifth-people-barishal-moved-dhaka-747814</vt:lpwstr>
      </vt:variant>
      <vt:variant>
        <vt:lpwstr/>
      </vt:variant>
      <vt:variant>
        <vt:i4>6225995</vt:i4>
      </vt:variant>
      <vt:variant>
        <vt:i4>609</vt:i4>
      </vt:variant>
      <vt:variant>
        <vt:i4>0</vt:i4>
      </vt:variant>
      <vt:variant>
        <vt:i4>5</vt:i4>
      </vt:variant>
      <vt:variant>
        <vt:lpwstr>https://jcxbd.com/ways-urban-living-has-been-redefined-in-bangladesh/</vt:lpwstr>
      </vt:variant>
      <vt:variant>
        <vt:lpwstr/>
      </vt:variant>
      <vt:variant>
        <vt:i4>7209059</vt:i4>
      </vt:variant>
      <vt:variant>
        <vt:i4>606</vt:i4>
      </vt:variant>
      <vt:variant>
        <vt:i4>0</vt:i4>
      </vt:variant>
      <vt:variant>
        <vt:i4>5</vt:i4>
      </vt:variant>
      <vt:variant>
        <vt:lpwstr>https://education.nsw.gov.au/teaching-and-learning/curriculum/explicit-teaching/explicit-teaching-strategies/checking-for-understanding</vt:lpwstr>
      </vt:variant>
      <vt:variant>
        <vt:lpwstr/>
      </vt:variant>
      <vt:variant>
        <vt:i4>196673</vt:i4>
      </vt:variant>
      <vt:variant>
        <vt:i4>603</vt:i4>
      </vt:variant>
      <vt:variant>
        <vt:i4>0</vt:i4>
      </vt:variant>
      <vt:variant>
        <vt:i4>5</vt:i4>
      </vt:variant>
      <vt:variant>
        <vt:lpwstr>https://www.worldometers.info/world-population/bangladesh-population/</vt:lpwstr>
      </vt:variant>
      <vt:variant>
        <vt:lpwstr/>
      </vt:variant>
      <vt:variant>
        <vt:i4>5701635</vt:i4>
      </vt:variant>
      <vt:variant>
        <vt:i4>600</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597</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594</vt:i4>
      </vt:variant>
      <vt:variant>
        <vt:i4>0</vt:i4>
      </vt:variant>
      <vt:variant>
        <vt:i4>5</vt:i4>
      </vt:variant>
      <vt:variant>
        <vt:lpwstr>https://app.education.nsw.gov.au/digital-learning-selector/LearningActivity/Card/543</vt:lpwstr>
      </vt:variant>
      <vt:variant>
        <vt:lpwstr/>
      </vt:variant>
      <vt:variant>
        <vt:i4>1376359</vt:i4>
      </vt:variant>
      <vt:variant>
        <vt:i4>591</vt:i4>
      </vt:variant>
      <vt:variant>
        <vt:i4>0</vt:i4>
      </vt:variant>
      <vt:variant>
        <vt:i4>5</vt:i4>
      </vt:variant>
      <vt:variant>
        <vt:lpwstr>https://app.education.nsw.gov.au/digital-learning-selector/LearningActivity/Browser?cache_id=22bc4</vt:lpwstr>
      </vt:variant>
      <vt:variant>
        <vt:lpwstr/>
      </vt:variant>
      <vt:variant>
        <vt:i4>7798911</vt:i4>
      </vt:variant>
      <vt:variant>
        <vt:i4>588</vt:i4>
      </vt:variant>
      <vt:variant>
        <vt:i4>0</vt:i4>
      </vt:variant>
      <vt:variant>
        <vt:i4>5</vt:i4>
      </vt:variant>
      <vt:variant>
        <vt:lpwstr>https://map.motivasi.my.id/</vt:lpwstr>
      </vt:variant>
      <vt:variant>
        <vt:lpwstr/>
      </vt:variant>
      <vt:variant>
        <vt:i4>3997799</vt:i4>
      </vt:variant>
      <vt:variant>
        <vt:i4>585</vt:i4>
      </vt:variant>
      <vt:variant>
        <vt:i4>0</vt:i4>
      </vt:variant>
      <vt:variant>
        <vt:i4>5</vt:i4>
      </vt:variant>
      <vt:variant>
        <vt:lpwstr>https://education.nsw.gov.au/teaching-and-learning/curriculum/explicit-teaching/explicit-teaching-strategies/gradual-release-of-responsibility</vt:lpwstr>
      </vt:variant>
      <vt:variant>
        <vt:lpwstr/>
      </vt:variant>
      <vt:variant>
        <vt:i4>720922</vt:i4>
      </vt:variant>
      <vt:variant>
        <vt:i4>582</vt:i4>
      </vt:variant>
      <vt:variant>
        <vt:i4>0</vt:i4>
      </vt:variant>
      <vt:variant>
        <vt:i4>5</vt:i4>
      </vt:variant>
      <vt:variant>
        <vt:lpwstr>https://youtu.be/MGVa90ybLf4?si=oOOkNTgYtokIyrez</vt:lpwstr>
      </vt:variant>
      <vt:variant>
        <vt:lpwstr/>
      </vt:variant>
      <vt:variant>
        <vt:i4>4915265</vt:i4>
      </vt:variant>
      <vt:variant>
        <vt:i4>579</vt:i4>
      </vt:variant>
      <vt:variant>
        <vt:i4>0</vt:i4>
      </vt:variant>
      <vt:variant>
        <vt:i4>5</vt:i4>
      </vt:variant>
      <vt:variant>
        <vt:lpwstr>https://www.mapsofworld.com/asia/regions/south-eastern-asia-map.html</vt:lpwstr>
      </vt:variant>
      <vt:variant>
        <vt:lpwstr/>
      </vt:variant>
      <vt:variant>
        <vt:i4>7995503</vt:i4>
      </vt:variant>
      <vt:variant>
        <vt:i4>576</vt:i4>
      </vt:variant>
      <vt:variant>
        <vt:i4>0</vt:i4>
      </vt:variant>
      <vt:variant>
        <vt:i4>5</vt:i4>
      </vt:variant>
      <vt:variant>
        <vt:lpwstr>https://repository.unescap.org/server/api/core/bitstreams/8c408868-7333-4ac8-9f36-dc1ba6e2bc80/content</vt:lpwstr>
      </vt:variant>
      <vt:variant>
        <vt:lpwstr/>
      </vt:variant>
      <vt:variant>
        <vt:i4>3145769</vt:i4>
      </vt:variant>
      <vt:variant>
        <vt:i4>573</vt:i4>
      </vt:variant>
      <vt:variant>
        <vt:i4>0</vt:i4>
      </vt:variant>
      <vt:variant>
        <vt:i4>5</vt:i4>
      </vt:variant>
      <vt:variant>
        <vt:lpwstr>https://resources.education.nsw.gov.au/detail/C-62</vt:lpwstr>
      </vt:variant>
      <vt:variant>
        <vt:lpwstr/>
      </vt:variant>
      <vt:variant>
        <vt:i4>5701635</vt:i4>
      </vt:variant>
      <vt:variant>
        <vt:i4>570</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567</vt:i4>
      </vt:variant>
      <vt:variant>
        <vt:i4>0</vt:i4>
      </vt:variant>
      <vt:variant>
        <vt:i4>5</vt:i4>
      </vt:variant>
      <vt:variant>
        <vt:lpwstr>https://education.nsw.gov.au/teaching-and-learning/curriculum/literacy-and-numeracy/resources-for-schools/learning-progressions</vt:lpwstr>
      </vt:variant>
      <vt:variant>
        <vt:lpwstr/>
      </vt:variant>
      <vt:variant>
        <vt:i4>3997799</vt:i4>
      </vt:variant>
      <vt:variant>
        <vt:i4>564</vt:i4>
      </vt:variant>
      <vt:variant>
        <vt:i4>0</vt:i4>
      </vt:variant>
      <vt:variant>
        <vt:i4>5</vt:i4>
      </vt:variant>
      <vt:variant>
        <vt:lpwstr>https://education.nsw.gov.au/teaching-and-learning/curriculum/explicit-teaching/explicit-teaching-strategies/gradual-release-of-responsibility</vt:lpwstr>
      </vt:variant>
      <vt:variant>
        <vt:lpwstr/>
      </vt:variant>
      <vt:variant>
        <vt:i4>3997799</vt:i4>
      </vt:variant>
      <vt:variant>
        <vt:i4>561</vt:i4>
      </vt:variant>
      <vt:variant>
        <vt:i4>0</vt:i4>
      </vt:variant>
      <vt:variant>
        <vt:i4>5</vt:i4>
      </vt:variant>
      <vt:variant>
        <vt:lpwstr>https://education.nsw.gov.au/teaching-and-learning/curriculum/explicit-teaching/explicit-teaching-strategies/gradual-release-of-responsibility</vt:lpwstr>
      </vt:variant>
      <vt:variant>
        <vt:lpwstr/>
      </vt:variant>
      <vt:variant>
        <vt:i4>3342395</vt:i4>
      </vt:variant>
      <vt:variant>
        <vt:i4>558</vt:i4>
      </vt:variant>
      <vt:variant>
        <vt:i4>0</vt:i4>
      </vt:variant>
      <vt:variant>
        <vt:i4>5</vt:i4>
      </vt:variant>
      <vt:variant>
        <vt:lpwstr>https://population.gov.au/data-and-forecasts/dashboards/fastest-growing-local-government-areas</vt:lpwstr>
      </vt:variant>
      <vt:variant>
        <vt:lpwstr/>
      </vt:variant>
      <vt:variant>
        <vt:i4>3997799</vt:i4>
      </vt:variant>
      <vt:variant>
        <vt:i4>555</vt:i4>
      </vt:variant>
      <vt:variant>
        <vt:i4>0</vt:i4>
      </vt:variant>
      <vt:variant>
        <vt:i4>5</vt:i4>
      </vt:variant>
      <vt:variant>
        <vt:lpwstr>https://education.nsw.gov.au/teaching-and-learning/curriculum/explicit-teaching/explicit-teaching-strategies/gradual-release-of-responsibility</vt:lpwstr>
      </vt:variant>
      <vt:variant>
        <vt:lpwstr/>
      </vt:variant>
      <vt:variant>
        <vt:i4>3997799</vt:i4>
      </vt:variant>
      <vt:variant>
        <vt:i4>552</vt:i4>
      </vt:variant>
      <vt:variant>
        <vt:i4>0</vt:i4>
      </vt:variant>
      <vt:variant>
        <vt:i4>5</vt:i4>
      </vt:variant>
      <vt:variant>
        <vt:lpwstr>https://education.nsw.gov.au/teaching-and-learning/curriculum/explicit-teaching/explicit-teaching-strategies/gradual-release-of-responsibility</vt:lpwstr>
      </vt:variant>
      <vt:variant>
        <vt:lpwstr/>
      </vt:variant>
      <vt:variant>
        <vt:i4>5701635</vt:i4>
      </vt:variant>
      <vt:variant>
        <vt:i4>549</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546</vt:i4>
      </vt:variant>
      <vt:variant>
        <vt:i4>0</vt:i4>
      </vt:variant>
      <vt:variant>
        <vt:i4>5</vt:i4>
      </vt:variant>
      <vt:variant>
        <vt:lpwstr>https://education.nsw.gov.au/teaching-and-learning/curriculum/literacy-and-numeracy/resources-for-schools/learning-progressions</vt:lpwstr>
      </vt:variant>
      <vt:variant>
        <vt:lpwstr/>
      </vt:variant>
      <vt:variant>
        <vt:i4>786436</vt:i4>
      </vt:variant>
      <vt:variant>
        <vt:i4>543</vt:i4>
      </vt:variant>
      <vt:variant>
        <vt:i4>0</vt:i4>
      </vt:variant>
      <vt:variant>
        <vt:i4>5</vt:i4>
      </vt:variant>
      <vt:variant>
        <vt:lpwstr>https://app.education.nsw.gov.au/digital-learning-selector/LearningActivity/Card/543?clearCache=b193e6ca-501e-b12e-33e1-8a4f92218a7e</vt:lpwstr>
      </vt:variant>
      <vt:variant>
        <vt:lpwstr/>
      </vt:variant>
      <vt:variant>
        <vt:i4>4718618</vt:i4>
      </vt:variant>
      <vt:variant>
        <vt:i4>540</vt:i4>
      </vt:variant>
      <vt:variant>
        <vt:i4>0</vt:i4>
      </vt:variant>
      <vt:variant>
        <vt:i4>5</vt:i4>
      </vt:variant>
      <vt:variant>
        <vt:lpwstr>https://pz.harvard.edu/resources/connect-extend-challenge</vt:lpwstr>
      </vt:variant>
      <vt:variant>
        <vt:lpwstr/>
      </vt:variant>
      <vt:variant>
        <vt:i4>8192117</vt:i4>
      </vt:variant>
      <vt:variant>
        <vt:i4>537</vt:i4>
      </vt:variant>
      <vt:variant>
        <vt:i4>0</vt:i4>
      </vt:variant>
      <vt:variant>
        <vt:i4>5</vt:i4>
      </vt:variant>
      <vt:variant>
        <vt:lpwstr>https://www.nbnnews.com.au/2025/07/29/new-analysis-ranks-newcastle-third-for-sydney-migration/</vt:lpwstr>
      </vt:variant>
      <vt:variant>
        <vt:lpwstr/>
      </vt:variant>
      <vt:variant>
        <vt:i4>3997799</vt:i4>
      </vt:variant>
      <vt:variant>
        <vt:i4>534</vt:i4>
      </vt:variant>
      <vt:variant>
        <vt:i4>0</vt:i4>
      </vt:variant>
      <vt:variant>
        <vt:i4>5</vt:i4>
      </vt:variant>
      <vt:variant>
        <vt:lpwstr>https://education.nsw.gov.au/teaching-and-learning/curriculum/explicit-teaching/explicit-teaching-strategies/gradual-release-of-responsibility</vt:lpwstr>
      </vt:variant>
      <vt:variant>
        <vt:lpwstr/>
      </vt:variant>
      <vt:variant>
        <vt:i4>6946848</vt:i4>
      </vt:variant>
      <vt:variant>
        <vt:i4>531</vt:i4>
      </vt:variant>
      <vt:variant>
        <vt:i4>0</vt:i4>
      </vt:variant>
      <vt:variant>
        <vt:i4>5</vt:i4>
      </vt:variant>
      <vt:variant>
        <vt:lpwstr>https://www.abs.gov.au/census/find-census-data/quickstats/2021/LGA15900</vt:lpwstr>
      </vt:variant>
      <vt:variant>
        <vt:lpwstr/>
      </vt:variant>
      <vt:variant>
        <vt:i4>5701635</vt:i4>
      </vt:variant>
      <vt:variant>
        <vt:i4>528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525</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522</vt:i4>
      </vt:variant>
      <vt:variant>
        <vt:i4>0</vt:i4>
      </vt:variant>
      <vt:variant>
        <vt:i4>5</vt:i4>
      </vt:variant>
      <vt:variant>
        <vt:lpwstr>https://app.education.nsw.gov.au/digital-learning-selector/LearningActivity/Card/543</vt:lpwstr>
      </vt:variant>
      <vt:variant>
        <vt:lpwstr/>
      </vt:variant>
      <vt:variant>
        <vt:i4>1376359</vt:i4>
      </vt:variant>
      <vt:variant>
        <vt:i4>519</vt:i4>
      </vt:variant>
      <vt:variant>
        <vt:i4>0</vt:i4>
      </vt:variant>
      <vt:variant>
        <vt:i4>5</vt:i4>
      </vt:variant>
      <vt:variant>
        <vt:lpwstr>https://app.education.nsw.gov.au/digital-learning-selector/LearningActivity/Browser?cache_id=22bc4</vt:lpwstr>
      </vt:variant>
      <vt:variant>
        <vt:lpwstr/>
      </vt:variant>
      <vt:variant>
        <vt:i4>8061051</vt:i4>
      </vt:variant>
      <vt:variant>
        <vt:i4>516</vt:i4>
      </vt:variant>
      <vt:variant>
        <vt:i4>0</vt:i4>
      </vt:variant>
      <vt:variant>
        <vt:i4>5</vt:i4>
      </vt:variant>
      <vt:variant>
        <vt:lpwstr>https://app.education.nsw.gov.au/digital-learning-selector/LearningActivity/Card/599?clearCache=7e532323-e0ff-368b-a30-fe36e5c2d5d</vt:lpwstr>
      </vt:variant>
      <vt:variant>
        <vt:lpwstr/>
      </vt:variant>
      <vt:variant>
        <vt:i4>1376359</vt:i4>
      </vt:variant>
      <vt:variant>
        <vt:i4>513</vt:i4>
      </vt:variant>
      <vt:variant>
        <vt:i4>0</vt:i4>
      </vt:variant>
      <vt:variant>
        <vt:i4>5</vt:i4>
      </vt:variant>
      <vt:variant>
        <vt:lpwstr>https://app.education.nsw.gov.au/digital-learning-selector/LearningActivity/Browser?cache_id=22bc4</vt:lpwstr>
      </vt:variant>
      <vt:variant>
        <vt:lpwstr/>
      </vt:variant>
      <vt:variant>
        <vt:i4>1179722</vt:i4>
      </vt:variant>
      <vt:variant>
        <vt:i4>510</vt:i4>
      </vt:variant>
      <vt:variant>
        <vt:i4>0</vt:i4>
      </vt:variant>
      <vt:variant>
        <vt:i4>5</vt:i4>
      </vt:variant>
      <vt:variant>
        <vt:lpwstr>https://curriculum.nsw.edu.au/learning-areas/hsie/geography-7-10-2024/content</vt:lpwstr>
      </vt:variant>
      <vt:variant>
        <vt:lpwstr/>
      </vt:variant>
      <vt:variant>
        <vt:i4>5701635</vt:i4>
      </vt:variant>
      <vt:variant>
        <vt:i4>507</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504</vt:i4>
      </vt:variant>
      <vt:variant>
        <vt:i4>0</vt:i4>
      </vt:variant>
      <vt:variant>
        <vt:i4>5</vt:i4>
      </vt:variant>
      <vt:variant>
        <vt:lpwstr>https://education.nsw.gov.au/teaching-and-learning/curriculum/literacy-and-numeracy/resources-for-schools/learning-progressions</vt:lpwstr>
      </vt:variant>
      <vt:variant>
        <vt:lpwstr/>
      </vt:variant>
      <vt:variant>
        <vt:i4>1376359</vt:i4>
      </vt:variant>
      <vt:variant>
        <vt:i4>501</vt:i4>
      </vt:variant>
      <vt:variant>
        <vt:i4>0</vt:i4>
      </vt:variant>
      <vt:variant>
        <vt:i4>5</vt:i4>
      </vt:variant>
      <vt:variant>
        <vt:lpwstr>https://app.education.nsw.gov.au/digital-learning-selector/LearningActivity/Browser?cache_id=22bc4</vt:lpwstr>
      </vt:variant>
      <vt:variant>
        <vt:lpwstr/>
      </vt:variant>
      <vt:variant>
        <vt:i4>1900634</vt:i4>
      </vt:variant>
      <vt:variant>
        <vt:i4>498</vt:i4>
      </vt:variant>
      <vt:variant>
        <vt:i4>0</vt:i4>
      </vt:variant>
      <vt:variant>
        <vt:i4>5</vt:i4>
      </vt:variant>
      <vt:variant>
        <vt:lpwstr>https://www.abs.gov.au/census/about-census/australian-census</vt:lpwstr>
      </vt:variant>
      <vt:variant>
        <vt:lpwstr/>
      </vt:variant>
      <vt:variant>
        <vt:i4>1900634</vt:i4>
      </vt:variant>
      <vt:variant>
        <vt:i4>495</vt:i4>
      </vt:variant>
      <vt:variant>
        <vt:i4>0</vt:i4>
      </vt:variant>
      <vt:variant>
        <vt:i4>5</vt:i4>
      </vt:variant>
      <vt:variant>
        <vt:lpwstr>https://www.abs.gov.au/census/about-census/australian-census</vt:lpwstr>
      </vt:variant>
      <vt:variant>
        <vt:lpwstr/>
      </vt:variant>
      <vt:variant>
        <vt:i4>1900634</vt:i4>
      </vt:variant>
      <vt:variant>
        <vt:i4>492</vt:i4>
      </vt:variant>
      <vt:variant>
        <vt:i4>0</vt:i4>
      </vt:variant>
      <vt:variant>
        <vt:i4>5</vt:i4>
      </vt:variant>
      <vt:variant>
        <vt:lpwstr>https://www.abs.gov.au/census/about-census/australian-census</vt:lpwstr>
      </vt:variant>
      <vt:variant>
        <vt:lpwstr/>
      </vt:variant>
      <vt:variant>
        <vt:i4>1900634</vt:i4>
      </vt:variant>
      <vt:variant>
        <vt:i4>489</vt:i4>
      </vt:variant>
      <vt:variant>
        <vt:i4>0</vt:i4>
      </vt:variant>
      <vt:variant>
        <vt:i4>5</vt:i4>
      </vt:variant>
      <vt:variant>
        <vt:lpwstr>https://www.abs.gov.au/census/about-census/australian-census</vt:lpwstr>
      </vt:variant>
      <vt:variant>
        <vt:lpwstr/>
      </vt:variant>
      <vt:variant>
        <vt:i4>7209059</vt:i4>
      </vt:variant>
      <vt:variant>
        <vt:i4>486</vt:i4>
      </vt:variant>
      <vt:variant>
        <vt:i4>0</vt:i4>
      </vt:variant>
      <vt:variant>
        <vt:i4>5</vt:i4>
      </vt:variant>
      <vt:variant>
        <vt:lpwstr>https://education.nsw.gov.au/teaching-and-learning/curriculum/explicit-teaching/explicit-teaching-strategies/checking-for-understanding</vt:lpwstr>
      </vt:variant>
      <vt:variant>
        <vt:lpwstr/>
      </vt:variant>
      <vt:variant>
        <vt:i4>4784203</vt:i4>
      </vt:variant>
      <vt:variant>
        <vt:i4>483</vt:i4>
      </vt:variant>
      <vt:variant>
        <vt:i4>0</vt:i4>
      </vt:variant>
      <vt:variant>
        <vt:i4>5</vt:i4>
      </vt:variant>
      <vt:variant>
        <vt:lpwstr>https://youtu.be/GOTwXVz5EyI?si=eP1TIIG-QgjUnLDe</vt:lpwstr>
      </vt:variant>
      <vt:variant>
        <vt:lpwstr/>
      </vt:variant>
      <vt:variant>
        <vt:i4>2031616</vt:i4>
      </vt:variant>
      <vt:variant>
        <vt:i4>480</vt:i4>
      </vt:variant>
      <vt:variant>
        <vt:i4>0</vt:i4>
      </vt:variant>
      <vt:variant>
        <vt:i4>5</vt:i4>
      </vt:variant>
      <vt:variant>
        <vt:lpwstr>https://app.education.nsw.gov.au/digital-learning-selector/LearningActivity/Card/553</vt:lpwstr>
      </vt:variant>
      <vt:variant>
        <vt:lpwstr/>
      </vt:variant>
      <vt:variant>
        <vt:i4>5898310</vt:i4>
      </vt:variant>
      <vt:variant>
        <vt:i4>477</vt:i4>
      </vt:variant>
      <vt:variant>
        <vt:i4>0</vt:i4>
      </vt:variant>
      <vt:variant>
        <vt:i4>5</vt:i4>
      </vt:variant>
      <vt:variant>
        <vt:lpwstr>https://www.macrotrends.net/global-metrics/countries/aus/australia/net-migration</vt:lpwstr>
      </vt:variant>
      <vt:variant>
        <vt:lpwstr/>
      </vt:variant>
      <vt:variant>
        <vt:i4>7209059</vt:i4>
      </vt:variant>
      <vt:variant>
        <vt:i4>474</vt:i4>
      </vt:variant>
      <vt:variant>
        <vt:i4>0</vt:i4>
      </vt:variant>
      <vt:variant>
        <vt:i4>5</vt:i4>
      </vt:variant>
      <vt:variant>
        <vt:lpwstr>https://education.nsw.gov.au/teaching-and-learning/curriculum/explicit-teaching/explicit-teaching-strategies/checking-for-understanding</vt:lpwstr>
      </vt:variant>
      <vt:variant>
        <vt:lpwstr/>
      </vt:variant>
      <vt:variant>
        <vt:i4>5701635</vt:i4>
      </vt:variant>
      <vt:variant>
        <vt:i4>471</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468</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462</vt:i4>
      </vt:variant>
      <vt:variant>
        <vt:i4>0</vt:i4>
      </vt:variant>
      <vt:variant>
        <vt:i4>5</vt:i4>
      </vt:variant>
      <vt:variant>
        <vt:lpwstr>https://app.education.nsw.gov.au/digital-learning-selector/LearningActivity/Card/543</vt:lpwstr>
      </vt:variant>
      <vt:variant>
        <vt:lpwstr/>
      </vt:variant>
      <vt:variant>
        <vt:i4>5701635</vt:i4>
      </vt:variant>
      <vt:variant>
        <vt:i4>459</vt:i4>
      </vt:variant>
      <vt:variant>
        <vt:i4>0</vt:i4>
      </vt:variant>
      <vt:variant>
        <vt:i4>5</vt:i4>
      </vt:variant>
      <vt:variant>
        <vt:lpwstr>https://education.nsw.gov.au/teaching-and-learning/curriculum/explicit-teaching/explicit-teaching-strategies/connecting-learning</vt:lpwstr>
      </vt:variant>
      <vt:variant>
        <vt:lpwstr/>
      </vt:variant>
      <vt:variant>
        <vt:i4>2031617</vt:i4>
      </vt:variant>
      <vt:variant>
        <vt:i4>456</vt:i4>
      </vt:variant>
      <vt:variant>
        <vt:i4>0</vt:i4>
      </vt:variant>
      <vt:variant>
        <vt:i4>5</vt:i4>
      </vt:variant>
      <vt:variant>
        <vt:lpwstr>https://app.education.nsw.gov.au/digital-learning-selector/LearningActivity/Card/543</vt:lpwstr>
      </vt:variant>
      <vt:variant>
        <vt:lpwstr/>
      </vt:variant>
      <vt:variant>
        <vt:i4>983055</vt:i4>
      </vt:variant>
      <vt:variant>
        <vt:i4>453</vt:i4>
      </vt:variant>
      <vt:variant>
        <vt:i4>0</vt:i4>
      </vt:variant>
      <vt:variant>
        <vt:i4>5</vt:i4>
      </vt:variant>
      <vt:variant>
        <vt:lpwstr>https://education.nsw.gov.au/policy-library/policies/pd-2005-0290-04.html</vt:lpwstr>
      </vt:variant>
      <vt:variant>
        <vt:lpwstr/>
      </vt:variant>
      <vt:variant>
        <vt:i4>5701635</vt:i4>
      </vt:variant>
      <vt:variant>
        <vt:i4>450</vt:i4>
      </vt:variant>
      <vt:variant>
        <vt:i4>0</vt:i4>
      </vt:variant>
      <vt:variant>
        <vt:i4>5</vt:i4>
      </vt:variant>
      <vt:variant>
        <vt:lpwstr>https://education.nsw.gov.au/teaching-and-learning/curriculum/explicit-teaching/explicit-teaching-strategies/connecting-learning</vt:lpwstr>
      </vt:variant>
      <vt:variant>
        <vt:lpwstr/>
      </vt:variant>
      <vt:variant>
        <vt:i4>1310721</vt:i4>
      </vt:variant>
      <vt:variant>
        <vt:i4>447</vt:i4>
      </vt:variant>
      <vt:variant>
        <vt:i4>0</vt:i4>
      </vt:variant>
      <vt:variant>
        <vt:i4>5</vt:i4>
      </vt:variant>
      <vt:variant>
        <vt:lpwstr>https://app.education.nsw.gov.au/digital-learning-selector/LearningActivity/Card/548</vt:lpwstr>
      </vt:variant>
      <vt:variant>
        <vt:lpwstr/>
      </vt:variant>
      <vt:variant>
        <vt:i4>786436</vt:i4>
      </vt:variant>
      <vt:variant>
        <vt:i4>444</vt:i4>
      </vt:variant>
      <vt:variant>
        <vt:i4>0</vt:i4>
      </vt:variant>
      <vt:variant>
        <vt:i4>5</vt:i4>
      </vt:variant>
      <vt:variant>
        <vt:lpwstr>https://app.education.nsw.gov.au/digital-learning-selector/LearningActivity/Card/543?clearCache=b193e6ca-501e-b12e-33e1-8a4f92218a7e</vt:lpwstr>
      </vt:variant>
      <vt:variant>
        <vt:lpwstr/>
      </vt:variant>
      <vt:variant>
        <vt:i4>4063275</vt:i4>
      </vt:variant>
      <vt:variant>
        <vt:i4>441</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3735598</vt:i4>
      </vt:variant>
      <vt:variant>
        <vt:i4>438</vt:i4>
      </vt:variant>
      <vt:variant>
        <vt:i4>0</vt:i4>
      </vt:variant>
      <vt:variant>
        <vt:i4>5</vt:i4>
      </vt:variant>
      <vt:variant>
        <vt:lpwstr>https://www.teachervision.com/problem-solving/think-aloud-strategy</vt:lpwstr>
      </vt:variant>
      <vt:variant>
        <vt:lpwstr/>
      </vt:variant>
      <vt:variant>
        <vt:i4>7209059</vt:i4>
      </vt:variant>
      <vt:variant>
        <vt:i4>435</vt:i4>
      </vt:variant>
      <vt:variant>
        <vt:i4>0</vt:i4>
      </vt:variant>
      <vt:variant>
        <vt:i4>5</vt:i4>
      </vt:variant>
      <vt:variant>
        <vt:lpwstr>https://education.nsw.gov.au/teaching-and-learning/curriculum/explicit-teaching/explicit-teaching-strategies/checking-for-understanding</vt:lpwstr>
      </vt:variant>
      <vt:variant>
        <vt:lpwstr/>
      </vt:variant>
      <vt:variant>
        <vt:i4>5767252</vt:i4>
      </vt:variant>
      <vt:variant>
        <vt:i4>432</vt:i4>
      </vt:variant>
      <vt:variant>
        <vt:i4>0</vt:i4>
      </vt:variant>
      <vt:variant>
        <vt:i4>5</vt:i4>
      </vt:variant>
      <vt:variant>
        <vt:lpwstr>https://app.education.nsw.gov.au/digital-learning-selector/LearningActivity/Card/577?clearCache=79ec882e-55e4-fcb3-d62b-ac8b2ee57615</vt:lpwstr>
      </vt:variant>
      <vt:variant>
        <vt:lpwstr/>
      </vt:variant>
      <vt:variant>
        <vt:i4>983055</vt:i4>
      </vt:variant>
      <vt:variant>
        <vt:i4>429</vt:i4>
      </vt:variant>
      <vt:variant>
        <vt:i4>0</vt:i4>
      </vt:variant>
      <vt:variant>
        <vt:i4>5</vt:i4>
      </vt:variant>
      <vt:variant>
        <vt:lpwstr>https://education.nsw.gov.au/policy-library/policies/pd-2005-0290-04.html</vt:lpwstr>
      </vt:variant>
      <vt:variant>
        <vt:lpwstr/>
      </vt:variant>
      <vt:variant>
        <vt:i4>5701635</vt:i4>
      </vt:variant>
      <vt:variant>
        <vt:i4>426</vt:i4>
      </vt:variant>
      <vt:variant>
        <vt:i4>0</vt:i4>
      </vt:variant>
      <vt:variant>
        <vt:i4>5</vt:i4>
      </vt:variant>
      <vt:variant>
        <vt:lpwstr>https://education.nsw.gov.au/teaching-and-learning/curriculum/explicit-teaching/explicit-teaching-strategies/connecting-learning</vt:lpwstr>
      </vt:variant>
      <vt:variant>
        <vt:lpwstr/>
      </vt:variant>
      <vt:variant>
        <vt:i4>786436</vt:i4>
      </vt:variant>
      <vt:variant>
        <vt:i4>423</vt:i4>
      </vt:variant>
      <vt:variant>
        <vt:i4>0</vt:i4>
      </vt:variant>
      <vt:variant>
        <vt:i4>5</vt:i4>
      </vt:variant>
      <vt:variant>
        <vt:lpwstr>https://app.education.nsw.gov.au/digital-learning-selector/LearningActivity/Card/543?clearCache=b193e6ca-501e-b12e-33e1-8a4f92218a7e</vt:lpwstr>
      </vt:variant>
      <vt:variant>
        <vt:lpwstr/>
      </vt:variant>
      <vt:variant>
        <vt:i4>1769474</vt:i4>
      </vt:variant>
      <vt:variant>
        <vt:i4>420</vt:i4>
      </vt:variant>
      <vt:variant>
        <vt:i4>0</vt:i4>
      </vt:variant>
      <vt:variant>
        <vt:i4>5</vt:i4>
      </vt:variant>
      <vt:variant>
        <vt:lpwstr>https://app.education.nsw.gov.au/digital-learning-selector/LearningActivity/Card/577</vt:lpwstr>
      </vt:variant>
      <vt:variant>
        <vt:lpwstr/>
      </vt:variant>
      <vt:variant>
        <vt:i4>1703937</vt:i4>
      </vt:variant>
      <vt:variant>
        <vt:i4>417</vt:i4>
      </vt:variant>
      <vt:variant>
        <vt:i4>0</vt:i4>
      </vt:variant>
      <vt:variant>
        <vt:i4>5</vt:i4>
      </vt:variant>
      <vt:variant>
        <vt:lpwstr>https://app.education.nsw.gov.au/digital-learning-selector/LearningActivity/Card/546</vt:lpwstr>
      </vt:variant>
      <vt:variant>
        <vt:lpwstr/>
      </vt:variant>
      <vt:variant>
        <vt:i4>5636174</vt:i4>
      </vt:variant>
      <vt:variant>
        <vt:i4>414</vt:i4>
      </vt:variant>
      <vt:variant>
        <vt:i4>0</vt:i4>
      </vt:variant>
      <vt:variant>
        <vt:i4>5</vt:i4>
      </vt:variant>
      <vt:variant>
        <vt:lpwstr>https://mywordle.strivemath.com/?word=nsdrei</vt:lpwstr>
      </vt:variant>
      <vt:variant>
        <vt:lpwstr/>
      </vt:variant>
      <vt:variant>
        <vt:i4>6815854</vt:i4>
      </vt:variant>
      <vt:variant>
        <vt:i4>411</vt:i4>
      </vt:variant>
      <vt:variant>
        <vt:i4>0</vt:i4>
      </vt:variant>
      <vt:variant>
        <vt:i4>5</vt:i4>
      </vt:variant>
      <vt:variant>
        <vt:lpwstr>https://education.nsw.gov.au/teaching-and-learning/curriculum/literacy-and-numeracy/resources-for-schools/learning-progressions</vt:lpwstr>
      </vt:variant>
      <vt:variant>
        <vt:lpwstr/>
      </vt:variant>
      <vt:variant>
        <vt:i4>786436</vt:i4>
      </vt:variant>
      <vt:variant>
        <vt:i4>408</vt:i4>
      </vt:variant>
      <vt:variant>
        <vt:i4>0</vt:i4>
      </vt:variant>
      <vt:variant>
        <vt:i4>5</vt:i4>
      </vt:variant>
      <vt:variant>
        <vt:lpwstr>https://app.education.nsw.gov.au/digital-learning-selector/LearningActivity/Card/543?clearCache=b193e6ca-501e-b12e-33e1-8a4f92218a7e</vt:lpwstr>
      </vt:variant>
      <vt:variant>
        <vt:lpwstr/>
      </vt:variant>
      <vt:variant>
        <vt:i4>5701635</vt:i4>
      </vt:variant>
      <vt:variant>
        <vt:i4>405</vt:i4>
      </vt:variant>
      <vt:variant>
        <vt:i4>0</vt:i4>
      </vt:variant>
      <vt:variant>
        <vt:i4>5</vt:i4>
      </vt:variant>
      <vt:variant>
        <vt:lpwstr>https://education.nsw.gov.au/teaching-and-learning/curriculum/explicit-teaching/explicit-teaching-strategies/connecting-learning</vt:lpwstr>
      </vt:variant>
      <vt:variant>
        <vt:lpwstr/>
      </vt:variant>
      <vt:variant>
        <vt:i4>2031617</vt:i4>
      </vt:variant>
      <vt:variant>
        <vt:i4>402</vt:i4>
      </vt:variant>
      <vt:variant>
        <vt:i4>0</vt:i4>
      </vt:variant>
      <vt:variant>
        <vt:i4>5</vt:i4>
      </vt:variant>
      <vt:variant>
        <vt:lpwstr>https://app.education.nsw.gov.au/digital-learning-selector/LearningActivity/Card/543</vt:lpwstr>
      </vt:variant>
      <vt:variant>
        <vt:lpwstr/>
      </vt:variant>
      <vt:variant>
        <vt:i4>5767252</vt:i4>
      </vt:variant>
      <vt:variant>
        <vt:i4>399</vt:i4>
      </vt:variant>
      <vt:variant>
        <vt:i4>0</vt:i4>
      </vt:variant>
      <vt:variant>
        <vt:i4>5</vt:i4>
      </vt:variant>
      <vt:variant>
        <vt:lpwstr>https://app.education.nsw.gov.au/digital-learning-selector/LearningActivity/Card/577?clearCache=79ec882e-55e4-fcb3-d62b-ac8b2ee57615</vt:lpwstr>
      </vt:variant>
      <vt:variant>
        <vt:lpwstr/>
      </vt:variant>
      <vt:variant>
        <vt:i4>1703937</vt:i4>
      </vt:variant>
      <vt:variant>
        <vt:i4>396</vt:i4>
      </vt:variant>
      <vt:variant>
        <vt:i4>0</vt:i4>
      </vt:variant>
      <vt:variant>
        <vt:i4>5</vt:i4>
      </vt:variant>
      <vt:variant>
        <vt:lpwstr>https://app.education.nsw.gov.au/digital-learning-selector/LearningActivity/Card/645</vt:lpwstr>
      </vt:variant>
      <vt:variant>
        <vt:lpwstr/>
      </vt:variant>
      <vt:variant>
        <vt:i4>3997799</vt:i4>
      </vt:variant>
      <vt:variant>
        <vt:i4>393</vt:i4>
      </vt:variant>
      <vt:variant>
        <vt:i4>0</vt:i4>
      </vt:variant>
      <vt:variant>
        <vt:i4>5</vt:i4>
      </vt:variant>
      <vt:variant>
        <vt:lpwstr>https://education.nsw.gov.au/teaching-and-learning/curriculum/explicit-teaching/explicit-teaching-strategies/gradual-release-of-responsibility</vt:lpwstr>
      </vt:variant>
      <vt:variant>
        <vt:lpwstr/>
      </vt:variant>
      <vt:variant>
        <vt:i4>1703937</vt:i4>
      </vt:variant>
      <vt:variant>
        <vt:i4>390</vt:i4>
      </vt:variant>
      <vt:variant>
        <vt:i4>0</vt:i4>
      </vt:variant>
      <vt:variant>
        <vt:i4>5</vt:i4>
      </vt:variant>
      <vt:variant>
        <vt:lpwstr>https://app.education.nsw.gov.au/digital-learning-selector/LearningActivity/Card/645</vt:lpwstr>
      </vt:variant>
      <vt:variant>
        <vt:lpwstr/>
      </vt:variant>
      <vt:variant>
        <vt:i4>7209059</vt:i4>
      </vt:variant>
      <vt:variant>
        <vt:i4>387</vt:i4>
      </vt:variant>
      <vt:variant>
        <vt:i4>0</vt:i4>
      </vt:variant>
      <vt:variant>
        <vt:i4>5</vt:i4>
      </vt:variant>
      <vt:variant>
        <vt:lpwstr>https://education.nsw.gov.au/teaching-and-learning/curriculum/explicit-teaching/explicit-teaching-strategies/checking-for-understanding</vt:lpwstr>
      </vt:variant>
      <vt:variant>
        <vt:lpwstr/>
      </vt:variant>
      <vt:variant>
        <vt:i4>5111819</vt:i4>
      </vt:variant>
      <vt:variant>
        <vt:i4>384</vt:i4>
      </vt:variant>
      <vt:variant>
        <vt:i4>0</vt:i4>
      </vt:variant>
      <vt:variant>
        <vt:i4>5</vt:i4>
      </vt:variant>
      <vt:variant>
        <vt:lpwstr>https://maps.abs.gov.au/</vt:lpwstr>
      </vt:variant>
      <vt:variant>
        <vt:lpwstr/>
      </vt:variant>
      <vt:variant>
        <vt:i4>2031622</vt:i4>
      </vt:variant>
      <vt:variant>
        <vt:i4>381</vt:i4>
      </vt:variant>
      <vt:variant>
        <vt:i4>0</vt:i4>
      </vt:variant>
      <vt:variant>
        <vt:i4>5</vt:i4>
      </vt:variant>
      <vt:variant>
        <vt:lpwstr>https://www.abs.gov.au/statistics/standards/australian-statistical-geography-standard-asgs-edition-3/jul2021-jun2026/remoteness-structure</vt:lpwstr>
      </vt:variant>
      <vt:variant>
        <vt:lpwstr/>
      </vt:variant>
      <vt:variant>
        <vt:i4>5701635</vt:i4>
      </vt:variant>
      <vt:variant>
        <vt:i4>378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375</vt:i4>
      </vt:variant>
      <vt:variant>
        <vt:i4>0</vt:i4>
      </vt:variant>
      <vt:variant>
        <vt:i4>5</vt:i4>
      </vt:variant>
      <vt:variant>
        <vt:lpwstr>https://education.nsw.gov.au/teaching-and-learning/curriculum/literacy-and-numeracy/resources-for-schools/learning-progressions</vt:lpwstr>
      </vt:variant>
      <vt:variant>
        <vt:lpwstr/>
      </vt:variant>
      <vt:variant>
        <vt:i4>196696</vt:i4>
      </vt:variant>
      <vt:variant>
        <vt:i4>372</vt:i4>
      </vt:variant>
      <vt:variant>
        <vt:i4>0</vt:i4>
      </vt:variant>
      <vt:variant>
        <vt:i4>5</vt:i4>
      </vt:variant>
      <vt:variant>
        <vt:lpwstr>https://app.education.nsw.gov.au/digital-learning-selector/LearningActivity/Card/645?clearCache=d91b5521-f778-da8d-d564-8e246c4a553f</vt:lpwstr>
      </vt:variant>
      <vt:variant>
        <vt:lpwstr/>
      </vt:variant>
      <vt:variant>
        <vt:i4>6881397</vt:i4>
      </vt:variant>
      <vt:variant>
        <vt:i4>369</vt:i4>
      </vt:variant>
      <vt:variant>
        <vt:i4>0</vt:i4>
      </vt:variant>
      <vt:variant>
        <vt:i4>5</vt:i4>
      </vt:variant>
      <vt:variant>
        <vt:lpwstr>https://www.arcgis.com/apps/instant/atlas/index.html?appid=0cd1cdee853c413a84bfe4b9a6931f0d&amp;webmap=aa8135223a0e401bb46e11881d6df489</vt:lpwstr>
      </vt:variant>
      <vt:variant>
        <vt:lpwstr/>
      </vt:variant>
      <vt:variant>
        <vt:i4>6881397</vt:i4>
      </vt:variant>
      <vt:variant>
        <vt:i4>366</vt:i4>
      </vt:variant>
      <vt:variant>
        <vt:i4>0</vt:i4>
      </vt:variant>
      <vt:variant>
        <vt:i4>5</vt:i4>
      </vt:variant>
      <vt:variant>
        <vt:lpwstr>https://www.arcgis.com/apps/instant/atlas/index.html?appid=0cd1cdee853c413a84bfe4b9a6931f0d&amp;webmap=aa8135223a0e401bb46e11881d6df489</vt:lpwstr>
      </vt:variant>
      <vt:variant>
        <vt:lpwstr/>
      </vt:variant>
      <vt:variant>
        <vt:i4>544940152</vt:i4>
      </vt:variant>
      <vt:variant>
        <vt:i4>363</vt:i4>
      </vt:variant>
      <vt:variant>
        <vt:i4>0</vt:i4>
      </vt:variant>
      <vt:variant>
        <vt:i4>5</vt:i4>
      </vt:variant>
      <vt:variant>
        <vt:lpwstr>https://schoolsnsw.sharepoint.com/sites/HSIETeam609/Shared Documents/Curriculum Reform/2. 7-10/Geography 7-10/8. Changing places/2.Programs/CFU – Checking for Understanding choral response questions – revisit crossword clues</vt:lpwstr>
      </vt:variant>
      <vt:variant>
        <vt:lpwstr/>
      </vt:variant>
      <vt:variant>
        <vt:i4>539893880</vt:i4>
      </vt:variant>
      <vt:variant>
        <vt:i4>360</vt:i4>
      </vt:variant>
      <vt:variant>
        <vt:i4>0</vt:i4>
      </vt:variant>
      <vt:variant>
        <vt:i4>5</vt:i4>
      </vt:variant>
      <vt:variant>
        <vt:lpwstr>CFU – Checking for Understanding choral response questions – revisit crossword clues</vt:lpwstr>
      </vt:variant>
      <vt:variant>
        <vt:lpwstr/>
      </vt:variant>
      <vt:variant>
        <vt:i4>5701635</vt:i4>
      </vt:variant>
      <vt:variant>
        <vt:i4>357</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354</vt:i4>
      </vt:variant>
      <vt:variant>
        <vt:i4>0</vt:i4>
      </vt:variant>
      <vt:variant>
        <vt:i4>5</vt:i4>
      </vt:variant>
      <vt:variant>
        <vt:lpwstr>https://education.nsw.gov.au/teaching-and-learning/curriculum/literacy-and-numeracy/resources-for-schools/learning-progressions</vt:lpwstr>
      </vt:variant>
      <vt:variant>
        <vt:lpwstr/>
      </vt:variant>
      <vt:variant>
        <vt:i4>786436</vt:i4>
      </vt:variant>
      <vt:variant>
        <vt:i4>351</vt:i4>
      </vt:variant>
      <vt:variant>
        <vt:i4>0</vt:i4>
      </vt:variant>
      <vt:variant>
        <vt:i4>5</vt:i4>
      </vt:variant>
      <vt:variant>
        <vt:lpwstr>https://app.education.nsw.gov.au/digital-learning-selector/LearningActivity/Card/543?clearCache=b193e6ca-501e-b12e-33e1-8a4f92218a7e</vt:lpwstr>
      </vt:variant>
      <vt:variant>
        <vt:lpwstr/>
      </vt:variant>
      <vt:variant>
        <vt:i4>6422577</vt:i4>
      </vt:variant>
      <vt:variant>
        <vt:i4>348</vt:i4>
      </vt:variant>
      <vt:variant>
        <vt:i4>0</vt:i4>
      </vt:variant>
      <vt:variant>
        <vt:i4>5</vt:i4>
      </vt:variant>
      <vt:variant>
        <vt:lpwstr>https://www.google.com.au/earth/index.html</vt:lpwstr>
      </vt:variant>
      <vt:variant>
        <vt:lpwstr/>
      </vt:variant>
      <vt:variant>
        <vt:i4>6422577</vt:i4>
      </vt:variant>
      <vt:variant>
        <vt:i4>345</vt:i4>
      </vt:variant>
      <vt:variant>
        <vt:i4>0</vt:i4>
      </vt:variant>
      <vt:variant>
        <vt:i4>5</vt:i4>
      </vt:variant>
      <vt:variant>
        <vt:lpwstr>https://www.google.com.au/earth/index.html</vt:lpwstr>
      </vt:variant>
      <vt:variant>
        <vt:lpwstr/>
      </vt:variant>
      <vt:variant>
        <vt:i4>7733252</vt:i4>
      </vt:variant>
      <vt:variant>
        <vt:i4>342</vt:i4>
      </vt:variant>
      <vt:variant>
        <vt:i4>0</vt:i4>
      </vt:variant>
      <vt:variant>
        <vt:i4>5</vt:i4>
      </vt:variant>
      <vt:variant>
        <vt:lpwstr>https://earth.google.com/web/search/newcastle+nsw/@-32.9659247,151.83081569,14.0388014a,92985.4550963d,35y,0h,0t,0r/data=CnsaTRJHCiQweDZiNzMzZTEzNzFjNzAyZTU6MHg0MDE3ZDY4MTYzMmE4YTAZyug2l9F2QMAhyN0xhgP5YkAqDW5ld2Nhc3RsZSBuc3cYASABIiYKJAm3eFOX7aY0QBG1eFOX7aY0wBmqUij82zdJQCEJ_KkkbPhJwEICCAE6AwoBMEICCABKDQj___________8BEAA</vt:lpwstr>
      </vt:variant>
      <vt:variant>
        <vt:lpwstr/>
      </vt:variant>
      <vt:variant>
        <vt:i4>7209059</vt:i4>
      </vt:variant>
      <vt:variant>
        <vt:i4>339</vt:i4>
      </vt:variant>
      <vt:variant>
        <vt:i4>0</vt:i4>
      </vt:variant>
      <vt:variant>
        <vt:i4>5</vt:i4>
      </vt:variant>
      <vt:variant>
        <vt:lpwstr>https://education.nsw.gov.au/teaching-and-learning/curriculum/explicit-teaching/explicit-teaching-strategies/checking-for-understanding</vt:lpwstr>
      </vt:variant>
      <vt:variant>
        <vt:lpwstr/>
      </vt:variant>
      <vt:variant>
        <vt:i4>5767275</vt:i4>
      </vt:variant>
      <vt:variant>
        <vt:i4>336</vt:i4>
      </vt:variant>
      <vt:variant>
        <vt:i4>0</vt:i4>
      </vt:variant>
      <vt:variant>
        <vt:i4>5</vt:i4>
      </vt:variant>
      <vt:variant>
        <vt:lpwstr>https://storymaps.esri.com/stories/2018/anthropocene-atlas/1-human-reach.html?adumkts=product&amp;adupro=Esri_Story_Maps&amp;aduSF=human_reach&amp;aduca=ageofhumans&amp;aduco=footer&amp;adut=button</vt:lpwstr>
      </vt:variant>
      <vt:variant>
        <vt:lpwstr/>
      </vt:variant>
      <vt:variant>
        <vt:i4>5505108</vt:i4>
      </vt:variant>
      <vt:variant>
        <vt:i4>333</vt:i4>
      </vt:variant>
      <vt:variant>
        <vt:i4>0</vt:i4>
      </vt:variant>
      <vt:variant>
        <vt:i4>5</vt:i4>
      </vt:variant>
      <vt:variant>
        <vt:lpwstr>https://youtu.be/xUEd7iF7OBg?si=xZ-S3WxiKL66pbH0</vt:lpwstr>
      </vt:variant>
      <vt:variant>
        <vt:lpwstr/>
      </vt:variant>
      <vt:variant>
        <vt:i4>5767275</vt:i4>
      </vt:variant>
      <vt:variant>
        <vt:i4>330</vt:i4>
      </vt:variant>
      <vt:variant>
        <vt:i4>0</vt:i4>
      </vt:variant>
      <vt:variant>
        <vt:i4>5</vt:i4>
      </vt:variant>
      <vt:variant>
        <vt:lpwstr>https://storymaps.esri.com/stories/2018/anthropocene-atlas/1-human-reach.html?adumkts=product&amp;adupro=Esri_Story_Maps&amp;aduSF=human_reach&amp;aduca=ageofhumans&amp;aduco=footer&amp;adut=button</vt:lpwstr>
      </vt:variant>
      <vt:variant>
        <vt:lpwstr/>
      </vt:variant>
      <vt:variant>
        <vt:i4>5701635</vt:i4>
      </vt:variant>
      <vt:variant>
        <vt:i4>327</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324</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321</vt:i4>
      </vt:variant>
      <vt:variant>
        <vt:i4>0</vt:i4>
      </vt:variant>
      <vt:variant>
        <vt:i4>5</vt:i4>
      </vt:variant>
      <vt:variant>
        <vt:lpwstr>https://app.education.nsw.gov.au/digital-learning-selector/LearningActivity/Card/543</vt:lpwstr>
      </vt:variant>
      <vt:variant>
        <vt:lpwstr/>
      </vt:variant>
      <vt:variant>
        <vt:i4>1835077</vt:i4>
      </vt:variant>
      <vt:variant>
        <vt:i4>318</vt:i4>
      </vt:variant>
      <vt:variant>
        <vt:i4>0</vt:i4>
      </vt:variant>
      <vt:variant>
        <vt:i4>5</vt:i4>
      </vt:variant>
      <vt:variant>
        <vt:lpwstr>https://storymaps.arcgis.com/stories/2f289f1a06ba4f2d95b3fbf3133c50f9</vt:lpwstr>
      </vt:variant>
      <vt:variant>
        <vt:lpwstr/>
      </vt:variant>
      <vt:variant>
        <vt:i4>3932211</vt:i4>
      </vt:variant>
      <vt:variant>
        <vt:i4>315</vt:i4>
      </vt:variant>
      <vt:variant>
        <vt:i4>0</vt:i4>
      </vt:variant>
      <vt:variant>
        <vt:i4>5</vt:i4>
      </vt:variant>
      <vt:variant>
        <vt:lpwstr>https://pz.harvard.edu/sites/default/files/See Think Wonder.pdf</vt:lpwstr>
      </vt:variant>
      <vt:variant>
        <vt:lpwstr/>
      </vt:variant>
      <vt:variant>
        <vt:i4>1835077</vt:i4>
      </vt:variant>
      <vt:variant>
        <vt:i4>312</vt:i4>
      </vt:variant>
      <vt:variant>
        <vt:i4>0</vt:i4>
      </vt:variant>
      <vt:variant>
        <vt:i4>5</vt:i4>
      </vt:variant>
      <vt:variant>
        <vt:lpwstr>https://storymaps.arcgis.com/stories/2f289f1a06ba4f2d95b3fbf3133c50f9</vt:lpwstr>
      </vt:variant>
      <vt:variant>
        <vt:lpwstr/>
      </vt:variant>
      <vt:variant>
        <vt:i4>852053</vt:i4>
      </vt:variant>
      <vt:variant>
        <vt:i4>309</vt:i4>
      </vt:variant>
      <vt:variant>
        <vt:i4>0</vt:i4>
      </vt:variant>
      <vt:variant>
        <vt:i4>5</vt:i4>
      </vt:variant>
      <vt:variant>
        <vt:lpwstr>https://education.nsw.gov.au/policy-library/policies/pd-2005-0290-03</vt:lpwstr>
      </vt:variant>
      <vt:variant>
        <vt:lpwstr/>
      </vt:variant>
      <vt:variant>
        <vt:i4>1835077</vt:i4>
      </vt:variant>
      <vt:variant>
        <vt:i4>306</vt:i4>
      </vt:variant>
      <vt:variant>
        <vt:i4>0</vt:i4>
      </vt:variant>
      <vt:variant>
        <vt:i4>5</vt:i4>
      </vt:variant>
      <vt:variant>
        <vt:lpwstr>https://storymaps.arcgis.com/stories/2f289f1a06ba4f2d95b3fbf3133c50f9</vt:lpwstr>
      </vt:variant>
      <vt:variant>
        <vt:lpwstr/>
      </vt:variant>
      <vt:variant>
        <vt:i4>1835077</vt:i4>
      </vt:variant>
      <vt:variant>
        <vt:i4>303</vt:i4>
      </vt:variant>
      <vt:variant>
        <vt:i4>0</vt:i4>
      </vt:variant>
      <vt:variant>
        <vt:i4>5</vt:i4>
      </vt:variant>
      <vt:variant>
        <vt:lpwstr>https://storymaps.arcgis.com/stories/2f289f1a06ba4f2d95b3fbf3133c50f9</vt:lpwstr>
      </vt:variant>
      <vt:variant>
        <vt:lpwstr/>
      </vt:variant>
      <vt:variant>
        <vt:i4>1835077</vt:i4>
      </vt:variant>
      <vt:variant>
        <vt:i4>300</vt:i4>
      </vt:variant>
      <vt:variant>
        <vt:i4>0</vt:i4>
      </vt:variant>
      <vt:variant>
        <vt:i4>5</vt:i4>
      </vt:variant>
      <vt:variant>
        <vt:lpwstr>https://storymaps.arcgis.com/stories/2f289f1a06ba4f2d95b3fbf3133c50f9</vt:lpwstr>
      </vt:variant>
      <vt:variant>
        <vt:lpwstr/>
      </vt:variant>
      <vt:variant>
        <vt:i4>5701635</vt:i4>
      </vt:variant>
      <vt:variant>
        <vt:i4>297</vt:i4>
      </vt:variant>
      <vt:variant>
        <vt:i4>0</vt:i4>
      </vt:variant>
      <vt:variant>
        <vt:i4>5</vt:i4>
      </vt:variant>
      <vt:variant>
        <vt:lpwstr>https://education.nsw.gov.au/teaching-and-learning/curriculum/explicit-teaching/explicit-teaching-strategies/connecting-learning</vt:lpwstr>
      </vt:variant>
      <vt:variant>
        <vt:lpwstr/>
      </vt:variant>
      <vt:variant>
        <vt:i4>7209059</vt:i4>
      </vt:variant>
      <vt:variant>
        <vt:i4>294</vt:i4>
      </vt:variant>
      <vt:variant>
        <vt:i4>0</vt:i4>
      </vt:variant>
      <vt:variant>
        <vt:i4>5</vt:i4>
      </vt:variant>
      <vt:variant>
        <vt:lpwstr>https://education.nsw.gov.au/teaching-and-learning/curriculum/explicit-teaching/explicit-teaching-strategies/checking-for-understanding</vt:lpwstr>
      </vt:variant>
      <vt:variant>
        <vt:lpwstr/>
      </vt:variant>
      <vt:variant>
        <vt:i4>6815854</vt:i4>
      </vt:variant>
      <vt:variant>
        <vt:i4>291</vt:i4>
      </vt:variant>
      <vt:variant>
        <vt:i4>0</vt:i4>
      </vt:variant>
      <vt:variant>
        <vt:i4>5</vt:i4>
      </vt:variant>
      <vt:variant>
        <vt:lpwstr>https://education.nsw.gov.au/teaching-and-learning/curriculum/literacy-and-numeracy/resources-for-schools/learning-progressions</vt:lpwstr>
      </vt:variant>
      <vt:variant>
        <vt:lpwstr/>
      </vt:variant>
      <vt:variant>
        <vt:i4>786436</vt:i4>
      </vt:variant>
      <vt:variant>
        <vt:i4>288</vt:i4>
      </vt:variant>
      <vt:variant>
        <vt:i4>0</vt:i4>
      </vt:variant>
      <vt:variant>
        <vt:i4>5</vt:i4>
      </vt:variant>
      <vt:variant>
        <vt:lpwstr>https://app.education.nsw.gov.au/digital-learning-selector/LearningActivity/Card/543?clearCache=b193e6ca-501e-b12e-33e1-8a4f92218a7e</vt:lpwstr>
      </vt:variant>
      <vt:variant>
        <vt:lpwstr/>
      </vt:variant>
      <vt:variant>
        <vt:i4>1507347</vt:i4>
      </vt:variant>
      <vt:variant>
        <vt:i4>285</vt:i4>
      </vt:variant>
      <vt:variant>
        <vt:i4>0</vt:i4>
      </vt:variant>
      <vt:variant>
        <vt:i4>5</vt:i4>
      </vt:variant>
      <vt:variant>
        <vt:lpwstr>https://worldmigrationreport.iom.int/msite/wmr-2024-interactive/</vt:lpwstr>
      </vt:variant>
      <vt:variant>
        <vt:lpwstr/>
      </vt:variant>
      <vt:variant>
        <vt:i4>1703937</vt:i4>
      </vt:variant>
      <vt:variant>
        <vt:i4>282</vt:i4>
      </vt:variant>
      <vt:variant>
        <vt:i4>0</vt:i4>
      </vt:variant>
      <vt:variant>
        <vt:i4>5</vt:i4>
      </vt:variant>
      <vt:variant>
        <vt:lpwstr>https://app.education.nsw.gov.au/digital-learning-selector/LearningActivity/Card/645</vt:lpwstr>
      </vt:variant>
      <vt:variant>
        <vt:lpwstr/>
      </vt:variant>
      <vt:variant>
        <vt:i4>1507347</vt:i4>
      </vt:variant>
      <vt:variant>
        <vt:i4>279</vt:i4>
      </vt:variant>
      <vt:variant>
        <vt:i4>0</vt:i4>
      </vt:variant>
      <vt:variant>
        <vt:i4>5</vt:i4>
      </vt:variant>
      <vt:variant>
        <vt:lpwstr>https://worldmigrationreport.iom.int/msite/wmr-2024-interactive/</vt:lpwstr>
      </vt:variant>
      <vt:variant>
        <vt:lpwstr/>
      </vt:variant>
      <vt:variant>
        <vt:i4>1507347</vt:i4>
      </vt:variant>
      <vt:variant>
        <vt:i4>276</vt:i4>
      </vt:variant>
      <vt:variant>
        <vt:i4>0</vt:i4>
      </vt:variant>
      <vt:variant>
        <vt:i4>5</vt:i4>
      </vt:variant>
      <vt:variant>
        <vt:lpwstr>https://worldmigrationreport.iom.int/msite/wmr-2024-interactive/</vt:lpwstr>
      </vt:variant>
      <vt:variant>
        <vt:lpwstr/>
      </vt:variant>
      <vt:variant>
        <vt:i4>6815854</vt:i4>
      </vt:variant>
      <vt:variant>
        <vt:i4>273</vt:i4>
      </vt:variant>
      <vt:variant>
        <vt:i4>0</vt:i4>
      </vt:variant>
      <vt:variant>
        <vt:i4>5</vt:i4>
      </vt:variant>
      <vt:variant>
        <vt:lpwstr>https://education.nsw.gov.au/teaching-and-learning/curriculum/literacy-and-numeracy/resources-for-schools/learning-progressions</vt:lpwstr>
      </vt:variant>
      <vt:variant>
        <vt:lpwstr/>
      </vt:variant>
      <vt:variant>
        <vt:i4>3997799</vt:i4>
      </vt:variant>
      <vt:variant>
        <vt:i4>270</vt:i4>
      </vt:variant>
      <vt:variant>
        <vt:i4>0</vt:i4>
      </vt:variant>
      <vt:variant>
        <vt:i4>5</vt:i4>
      </vt:variant>
      <vt:variant>
        <vt:lpwstr>https://education.nsw.gov.au/teaching-and-learning/curriculum/explicit-teaching/explicit-teaching-strategies/gradual-release-of-responsibility</vt:lpwstr>
      </vt:variant>
      <vt:variant>
        <vt:lpwstr/>
      </vt:variant>
      <vt:variant>
        <vt:i4>262174</vt:i4>
      </vt:variant>
      <vt:variant>
        <vt:i4>267</vt:i4>
      </vt:variant>
      <vt:variant>
        <vt:i4>0</vt:i4>
      </vt:variant>
      <vt:variant>
        <vt:i4>5</vt:i4>
      </vt:variant>
      <vt:variant>
        <vt:lpwstr>https://education.nsw.gov.au/teaching-and-learning/curriculum/explicit-teaching/explicit-teaching-strategies/using-effective-feedback</vt:lpwstr>
      </vt:variant>
      <vt:variant>
        <vt:lpwstr/>
      </vt:variant>
      <vt:variant>
        <vt:i4>3997799</vt:i4>
      </vt:variant>
      <vt:variant>
        <vt:i4>264</vt:i4>
      </vt:variant>
      <vt:variant>
        <vt:i4>0</vt:i4>
      </vt:variant>
      <vt:variant>
        <vt:i4>5</vt:i4>
      </vt:variant>
      <vt:variant>
        <vt:lpwstr>https://education.nsw.gov.au/teaching-and-learning/curriculum/explicit-teaching/explicit-teaching-strategies/gradual-release-of-responsibility</vt:lpwstr>
      </vt:variant>
      <vt:variant>
        <vt:lpwstr/>
      </vt:variant>
      <vt:variant>
        <vt:i4>5832707</vt:i4>
      </vt:variant>
      <vt:variant>
        <vt:i4>261</vt:i4>
      </vt:variant>
      <vt:variant>
        <vt:i4>0</vt:i4>
      </vt:variant>
      <vt:variant>
        <vt:i4>5</vt:i4>
      </vt:variant>
      <vt:variant>
        <vt:lpwstr>https://app.education.nsw.gov.au/digital-learning-selector/LearningActivity/Card/625?clearCache=4ef9b0bb-dafa-5c38-6832-c1b6e0e0458c</vt:lpwstr>
      </vt:variant>
      <vt:variant>
        <vt:lpwstr/>
      </vt:variant>
      <vt:variant>
        <vt:i4>5701635</vt:i4>
      </vt:variant>
      <vt:variant>
        <vt:i4>258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255</vt:i4>
      </vt:variant>
      <vt:variant>
        <vt:i4>0</vt:i4>
      </vt:variant>
      <vt:variant>
        <vt:i4>5</vt:i4>
      </vt:variant>
      <vt:variant>
        <vt:lpwstr>https://education.nsw.gov.au/teaching-and-learning/curriculum/literacy-and-numeracy/resources-for-schools/learning-progressions</vt:lpwstr>
      </vt:variant>
      <vt:variant>
        <vt:lpwstr/>
      </vt:variant>
      <vt:variant>
        <vt:i4>1638400</vt:i4>
      </vt:variant>
      <vt:variant>
        <vt:i4>252</vt:i4>
      </vt:variant>
      <vt:variant>
        <vt:i4>0</vt:i4>
      </vt:variant>
      <vt:variant>
        <vt:i4>5</vt:i4>
      </vt:variant>
      <vt:variant>
        <vt:lpwstr>https://app.education.nsw.gov.au/digital-learning-selector/LearningActivity/Card/555</vt:lpwstr>
      </vt:variant>
      <vt:variant>
        <vt:lpwstr/>
      </vt:variant>
      <vt:variant>
        <vt:i4>3997799</vt:i4>
      </vt:variant>
      <vt:variant>
        <vt:i4>249</vt:i4>
      </vt:variant>
      <vt:variant>
        <vt:i4>0</vt:i4>
      </vt:variant>
      <vt:variant>
        <vt:i4>5</vt:i4>
      </vt:variant>
      <vt:variant>
        <vt:lpwstr>https://education.nsw.gov.au/teaching-and-learning/curriculum/explicit-teaching/explicit-teaching-strategies/gradual-release-of-responsibility</vt:lpwstr>
      </vt:variant>
      <vt:variant>
        <vt:lpwstr/>
      </vt:variant>
      <vt:variant>
        <vt:i4>1638400</vt:i4>
      </vt:variant>
      <vt:variant>
        <vt:i4>246</vt:i4>
      </vt:variant>
      <vt:variant>
        <vt:i4>0</vt:i4>
      </vt:variant>
      <vt:variant>
        <vt:i4>5</vt:i4>
      </vt:variant>
      <vt:variant>
        <vt:lpwstr>https://app.education.nsw.gov.au/digital-learning-selector/LearningActivity/Card/555</vt:lpwstr>
      </vt:variant>
      <vt:variant>
        <vt:lpwstr/>
      </vt:variant>
      <vt:variant>
        <vt:i4>196696</vt:i4>
      </vt:variant>
      <vt:variant>
        <vt:i4>243</vt:i4>
      </vt:variant>
      <vt:variant>
        <vt:i4>0</vt:i4>
      </vt:variant>
      <vt:variant>
        <vt:i4>5</vt:i4>
      </vt:variant>
      <vt:variant>
        <vt:lpwstr>https://app.education.nsw.gov.au/digital-learning-selector/LearningActivity/Card/645?clearCache=d91b5521-f778-da8d-d564-8e246c4a553f</vt:lpwstr>
      </vt:variant>
      <vt:variant>
        <vt:lpwstr/>
      </vt:variant>
      <vt:variant>
        <vt:i4>4784134</vt:i4>
      </vt:variant>
      <vt:variant>
        <vt:i4>240</vt:i4>
      </vt:variant>
      <vt:variant>
        <vt:i4>0</vt:i4>
      </vt:variant>
      <vt:variant>
        <vt:i4>5</vt:i4>
      </vt:variant>
      <vt:variant>
        <vt:lpwstr>https://www.ahuri.edu.au/sites/default/files/documents/2024-08/PES-425-Place-based-drivers-effective-management-population-growth-regional-australia.pdf</vt:lpwstr>
      </vt:variant>
      <vt:variant>
        <vt:lpwstr/>
      </vt:variant>
      <vt:variant>
        <vt:i4>7209059</vt:i4>
      </vt:variant>
      <vt:variant>
        <vt:i4>237</vt:i4>
      </vt:variant>
      <vt:variant>
        <vt:i4>0</vt:i4>
      </vt:variant>
      <vt:variant>
        <vt:i4>5</vt:i4>
      </vt:variant>
      <vt:variant>
        <vt:lpwstr>https://education.nsw.gov.au/teaching-and-learning/curriculum/explicit-teaching/explicit-teaching-strategies/checking-for-understanding</vt:lpwstr>
      </vt:variant>
      <vt:variant>
        <vt:lpwstr/>
      </vt:variant>
      <vt:variant>
        <vt:i4>2031617</vt:i4>
      </vt:variant>
      <vt:variant>
        <vt:i4>234</vt:i4>
      </vt:variant>
      <vt:variant>
        <vt:i4>0</vt:i4>
      </vt:variant>
      <vt:variant>
        <vt:i4>5</vt:i4>
      </vt:variant>
      <vt:variant>
        <vt:lpwstr>https://app.education.nsw.gov.au/digital-learning-selector/LearningActivity/Card/543</vt:lpwstr>
      </vt:variant>
      <vt:variant>
        <vt:lpwstr/>
      </vt:variant>
      <vt:variant>
        <vt:i4>5701635</vt:i4>
      </vt:variant>
      <vt:variant>
        <vt:i4>231</vt:i4>
      </vt:variant>
      <vt:variant>
        <vt:i4>0</vt:i4>
      </vt:variant>
      <vt:variant>
        <vt:i4>5</vt:i4>
      </vt:variant>
      <vt:variant>
        <vt:lpwstr>https://education.nsw.gov.au/teaching-and-learning/curriculum/explicit-teaching/explicit-teaching-strategies/connecting-learning</vt:lpwstr>
      </vt:variant>
      <vt:variant>
        <vt:lpwstr/>
      </vt:variant>
      <vt:variant>
        <vt:i4>5701635</vt:i4>
      </vt:variant>
      <vt:variant>
        <vt:i4>228</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225</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222</vt:i4>
      </vt:variant>
      <vt:variant>
        <vt:i4>0</vt:i4>
      </vt:variant>
      <vt:variant>
        <vt:i4>5</vt:i4>
      </vt:variant>
      <vt:variant>
        <vt:lpwstr>https://app.education.nsw.gov.au/digital-learning-selector/LearningActivity/Card/543</vt:lpwstr>
      </vt:variant>
      <vt:variant>
        <vt:lpwstr/>
      </vt:variant>
      <vt:variant>
        <vt:i4>3997799</vt:i4>
      </vt:variant>
      <vt:variant>
        <vt:i4>219</vt:i4>
      </vt:variant>
      <vt:variant>
        <vt:i4>0</vt:i4>
      </vt:variant>
      <vt:variant>
        <vt:i4>5</vt:i4>
      </vt:variant>
      <vt:variant>
        <vt:lpwstr>https://education.nsw.gov.au/teaching-and-learning/curriculum/explicit-teaching/explicit-teaching-strategies/gradual-release-of-responsibility</vt:lpwstr>
      </vt:variant>
      <vt:variant>
        <vt:lpwstr/>
      </vt:variant>
      <vt:variant>
        <vt:i4>5701660</vt:i4>
      </vt:variant>
      <vt:variant>
        <vt:i4>216</vt:i4>
      </vt:variant>
      <vt:variant>
        <vt:i4>0</vt:i4>
      </vt:variant>
      <vt:variant>
        <vt:i4>5</vt:i4>
      </vt:variant>
      <vt:variant>
        <vt:lpwstr>https://ehelpconsultants.com.au/why-more-people-are-moving-to-australia-in-2025/</vt:lpwstr>
      </vt:variant>
      <vt:variant>
        <vt:lpwstr/>
      </vt:variant>
      <vt:variant>
        <vt:i4>3997799</vt:i4>
      </vt:variant>
      <vt:variant>
        <vt:i4>213</vt:i4>
      </vt:variant>
      <vt:variant>
        <vt:i4>0</vt:i4>
      </vt:variant>
      <vt:variant>
        <vt:i4>5</vt:i4>
      </vt:variant>
      <vt:variant>
        <vt:lpwstr>https://education.nsw.gov.au/teaching-and-learning/curriculum/explicit-teaching/explicit-teaching-strategies/gradual-release-of-responsibility</vt:lpwstr>
      </vt:variant>
      <vt:variant>
        <vt:lpwstr/>
      </vt:variant>
      <vt:variant>
        <vt:i4>3145844</vt:i4>
      </vt:variant>
      <vt:variant>
        <vt:i4>210</vt:i4>
      </vt:variant>
      <vt:variant>
        <vt:i4>0</vt:i4>
      </vt:variant>
      <vt:variant>
        <vt:i4>5</vt:i4>
      </vt:variant>
      <vt:variant>
        <vt:lpwstr>https://www.europarl.europa.eu/topics/en/article/20200624STO81906/exploring-migration-causes-why-people-migrate</vt:lpwstr>
      </vt:variant>
      <vt:variant>
        <vt:lpwstr/>
      </vt:variant>
      <vt:variant>
        <vt:i4>5242965</vt:i4>
      </vt:variant>
      <vt:variant>
        <vt:i4>207</vt:i4>
      </vt:variant>
      <vt:variant>
        <vt:i4>0</vt:i4>
      </vt:variant>
      <vt:variant>
        <vt:i4>5</vt:i4>
      </vt:variant>
      <vt:variant>
        <vt:lpwstr>https://app.education.nsw.gov.au/digital-learning-selector/LearningActivity/Card/599?clearCache=abced35d-2089-4e93-c03f-92688b81b2b2</vt:lpwstr>
      </vt:variant>
      <vt:variant>
        <vt:lpwstr/>
      </vt:variant>
      <vt:variant>
        <vt:i4>5701635</vt:i4>
      </vt:variant>
      <vt:variant>
        <vt:i4>204</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201</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198</vt:i4>
      </vt:variant>
      <vt:variant>
        <vt:i4>0</vt:i4>
      </vt:variant>
      <vt:variant>
        <vt:i4>5</vt:i4>
      </vt:variant>
      <vt:variant>
        <vt:lpwstr>https://app.education.nsw.gov.au/digital-learning-selector/LearningActivity/Card/543</vt:lpwstr>
      </vt:variant>
      <vt:variant>
        <vt:lpwstr/>
      </vt:variant>
      <vt:variant>
        <vt:i4>2490486</vt:i4>
      </vt:variant>
      <vt:variant>
        <vt:i4>195</vt:i4>
      </vt:variant>
      <vt:variant>
        <vt:i4>0</vt:i4>
      </vt:variant>
      <vt:variant>
        <vt:i4>5</vt:i4>
      </vt:variant>
      <vt:variant>
        <vt:lpwstr>https://education.nsw.gov.au/content/dam/main-education/documents/teaching-and-learning/curriculum/explicit-teaching/explicit-teaching-student-response-systems-technique-guide.pdf</vt:lpwstr>
      </vt:variant>
      <vt:variant>
        <vt:lpwstr/>
      </vt:variant>
      <vt:variant>
        <vt:i4>7209059</vt:i4>
      </vt:variant>
      <vt:variant>
        <vt:i4>192</vt:i4>
      </vt:variant>
      <vt:variant>
        <vt:i4>0</vt:i4>
      </vt:variant>
      <vt:variant>
        <vt:i4>5</vt:i4>
      </vt:variant>
      <vt:variant>
        <vt:lpwstr>https://education.nsw.gov.au/teaching-and-learning/curriculum/explicit-teaching/explicit-teaching-strategies/checking-for-understanding</vt:lpwstr>
      </vt:variant>
      <vt:variant>
        <vt:lpwstr/>
      </vt:variant>
      <vt:variant>
        <vt:i4>5374026</vt:i4>
      </vt:variant>
      <vt:variant>
        <vt:i4>189</vt:i4>
      </vt:variant>
      <vt:variant>
        <vt:i4>0</vt:i4>
      </vt:variant>
      <vt:variant>
        <vt:i4>5</vt:i4>
      </vt:variant>
      <vt:variant>
        <vt:lpwstr>https://youtu.be/54xM8VlgP7s?si=OdHvFcGxdIQ2ibmW</vt:lpwstr>
      </vt:variant>
      <vt:variant>
        <vt:lpwstr/>
      </vt:variant>
      <vt:variant>
        <vt:i4>2031616</vt:i4>
      </vt:variant>
      <vt:variant>
        <vt:i4>186</vt:i4>
      </vt:variant>
      <vt:variant>
        <vt:i4>0</vt:i4>
      </vt:variant>
      <vt:variant>
        <vt:i4>5</vt:i4>
      </vt:variant>
      <vt:variant>
        <vt:lpwstr>https://app.education.nsw.gov.au/digital-learning-selector/LearningActivity/Card/553</vt:lpwstr>
      </vt:variant>
      <vt:variant>
        <vt:lpwstr/>
      </vt:variant>
      <vt:variant>
        <vt:i4>4980804</vt:i4>
      </vt:variant>
      <vt:variant>
        <vt:i4>183</vt:i4>
      </vt:variant>
      <vt:variant>
        <vt:i4>0</vt:i4>
      </vt:variant>
      <vt:variant>
        <vt:i4>5</vt:i4>
      </vt:variant>
      <vt:variant>
        <vt:lpwstr>https://www.abs.gov.au/articles/population-movement-australia</vt:lpwstr>
      </vt:variant>
      <vt:variant>
        <vt:lpwstr/>
      </vt:variant>
      <vt:variant>
        <vt:i4>3997799</vt:i4>
      </vt:variant>
      <vt:variant>
        <vt:i4>180</vt:i4>
      </vt:variant>
      <vt:variant>
        <vt:i4>0</vt:i4>
      </vt:variant>
      <vt:variant>
        <vt:i4>5</vt:i4>
      </vt:variant>
      <vt:variant>
        <vt:lpwstr>https://education.nsw.gov.au/teaching-and-learning/curriculum/explicit-teaching/explicit-teaching-strategies/gradual-release-of-responsibility</vt:lpwstr>
      </vt:variant>
      <vt:variant>
        <vt:lpwstr/>
      </vt:variant>
      <vt:variant>
        <vt:i4>1769474</vt:i4>
      </vt:variant>
      <vt:variant>
        <vt:i4>177</vt:i4>
      </vt:variant>
      <vt:variant>
        <vt:i4>0</vt:i4>
      </vt:variant>
      <vt:variant>
        <vt:i4>5</vt:i4>
      </vt:variant>
      <vt:variant>
        <vt:lpwstr>https://app.education.nsw.gov.au/digital-learning-selector/LearningActivity/Card/577</vt:lpwstr>
      </vt:variant>
      <vt:variant>
        <vt:lpwstr/>
      </vt:variant>
      <vt:variant>
        <vt:i4>4718662</vt:i4>
      </vt:variant>
      <vt:variant>
        <vt:i4>174</vt:i4>
      </vt:variant>
      <vt:variant>
        <vt:i4>0</vt:i4>
      </vt:variant>
      <vt:variant>
        <vt:i4>5</vt:i4>
      </vt:variant>
      <vt:variant>
        <vt:lpwstr>https://population.gov.au/population-topics/topic-internal-migration</vt:lpwstr>
      </vt:variant>
      <vt:variant>
        <vt:lpwstr/>
      </vt:variant>
      <vt:variant>
        <vt:i4>6291499</vt:i4>
      </vt:variant>
      <vt:variant>
        <vt:i4>171</vt:i4>
      </vt:variant>
      <vt:variant>
        <vt:i4>0</vt:i4>
      </vt:variant>
      <vt:variant>
        <vt:i4>5</vt:i4>
      </vt:variant>
      <vt:variant>
        <vt:lpwstr>https://curriculum.nsw.edu.au/learning-areas/hsie/geography-7-10-2024/glossary</vt:lpwstr>
      </vt:variant>
      <vt:variant>
        <vt:lpwstr/>
      </vt:variant>
      <vt:variant>
        <vt:i4>5767252</vt:i4>
      </vt:variant>
      <vt:variant>
        <vt:i4>168</vt:i4>
      </vt:variant>
      <vt:variant>
        <vt:i4>0</vt:i4>
      </vt:variant>
      <vt:variant>
        <vt:i4>5</vt:i4>
      </vt:variant>
      <vt:variant>
        <vt:lpwstr>https://app.education.nsw.gov.au/digital-learning-selector/LearningActivity/Card/577?clearCache=79ec882e-55e4-fcb3-d62b-ac8b2ee57615</vt:lpwstr>
      </vt:variant>
      <vt:variant>
        <vt:lpwstr/>
      </vt:variant>
      <vt:variant>
        <vt:i4>7209059</vt:i4>
      </vt:variant>
      <vt:variant>
        <vt:i4>165</vt:i4>
      </vt:variant>
      <vt:variant>
        <vt:i4>0</vt:i4>
      </vt:variant>
      <vt:variant>
        <vt:i4>5</vt:i4>
      </vt:variant>
      <vt:variant>
        <vt:lpwstr>https://education.nsw.gov.au/teaching-and-learning/curriculum/explicit-teaching/explicit-teaching-strategies/checking-for-understanding</vt:lpwstr>
      </vt:variant>
      <vt:variant>
        <vt:lpwstr/>
      </vt:variant>
      <vt:variant>
        <vt:i4>3014693</vt:i4>
      </vt:variant>
      <vt:variant>
        <vt:i4>162</vt:i4>
      </vt:variant>
      <vt:variant>
        <vt:i4>0</vt:i4>
      </vt:variant>
      <vt:variant>
        <vt:i4>5</vt:i4>
      </vt:variant>
      <vt:variant>
        <vt:lpwstr>https://www.internetgeography.net/topics/push-and-pull-factors/</vt:lpwstr>
      </vt:variant>
      <vt:variant>
        <vt:lpwstr/>
      </vt:variant>
      <vt:variant>
        <vt:i4>4980810</vt:i4>
      </vt:variant>
      <vt:variant>
        <vt:i4>159</vt:i4>
      </vt:variant>
      <vt:variant>
        <vt:i4>0</vt:i4>
      </vt:variant>
      <vt:variant>
        <vt:i4>5</vt:i4>
      </vt:variant>
      <vt:variant>
        <vt:lpwstr>https://education.nsw.gov.au/teaching-and-learning/professional-learning/teacher-quality-and-accreditation/strong-start-great-teachers/refining-practice/planning-a-lesson/the-lesson-as-episodes</vt:lpwstr>
      </vt:variant>
      <vt:variant>
        <vt:lpwstr/>
      </vt:variant>
      <vt:variant>
        <vt:i4>6815854</vt:i4>
      </vt:variant>
      <vt:variant>
        <vt:i4>156</vt:i4>
      </vt:variant>
      <vt:variant>
        <vt:i4>0</vt:i4>
      </vt:variant>
      <vt:variant>
        <vt:i4>5</vt:i4>
      </vt:variant>
      <vt:variant>
        <vt:lpwstr>https://education.nsw.gov.au/teaching-and-learning/curriculum/literacy-and-numeracy/resources-for-schools/learning-progressions</vt:lpwstr>
      </vt:variant>
      <vt:variant>
        <vt:lpwstr/>
      </vt:variant>
      <vt:variant>
        <vt:i4>7209059</vt:i4>
      </vt:variant>
      <vt:variant>
        <vt:i4>153</vt:i4>
      </vt:variant>
      <vt:variant>
        <vt:i4>0</vt:i4>
      </vt:variant>
      <vt:variant>
        <vt:i4>5</vt:i4>
      </vt:variant>
      <vt:variant>
        <vt:lpwstr>https://education.nsw.gov.au/teaching-and-learning/curriculum/explicit-teaching/explicit-teaching-strategies/checking-for-understanding</vt:lpwstr>
      </vt:variant>
      <vt:variant>
        <vt:lpwstr/>
      </vt:variant>
      <vt:variant>
        <vt:i4>196696</vt:i4>
      </vt:variant>
      <vt:variant>
        <vt:i4>150</vt:i4>
      </vt:variant>
      <vt:variant>
        <vt:i4>0</vt:i4>
      </vt:variant>
      <vt:variant>
        <vt:i4>5</vt:i4>
      </vt:variant>
      <vt:variant>
        <vt:lpwstr>https://app.education.nsw.gov.au/digital-learning-selector/LearningActivity/Card/645?clearCache=d91b5521-f778-da8d-d564-8e246c4a553f</vt:lpwstr>
      </vt:variant>
      <vt:variant>
        <vt:lpwstr/>
      </vt:variant>
      <vt:variant>
        <vt:i4>3997799</vt:i4>
      </vt:variant>
      <vt:variant>
        <vt:i4>147</vt:i4>
      </vt:variant>
      <vt:variant>
        <vt:i4>0</vt:i4>
      </vt:variant>
      <vt:variant>
        <vt:i4>5</vt:i4>
      </vt:variant>
      <vt:variant>
        <vt:lpwstr>https://education.nsw.gov.au/teaching-and-learning/curriculum/explicit-teaching/explicit-teaching-strategies/gradual-release-of-responsibility</vt:lpwstr>
      </vt:variant>
      <vt:variant>
        <vt:lpwstr/>
      </vt:variant>
      <vt:variant>
        <vt:i4>3997799</vt:i4>
      </vt:variant>
      <vt:variant>
        <vt:i4>144</vt:i4>
      </vt:variant>
      <vt:variant>
        <vt:i4>0</vt:i4>
      </vt:variant>
      <vt:variant>
        <vt:i4>5</vt:i4>
      </vt:variant>
      <vt:variant>
        <vt:lpwstr>https://education.nsw.gov.au/teaching-and-learning/curriculum/explicit-teaching/explicit-teaching-strategies/gradual-release-of-responsibility</vt:lpwstr>
      </vt:variant>
      <vt:variant>
        <vt:lpwstr/>
      </vt:variant>
      <vt:variant>
        <vt:i4>852046</vt:i4>
      </vt:variant>
      <vt:variant>
        <vt:i4>141</vt:i4>
      </vt:variant>
      <vt:variant>
        <vt:i4>0</vt:i4>
      </vt:variant>
      <vt:variant>
        <vt:i4>5</vt:i4>
      </vt:variant>
      <vt:variant>
        <vt:lpwstr>https://cdn.statcdn.com/Infographic/images/normal/32595.jpeg</vt:lpwstr>
      </vt:variant>
      <vt:variant>
        <vt:lpwstr/>
      </vt:variant>
      <vt:variant>
        <vt:i4>1310721</vt:i4>
      </vt:variant>
      <vt:variant>
        <vt:i4>138</vt:i4>
      </vt:variant>
      <vt:variant>
        <vt:i4>0</vt:i4>
      </vt:variant>
      <vt:variant>
        <vt:i4>5</vt:i4>
      </vt:variant>
      <vt:variant>
        <vt:lpwstr>https://app.education.nsw.gov.au/digital-learning-selector/LearningActivity/Card/548</vt:lpwstr>
      </vt:variant>
      <vt:variant>
        <vt:lpwstr/>
      </vt:variant>
      <vt:variant>
        <vt:i4>7209059</vt:i4>
      </vt:variant>
      <vt:variant>
        <vt:i4>135</vt:i4>
      </vt:variant>
      <vt:variant>
        <vt:i4>0</vt:i4>
      </vt:variant>
      <vt:variant>
        <vt:i4>5</vt:i4>
      </vt:variant>
      <vt:variant>
        <vt:lpwstr>https://education.nsw.gov.au/teaching-and-learning/curriculum/explicit-teaching/explicit-teaching-strategies/checking-for-understanding</vt:lpwstr>
      </vt:variant>
      <vt:variant>
        <vt:lpwstr/>
      </vt:variant>
      <vt:variant>
        <vt:i4>7667757</vt:i4>
      </vt:variant>
      <vt:variant>
        <vt:i4>132</vt:i4>
      </vt:variant>
      <vt:variant>
        <vt:i4>0</vt:i4>
      </vt:variant>
      <vt:variant>
        <vt:i4>5</vt:i4>
      </vt:variant>
      <vt:variant>
        <vt:lpwstr>https://education.nsw.gov.au/teaching-and-learning/curriculum/hsie/hsie-curriculum-resources-k-12/hsie-7-10-curriculum-resources/latitude-and-longitude</vt:lpwstr>
      </vt:variant>
      <vt:variant>
        <vt:lpwstr/>
      </vt:variant>
      <vt:variant>
        <vt:i4>6291499</vt:i4>
      </vt:variant>
      <vt:variant>
        <vt:i4>129</vt:i4>
      </vt:variant>
      <vt:variant>
        <vt:i4>0</vt:i4>
      </vt:variant>
      <vt:variant>
        <vt:i4>5</vt:i4>
      </vt:variant>
      <vt:variant>
        <vt:lpwstr>https://curriculum.nsw.edu.au/learning-areas/hsie/geography-7-10-2024/glossary</vt:lpwstr>
      </vt:variant>
      <vt:variant>
        <vt:lpwstr/>
      </vt:variant>
      <vt:variant>
        <vt:i4>5701635</vt:i4>
      </vt:variant>
      <vt:variant>
        <vt:i4>126</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123</vt:i4>
      </vt:variant>
      <vt:variant>
        <vt:i4>0</vt:i4>
      </vt:variant>
      <vt:variant>
        <vt:i4>5</vt:i4>
      </vt:variant>
      <vt:variant>
        <vt:lpwstr>https://education.nsw.gov.au/teaching-and-learning/curriculum/literacy-and-numeracy/resources-for-schools/learning-progressions</vt:lpwstr>
      </vt:variant>
      <vt:variant>
        <vt:lpwstr/>
      </vt:variant>
      <vt:variant>
        <vt:i4>2031617</vt:i4>
      </vt:variant>
      <vt:variant>
        <vt:i4>120</vt:i4>
      </vt:variant>
      <vt:variant>
        <vt:i4>0</vt:i4>
      </vt:variant>
      <vt:variant>
        <vt:i4>5</vt:i4>
      </vt:variant>
      <vt:variant>
        <vt:lpwstr>https://app.education.nsw.gov.au/digital-learning-selector/LearningActivity/Card/543</vt:lpwstr>
      </vt:variant>
      <vt:variant>
        <vt:lpwstr/>
      </vt:variant>
      <vt:variant>
        <vt:i4>7209059</vt:i4>
      </vt:variant>
      <vt:variant>
        <vt:i4>117</vt:i4>
      </vt:variant>
      <vt:variant>
        <vt:i4>0</vt:i4>
      </vt:variant>
      <vt:variant>
        <vt:i4>5</vt:i4>
      </vt:variant>
      <vt:variant>
        <vt:lpwstr>https://education.nsw.gov.au/teaching-and-learning/curriculum/explicit-teaching/explicit-teaching-strategies/checking-for-understanding</vt:lpwstr>
      </vt:variant>
      <vt:variant>
        <vt:lpwstr/>
      </vt:variant>
      <vt:variant>
        <vt:i4>3997799</vt:i4>
      </vt:variant>
      <vt:variant>
        <vt:i4>114</vt:i4>
      </vt:variant>
      <vt:variant>
        <vt:i4>0</vt:i4>
      </vt:variant>
      <vt:variant>
        <vt:i4>5</vt:i4>
      </vt:variant>
      <vt:variant>
        <vt:lpwstr>https://education.nsw.gov.au/teaching-and-learning/curriculum/explicit-teaching/explicit-teaching-strategies/gradual-release-of-responsibility</vt:lpwstr>
      </vt:variant>
      <vt:variant>
        <vt:lpwstr/>
      </vt:variant>
      <vt:variant>
        <vt:i4>3932277</vt:i4>
      </vt:variant>
      <vt:variant>
        <vt:i4>111</vt:i4>
      </vt:variant>
      <vt:variant>
        <vt:i4>0</vt:i4>
      </vt:variant>
      <vt:variant>
        <vt:i4>5</vt:i4>
      </vt:variant>
      <vt:variant>
        <vt:lpwstr>https://www.futuresplatform.com/blog/2x2-scenario-planning-matrix-guideline</vt:lpwstr>
      </vt:variant>
      <vt:variant>
        <vt:lpwstr/>
      </vt:variant>
      <vt:variant>
        <vt:i4>3997799</vt:i4>
      </vt:variant>
      <vt:variant>
        <vt:i4>108</vt:i4>
      </vt:variant>
      <vt:variant>
        <vt:i4>0</vt:i4>
      </vt:variant>
      <vt:variant>
        <vt:i4>5</vt:i4>
      </vt:variant>
      <vt:variant>
        <vt:lpwstr>https://education.nsw.gov.au/teaching-and-learning/curriculum/explicit-teaching/explicit-teaching-strategies/gradual-release-of-responsibility</vt:lpwstr>
      </vt:variant>
      <vt:variant>
        <vt:lpwstr/>
      </vt:variant>
      <vt:variant>
        <vt:i4>7274581</vt:i4>
      </vt:variant>
      <vt:variant>
        <vt:i4>105</vt:i4>
      </vt:variant>
      <vt:variant>
        <vt:i4>0</vt:i4>
      </vt:variant>
      <vt:variant>
        <vt:i4>5</vt:i4>
      </vt:variant>
      <vt:variant>
        <vt:lpwstr>https://youtu.be/ZGrriw-jzPI?si=y_R9SHAjx1oIhHIK</vt:lpwstr>
      </vt:variant>
      <vt:variant>
        <vt:lpwstr/>
      </vt:variant>
      <vt:variant>
        <vt:i4>6291499</vt:i4>
      </vt:variant>
      <vt:variant>
        <vt:i4>102</vt:i4>
      </vt:variant>
      <vt:variant>
        <vt:i4>0</vt:i4>
      </vt:variant>
      <vt:variant>
        <vt:i4>5</vt:i4>
      </vt:variant>
      <vt:variant>
        <vt:lpwstr>https://curriculum.nsw.edu.au/learning-areas/hsie/geography-7-10-2024/glossary</vt:lpwstr>
      </vt:variant>
      <vt:variant>
        <vt:lpwstr/>
      </vt:variant>
      <vt:variant>
        <vt:i4>6160475</vt:i4>
      </vt:variant>
      <vt:variant>
        <vt:i4>99</vt:i4>
      </vt:variant>
      <vt:variant>
        <vt:i4>0</vt:i4>
      </vt:variant>
      <vt:variant>
        <vt:i4>5</vt:i4>
      </vt:variant>
      <vt:variant>
        <vt:lpwstr>https://www.beautifullife.info/art-works/amazing-then-and-now-photos/</vt:lpwstr>
      </vt:variant>
      <vt:variant>
        <vt:lpwstr/>
      </vt:variant>
      <vt:variant>
        <vt:i4>5701635</vt:i4>
      </vt:variant>
      <vt:variant>
        <vt:i4>96</vt:i4>
      </vt:variant>
      <vt:variant>
        <vt:i4>0</vt:i4>
      </vt:variant>
      <vt:variant>
        <vt:i4>5</vt:i4>
      </vt:variant>
      <vt:variant>
        <vt:lpwstr>https://education.nsw.gov.au/teaching-and-learning/curriculum/explicit-teaching/explicit-teaching-strategies/connecting-learning</vt:lpwstr>
      </vt:variant>
      <vt:variant>
        <vt:lpwstr/>
      </vt:variant>
      <vt:variant>
        <vt:i4>6815854</vt:i4>
      </vt:variant>
      <vt:variant>
        <vt:i4>93</vt:i4>
      </vt:variant>
      <vt:variant>
        <vt:i4>0</vt:i4>
      </vt:variant>
      <vt:variant>
        <vt:i4>5</vt:i4>
      </vt:variant>
      <vt:variant>
        <vt:lpwstr>https://education.nsw.gov.au/teaching-and-learning/curriculum/literacy-and-numeracy/resources-for-schools/learning-progressions</vt:lpwstr>
      </vt:variant>
      <vt:variant>
        <vt:lpwstr/>
      </vt:variant>
      <vt:variant>
        <vt:i4>8192059</vt:i4>
      </vt:variant>
      <vt:variant>
        <vt:i4>87</vt:i4>
      </vt:variant>
      <vt:variant>
        <vt:i4>0</vt:i4>
      </vt:variant>
      <vt:variant>
        <vt:i4>5</vt:i4>
      </vt:variant>
      <vt:variant>
        <vt:lpwstr>https://curriculum.nsw.edu.au/learning-areas/hsie/geography-7-10-2024/overview</vt:lpwstr>
      </vt:variant>
      <vt:variant>
        <vt:lpwstr/>
      </vt:variant>
      <vt:variant>
        <vt:i4>6815854</vt:i4>
      </vt:variant>
      <vt:variant>
        <vt:i4>84</vt:i4>
      </vt:variant>
      <vt:variant>
        <vt:i4>0</vt:i4>
      </vt:variant>
      <vt:variant>
        <vt:i4>5</vt:i4>
      </vt:variant>
      <vt:variant>
        <vt:lpwstr>https://education.nsw.gov.au/teaching-and-learning/curriculum/literacy-and-numeracy/resources-for-schools/learning-progressions</vt:lpwstr>
      </vt:variant>
      <vt:variant>
        <vt:lpwstr/>
      </vt:variant>
      <vt:variant>
        <vt:i4>3145828</vt:i4>
      </vt:variant>
      <vt:variant>
        <vt:i4>81</vt:i4>
      </vt:variant>
      <vt:variant>
        <vt:i4>0</vt:i4>
      </vt:variant>
      <vt:variant>
        <vt:i4>5</vt:i4>
      </vt:variant>
      <vt:variant>
        <vt:lpwstr>https://education.nsw.gov.au/teaching-and-learning/curriculum/hsie/leading-hsie-k-12/leading-hsie-7-12/hsie-7-12-evaluating-teaching-and-learning-programs</vt:lpwstr>
      </vt:variant>
      <vt:variant>
        <vt:lpwstr/>
      </vt:variant>
      <vt:variant>
        <vt:i4>1638486</vt:i4>
      </vt:variant>
      <vt:variant>
        <vt:i4>78</vt:i4>
      </vt:variant>
      <vt:variant>
        <vt:i4>0</vt:i4>
      </vt:variant>
      <vt:variant>
        <vt:i4>5</vt:i4>
      </vt:variant>
      <vt:variant>
        <vt:lpwstr>https://education.nsw.gov.au/policy-library/policies/pd-2005-0131</vt:lpwstr>
      </vt:variant>
      <vt:variant>
        <vt:lpwstr/>
      </vt:variant>
      <vt:variant>
        <vt:i4>524303</vt:i4>
      </vt:variant>
      <vt:variant>
        <vt:i4>75</vt:i4>
      </vt:variant>
      <vt:variant>
        <vt:i4>0</vt:i4>
      </vt:variant>
      <vt:variant>
        <vt:i4>5</vt:i4>
      </vt:variant>
      <vt:variant>
        <vt:lpwstr>https://education.nsw.gov.au/policy-library/policies/pd-2005-0290-03.html</vt:lpwstr>
      </vt:variant>
      <vt:variant>
        <vt:lpwstr/>
      </vt:variant>
      <vt:variant>
        <vt:i4>1638485</vt:i4>
      </vt:variant>
      <vt:variant>
        <vt:i4>72</vt:i4>
      </vt:variant>
      <vt:variant>
        <vt:i4>0</vt:i4>
      </vt:variant>
      <vt:variant>
        <vt:i4>5</vt:i4>
      </vt:variant>
      <vt:variant>
        <vt:lpwstr>https://education.nsw.gov.au/policy-library/policies/pd-2005-0235</vt:lpwstr>
      </vt:variant>
      <vt:variant>
        <vt:lpwstr/>
      </vt:variant>
      <vt:variant>
        <vt:i4>1638487</vt:i4>
      </vt:variant>
      <vt:variant>
        <vt:i4>69</vt:i4>
      </vt:variant>
      <vt:variant>
        <vt:i4>0</vt:i4>
      </vt:variant>
      <vt:variant>
        <vt:i4>5</vt:i4>
      </vt:variant>
      <vt:variant>
        <vt:lpwstr>https://education.nsw.gov.au/policy-library/policies/pd-2004-0020</vt:lpwstr>
      </vt:variant>
      <vt:variant>
        <vt:lpwstr/>
      </vt:variant>
      <vt:variant>
        <vt:i4>6881389</vt:i4>
      </vt:variant>
      <vt:variant>
        <vt:i4>66</vt:i4>
      </vt:variant>
      <vt:variant>
        <vt:i4>0</vt:i4>
      </vt:variant>
      <vt:variant>
        <vt:i4>5</vt:i4>
      </vt:variant>
      <vt:variant>
        <vt:lpwstr>https://education.nsw.gov.au/teaching-and-learning/curriculum/explicit-teaching</vt:lpwstr>
      </vt:variant>
      <vt:variant>
        <vt:lpwstr/>
      </vt:variant>
      <vt:variant>
        <vt:i4>4915206</vt:i4>
      </vt:variant>
      <vt:variant>
        <vt:i4>63</vt:i4>
      </vt:variant>
      <vt:variant>
        <vt:i4>0</vt:i4>
      </vt:variant>
      <vt:variant>
        <vt:i4>5</vt:i4>
      </vt:variant>
      <vt:variant>
        <vt:lpwstr>https://education.nsw.gov.au/teaching-and-learning/curriculum/hsie/planning-programming-and-assessing-hsie-7-10/planning-programming-assessing-geography-7-10</vt:lpwstr>
      </vt:variant>
      <vt:variant>
        <vt:lpwstr/>
      </vt:variant>
      <vt:variant>
        <vt:i4>1376308</vt:i4>
      </vt:variant>
      <vt:variant>
        <vt:i4>56</vt:i4>
      </vt:variant>
      <vt:variant>
        <vt:i4>0</vt:i4>
      </vt:variant>
      <vt:variant>
        <vt:i4>5</vt:i4>
      </vt:variant>
      <vt:variant>
        <vt:lpwstr/>
      </vt:variant>
      <vt:variant>
        <vt:lpwstr>_Toc223452061</vt:lpwstr>
      </vt:variant>
      <vt:variant>
        <vt:i4>1376308</vt:i4>
      </vt:variant>
      <vt:variant>
        <vt:i4>50</vt:i4>
      </vt:variant>
      <vt:variant>
        <vt:i4>0</vt:i4>
      </vt:variant>
      <vt:variant>
        <vt:i4>5</vt:i4>
      </vt:variant>
      <vt:variant>
        <vt:lpwstr/>
      </vt:variant>
      <vt:variant>
        <vt:lpwstr>_Toc223452060</vt:lpwstr>
      </vt:variant>
      <vt:variant>
        <vt:i4>1441844</vt:i4>
      </vt:variant>
      <vt:variant>
        <vt:i4>44</vt:i4>
      </vt:variant>
      <vt:variant>
        <vt:i4>0</vt:i4>
      </vt:variant>
      <vt:variant>
        <vt:i4>5</vt:i4>
      </vt:variant>
      <vt:variant>
        <vt:lpwstr/>
      </vt:variant>
      <vt:variant>
        <vt:lpwstr>_Toc223452059</vt:lpwstr>
      </vt:variant>
      <vt:variant>
        <vt:i4>1441844</vt:i4>
      </vt:variant>
      <vt:variant>
        <vt:i4>38</vt:i4>
      </vt:variant>
      <vt:variant>
        <vt:i4>0</vt:i4>
      </vt:variant>
      <vt:variant>
        <vt:i4>5</vt:i4>
      </vt:variant>
      <vt:variant>
        <vt:lpwstr/>
      </vt:variant>
      <vt:variant>
        <vt:lpwstr>_Toc223452058</vt:lpwstr>
      </vt:variant>
      <vt:variant>
        <vt:i4>1441844</vt:i4>
      </vt:variant>
      <vt:variant>
        <vt:i4>32</vt:i4>
      </vt:variant>
      <vt:variant>
        <vt:i4>0</vt:i4>
      </vt:variant>
      <vt:variant>
        <vt:i4>5</vt:i4>
      </vt:variant>
      <vt:variant>
        <vt:lpwstr/>
      </vt:variant>
      <vt:variant>
        <vt:lpwstr>_Toc223452057</vt:lpwstr>
      </vt:variant>
      <vt:variant>
        <vt:i4>1441844</vt:i4>
      </vt:variant>
      <vt:variant>
        <vt:i4>26</vt:i4>
      </vt:variant>
      <vt:variant>
        <vt:i4>0</vt:i4>
      </vt:variant>
      <vt:variant>
        <vt:i4>5</vt:i4>
      </vt:variant>
      <vt:variant>
        <vt:lpwstr/>
      </vt:variant>
      <vt:variant>
        <vt:lpwstr>_Toc223452056</vt:lpwstr>
      </vt:variant>
      <vt:variant>
        <vt:i4>1441844</vt:i4>
      </vt:variant>
      <vt:variant>
        <vt:i4>20</vt:i4>
      </vt:variant>
      <vt:variant>
        <vt:i4>0</vt:i4>
      </vt:variant>
      <vt:variant>
        <vt:i4>5</vt:i4>
      </vt:variant>
      <vt:variant>
        <vt:lpwstr/>
      </vt:variant>
      <vt:variant>
        <vt:lpwstr>_Toc223452055</vt:lpwstr>
      </vt:variant>
      <vt:variant>
        <vt:i4>1441844</vt:i4>
      </vt:variant>
      <vt:variant>
        <vt:i4>14</vt:i4>
      </vt:variant>
      <vt:variant>
        <vt:i4>0</vt:i4>
      </vt:variant>
      <vt:variant>
        <vt:i4>5</vt:i4>
      </vt:variant>
      <vt:variant>
        <vt:lpwstr/>
      </vt:variant>
      <vt:variant>
        <vt:lpwstr>_Toc223452054</vt:lpwstr>
      </vt:variant>
      <vt:variant>
        <vt:i4>1441844</vt:i4>
      </vt:variant>
      <vt:variant>
        <vt:i4>8</vt:i4>
      </vt:variant>
      <vt:variant>
        <vt:i4>0</vt:i4>
      </vt:variant>
      <vt:variant>
        <vt:i4>5</vt:i4>
      </vt:variant>
      <vt:variant>
        <vt:lpwstr/>
      </vt:variant>
      <vt:variant>
        <vt:lpwstr>_Toc223452053</vt:lpwstr>
      </vt:variant>
      <vt:variant>
        <vt:i4>1441844</vt:i4>
      </vt:variant>
      <vt:variant>
        <vt:i4>2</vt:i4>
      </vt:variant>
      <vt:variant>
        <vt:i4>0</vt:i4>
      </vt:variant>
      <vt:variant>
        <vt:i4>5</vt:i4>
      </vt:variant>
      <vt:variant>
        <vt:lpwstr/>
      </vt:variant>
      <vt:variant>
        <vt:lpwstr>_Toc223452052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Changing places – sample program of learning – Geography, Stage 5</dc:title>
  <dc:subject/>
  <dc:creator>NSW Department of Education</dc:creator>
  <cp:keywords/>
  <dc:description/>
  <dcterms:created xsi:type="dcterms:W3CDTF">2026-05-19T03:46:00Z</dcterms:created>
  <dcterms:modified xsi:type="dcterms:W3CDTF">2026-08-24T23:57:00Z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0x010100F2C79D3827DA8A4CBA85C2F01D9C16C7</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2023-10-06T02:07:47Z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d58b72f5-8766-4933-a0a8-ba0bf1bbba50</vt:lpwstr>
  </property>
  <property fmtid="{D5CDD505-2E9C-101B-9397-08002B2CF9AE}" pid="9" name="MSIP_Label_b603dfd7-d93a-4381-a340-2995d8282205_ContentBits">
    <vt:lpwstr>0</vt:lpwstr>
  </property>
  <property fmtid="{D5CDD505-2E9C-101B-9397-08002B2CF9AE}" pid="10" name="MediaServiceImageTags">
    <vt:lpwstr/>
  </property>
</Properties>
</file>