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048F3" w14:textId="27B9EF1A" w:rsidR="00CD6723" w:rsidRDefault="00A122FC" w:rsidP="00920485">
      <w:pPr>
        <w:pStyle w:val="Title"/>
      </w:pPr>
      <w:r>
        <w:t>iSTEM</w:t>
      </w:r>
      <w:r w:rsidR="00FF42FD">
        <w:t xml:space="preserve"> Stage 5</w:t>
      </w:r>
    </w:p>
    <w:p w14:paraId="01420DC8" w14:textId="5717A75F" w:rsidR="00FF42FD" w:rsidRPr="00FF42FD" w:rsidRDefault="00FF42FD" w:rsidP="00164418">
      <w:pPr>
        <w:pStyle w:val="Subtitle0"/>
      </w:pPr>
      <w:r>
        <w:t>Course document</w:t>
      </w:r>
    </w:p>
    <w:p w14:paraId="61C52B47" w14:textId="77777777" w:rsidR="00A1057C" w:rsidRPr="00FB6529" w:rsidRDefault="00A1057C" w:rsidP="00FB6529">
      <w:r>
        <w:br w:type="page"/>
      </w:r>
    </w:p>
    <w:sdt>
      <w:sdtPr>
        <w:rPr>
          <w:rFonts w:eastAsiaTheme="minorEastAsia"/>
          <w:b/>
          <w:bCs w:val="0"/>
          <w:color w:val="auto"/>
          <w:sz w:val="24"/>
          <w:szCs w:val="24"/>
        </w:rPr>
        <w:id w:val="1527065140"/>
        <w:docPartObj>
          <w:docPartGallery w:val="Table of Contents"/>
          <w:docPartUnique/>
        </w:docPartObj>
      </w:sdtPr>
      <w:sdtEndPr>
        <w:rPr>
          <w:b w:val="0"/>
          <w:sz w:val="22"/>
        </w:rPr>
      </w:sdtEndPr>
      <w:sdtContent>
        <w:p w14:paraId="1C394A88" w14:textId="77777777" w:rsidR="00CC2CF1" w:rsidRDefault="00F068A4" w:rsidP="001602BC">
          <w:pPr>
            <w:pStyle w:val="TOCHeading"/>
            <w:rPr>
              <w:noProof/>
            </w:rPr>
          </w:pPr>
          <w:r>
            <w:t>Contents</w:t>
          </w:r>
          <w:r w:rsidR="001602BC">
            <w:rPr>
              <w:b/>
              <w:color w:val="302D6D"/>
            </w:rPr>
            <w:fldChar w:fldCharType="begin"/>
          </w:r>
          <w:r w:rsidR="001602BC">
            <w:rPr>
              <w:b/>
              <w:color w:val="302D6D"/>
            </w:rPr>
            <w:instrText xml:space="preserve"> TOC \o "1-3" \h \z \u </w:instrText>
          </w:r>
          <w:r w:rsidR="001602BC">
            <w:rPr>
              <w:b/>
              <w:color w:val="302D6D"/>
            </w:rPr>
            <w:fldChar w:fldCharType="separate"/>
          </w:r>
        </w:p>
        <w:p w14:paraId="5CED0B09" w14:textId="12875449"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31" w:history="1">
            <w:r w:rsidR="00CC2CF1" w:rsidRPr="00B31AC5">
              <w:rPr>
                <w:rStyle w:val="Hyperlink"/>
              </w:rPr>
              <w:t>Introduction</w:t>
            </w:r>
            <w:r w:rsidR="00CC2CF1">
              <w:rPr>
                <w:webHidden/>
              </w:rPr>
              <w:tab/>
            </w:r>
            <w:r w:rsidR="00CC2CF1">
              <w:rPr>
                <w:webHidden/>
              </w:rPr>
              <w:fldChar w:fldCharType="begin"/>
            </w:r>
            <w:r w:rsidR="00CC2CF1">
              <w:rPr>
                <w:webHidden/>
              </w:rPr>
              <w:instrText xml:space="preserve"> PAGEREF _Toc170383131 \h </w:instrText>
            </w:r>
            <w:r w:rsidR="00CC2CF1">
              <w:rPr>
                <w:webHidden/>
              </w:rPr>
            </w:r>
            <w:r w:rsidR="00CC2CF1">
              <w:rPr>
                <w:webHidden/>
              </w:rPr>
              <w:fldChar w:fldCharType="separate"/>
            </w:r>
            <w:r w:rsidR="00CC2CF1">
              <w:rPr>
                <w:webHidden/>
              </w:rPr>
              <w:t>6</w:t>
            </w:r>
            <w:r w:rsidR="00CC2CF1">
              <w:rPr>
                <w:webHidden/>
              </w:rPr>
              <w:fldChar w:fldCharType="end"/>
            </w:r>
          </w:hyperlink>
        </w:p>
        <w:p w14:paraId="0CCD4AFD" w14:textId="12A326CF"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2" w:history="1">
            <w:r w:rsidR="00CC2CF1" w:rsidRPr="00B31AC5">
              <w:rPr>
                <w:rStyle w:val="Hyperlink"/>
              </w:rPr>
              <w:t>Rationale</w:t>
            </w:r>
            <w:r w:rsidR="00CC2CF1">
              <w:rPr>
                <w:webHidden/>
              </w:rPr>
              <w:tab/>
            </w:r>
            <w:r w:rsidR="00CC2CF1">
              <w:rPr>
                <w:webHidden/>
              </w:rPr>
              <w:fldChar w:fldCharType="begin"/>
            </w:r>
            <w:r w:rsidR="00CC2CF1">
              <w:rPr>
                <w:webHidden/>
              </w:rPr>
              <w:instrText xml:space="preserve"> PAGEREF _Toc170383132 \h </w:instrText>
            </w:r>
            <w:r w:rsidR="00CC2CF1">
              <w:rPr>
                <w:webHidden/>
              </w:rPr>
            </w:r>
            <w:r w:rsidR="00CC2CF1">
              <w:rPr>
                <w:webHidden/>
              </w:rPr>
              <w:fldChar w:fldCharType="separate"/>
            </w:r>
            <w:r w:rsidR="00CC2CF1">
              <w:rPr>
                <w:webHidden/>
              </w:rPr>
              <w:t>6</w:t>
            </w:r>
            <w:r w:rsidR="00CC2CF1">
              <w:rPr>
                <w:webHidden/>
              </w:rPr>
              <w:fldChar w:fldCharType="end"/>
            </w:r>
          </w:hyperlink>
        </w:p>
        <w:p w14:paraId="3AC282E8" w14:textId="4EE25D4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3" w:history="1">
            <w:r w:rsidR="00CC2CF1" w:rsidRPr="00B31AC5">
              <w:rPr>
                <w:rStyle w:val="Hyperlink"/>
              </w:rPr>
              <w:t>Aim</w:t>
            </w:r>
            <w:r w:rsidR="00CC2CF1">
              <w:rPr>
                <w:webHidden/>
              </w:rPr>
              <w:tab/>
            </w:r>
            <w:r w:rsidR="00CC2CF1">
              <w:rPr>
                <w:webHidden/>
              </w:rPr>
              <w:fldChar w:fldCharType="begin"/>
            </w:r>
            <w:r w:rsidR="00CC2CF1">
              <w:rPr>
                <w:webHidden/>
              </w:rPr>
              <w:instrText xml:space="preserve"> PAGEREF _Toc170383133 \h </w:instrText>
            </w:r>
            <w:r w:rsidR="00CC2CF1">
              <w:rPr>
                <w:webHidden/>
              </w:rPr>
            </w:r>
            <w:r w:rsidR="00CC2CF1">
              <w:rPr>
                <w:webHidden/>
              </w:rPr>
              <w:fldChar w:fldCharType="separate"/>
            </w:r>
            <w:r w:rsidR="00CC2CF1">
              <w:rPr>
                <w:webHidden/>
              </w:rPr>
              <w:t>7</w:t>
            </w:r>
            <w:r w:rsidR="00CC2CF1">
              <w:rPr>
                <w:webHidden/>
              </w:rPr>
              <w:fldChar w:fldCharType="end"/>
            </w:r>
          </w:hyperlink>
        </w:p>
        <w:p w14:paraId="5324E48F" w14:textId="148C8EAC"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4" w:history="1">
            <w:r w:rsidR="00CC2CF1" w:rsidRPr="00B31AC5">
              <w:rPr>
                <w:rStyle w:val="Hyperlink"/>
              </w:rPr>
              <w:t>Purpose and audience</w:t>
            </w:r>
            <w:r w:rsidR="00CC2CF1">
              <w:rPr>
                <w:webHidden/>
              </w:rPr>
              <w:tab/>
            </w:r>
            <w:r w:rsidR="00CC2CF1">
              <w:rPr>
                <w:webHidden/>
              </w:rPr>
              <w:fldChar w:fldCharType="begin"/>
            </w:r>
            <w:r w:rsidR="00CC2CF1">
              <w:rPr>
                <w:webHidden/>
              </w:rPr>
              <w:instrText xml:space="preserve"> PAGEREF _Toc170383134 \h </w:instrText>
            </w:r>
            <w:r w:rsidR="00CC2CF1">
              <w:rPr>
                <w:webHidden/>
              </w:rPr>
            </w:r>
            <w:r w:rsidR="00CC2CF1">
              <w:rPr>
                <w:webHidden/>
              </w:rPr>
              <w:fldChar w:fldCharType="separate"/>
            </w:r>
            <w:r w:rsidR="00CC2CF1">
              <w:rPr>
                <w:webHidden/>
              </w:rPr>
              <w:t>7</w:t>
            </w:r>
            <w:r w:rsidR="00CC2CF1">
              <w:rPr>
                <w:webHidden/>
              </w:rPr>
              <w:fldChar w:fldCharType="end"/>
            </w:r>
          </w:hyperlink>
        </w:p>
        <w:p w14:paraId="49611977" w14:textId="75964B7E"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5" w:history="1">
            <w:r w:rsidR="00CC2CF1" w:rsidRPr="00B31AC5">
              <w:rPr>
                <w:rStyle w:val="Hyperlink"/>
              </w:rPr>
              <w:t>When and how to use this document</w:t>
            </w:r>
            <w:r w:rsidR="00CC2CF1">
              <w:rPr>
                <w:webHidden/>
              </w:rPr>
              <w:tab/>
            </w:r>
            <w:r w:rsidR="00CC2CF1">
              <w:rPr>
                <w:webHidden/>
              </w:rPr>
              <w:fldChar w:fldCharType="begin"/>
            </w:r>
            <w:r w:rsidR="00CC2CF1">
              <w:rPr>
                <w:webHidden/>
              </w:rPr>
              <w:instrText xml:space="preserve"> PAGEREF _Toc170383135 \h </w:instrText>
            </w:r>
            <w:r w:rsidR="00CC2CF1">
              <w:rPr>
                <w:webHidden/>
              </w:rPr>
            </w:r>
            <w:r w:rsidR="00CC2CF1">
              <w:rPr>
                <w:webHidden/>
              </w:rPr>
              <w:fldChar w:fldCharType="separate"/>
            </w:r>
            <w:r w:rsidR="00CC2CF1">
              <w:rPr>
                <w:webHidden/>
              </w:rPr>
              <w:t>8</w:t>
            </w:r>
            <w:r w:rsidR="00CC2CF1">
              <w:rPr>
                <w:webHidden/>
              </w:rPr>
              <w:fldChar w:fldCharType="end"/>
            </w:r>
          </w:hyperlink>
        </w:p>
        <w:p w14:paraId="2D1ACA11" w14:textId="237B87A1"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36" w:history="1">
            <w:r w:rsidR="00CC2CF1" w:rsidRPr="00B31AC5">
              <w:rPr>
                <w:rStyle w:val="Hyperlink"/>
              </w:rPr>
              <w:t>Work, health and safety and other policies</w:t>
            </w:r>
            <w:r w:rsidR="00CC2CF1">
              <w:rPr>
                <w:webHidden/>
              </w:rPr>
              <w:tab/>
            </w:r>
            <w:r w:rsidR="00CC2CF1">
              <w:rPr>
                <w:webHidden/>
              </w:rPr>
              <w:fldChar w:fldCharType="begin"/>
            </w:r>
            <w:r w:rsidR="00CC2CF1">
              <w:rPr>
                <w:webHidden/>
              </w:rPr>
              <w:instrText xml:space="preserve"> PAGEREF _Toc170383136 \h </w:instrText>
            </w:r>
            <w:r w:rsidR="00CC2CF1">
              <w:rPr>
                <w:webHidden/>
              </w:rPr>
            </w:r>
            <w:r w:rsidR="00CC2CF1">
              <w:rPr>
                <w:webHidden/>
              </w:rPr>
              <w:fldChar w:fldCharType="separate"/>
            </w:r>
            <w:r w:rsidR="00CC2CF1">
              <w:rPr>
                <w:webHidden/>
              </w:rPr>
              <w:t>9</w:t>
            </w:r>
            <w:r w:rsidR="00CC2CF1">
              <w:rPr>
                <w:webHidden/>
              </w:rPr>
              <w:fldChar w:fldCharType="end"/>
            </w:r>
          </w:hyperlink>
        </w:p>
        <w:p w14:paraId="77C6ADDD" w14:textId="76EC264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7" w:history="1">
            <w:r w:rsidR="00CC2CF1" w:rsidRPr="00B31AC5">
              <w:rPr>
                <w:rStyle w:val="Hyperlink"/>
              </w:rPr>
              <w:t>Further advice</w:t>
            </w:r>
            <w:r w:rsidR="00CC2CF1">
              <w:rPr>
                <w:webHidden/>
              </w:rPr>
              <w:tab/>
            </w:r>
            <w:r w:rsidR="00CC2CF1">
              <w:rPr>
                <w:webHidden/>
              </w:rPr>
              <w:fldChar w:fldCharType="begin"/>
            </w:r>
            <w:r w:rsidR="00CC2CF1">
              <w:rPr>
                <w:webHidden/>
              </w:rPr>
              <w:instrText xml:space="preserve"> PAGEREF _Toc170383137 \h </w:instrText>
            </w:r>
            <w:r w:rsidR="00CC2CF1">
              <w:rPr>
                <w:webHidden/>
              </w:rPr>
            </w:r>
            <w:r w:rsidR="00CC2CF1">
              <w:rPr>
                <w:webHidden/>
              </w:rPr>
              <w:fldChar w:fldCharType="separate"/>
            </w:r>
            <w:r w:rsidR="00CC2CF1">
              <w:rPr>
                <w:webHidden/>
              </w:rPr>
              <w:t>9</w:t>
            </w:r>
            <w:r w:rsidR="00CC2CF1">
              <w:rPr>
                <w:webHidden/>
              </w:rPr>
              <w:fldChar w:fldCharType="end"/>
            </w:r>
          </w:hyperlink>
        </w:p>
        <w:p w14:paraId="1C08E043" w14:textId="428B141F"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38" w:history="1">
            <w:r w:rsidR="00CC2CF1" w:rsidRPr="00B31AC5">
              <w:rPr>
                <w:rStyle w:val="Hyperlink"/>
              </w:rPr>
              <w:t>Course structure and requirements</w:t>
            </w:r>
            <w:r w:rsidR="00CC2CF1">
              <w:rPr>
                <w:webHidden/>
              </w:rPr>
              <w:tab/>
            </w:r>
            <w:r w:rsidR="00CC2CF1">
              <w:rPr>
                <w:webHidden/>
              </w:rPr>
              <w:fldChar w:fldCharType="begin"/>
            </w:r>
            <w:r w:rsidR="00CC2CF1">
              <w:rPr>
                <w:webHidden/>
              </w:rPr>
              <w:instrText xml:space="preserve"> PAGEREF _Toc170383138 \h </w:instrText>
            </w:r>
            <w:r w:rsidR="00CC2CF1">
              <w:rPr>
                <w:webHidden/>
              </w:rPr>
            </w:r>
            <w:r w:rsidR="00CC2CF1">
              <w:rPr>
                <w:webHidden/>
              </w:rPr>
              <w:fldChar w:fldCharType="separate"/>
            </w:r>
            <w:r w:rsidR="00CC2CF1">
              <w:rPr>
                <w:webHidden/>
              </w:rPr>
              <w:t>10</w:t>
            </w:r>
            <w:r w:rsidR="00CC2CF1">
              <w:rPr>
                <w:webHidden/>
              </w:rPr>
              <w:fldChar w:fldCharType="end"/>
            </w:r>
          </w:hyperlink>
        </w:p>
        <w:p w14:paraId="1B903040" w14:textId="0F4980F1"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39" w:history="1">
            <w:r w:rsidR="00CC2CF1" w:rsidRPr="00B31AC5">
              <w:rPr>
                <w:rStyle w:val="Hyperlink"/>
              </w:rPr>
              <w:t>Core topics</w:t>
            </w:r>
            <w:r w:rsidR="00CC2CF1">
              <w:rPr>
                <w:webHidden/>
              </w:rPr>
              <w:tab/>
            </w:r>
            <w:r w:rsidR="00CC2CF1">
              <w:rPr>
                <w:webHidden/>
              </w:rPr>
              <w:fldChar w:fldCharType="begin"/>
            </w:r>
            <w:r w:rsidR="00CC2CF1">
              <w:rPr>
                <w:webHidden/>
              </w:rPr>
              <w:instrText xml:space="preserve"> PAGEREF _Toc170383139 \h </w:instrText>
            </w:r>
            <w:r w:rsidR="00CC2CF1">
              <w:rPr>
                <w:webHidden/>
              </w:rPr>
            </w:r>
            <w:r w:rsidR="00CC2CF1">
              <w:rPr>
                <w:webHidden/>
              </w:rPr>
              <w:fldChar w:fldCharType="separate"/>
            </w:r>
            <w:r w:rsidR="00CC2CF1">
              <w:rPr>
                <w:webHidden/>
              </w:rPr>
              <w:t>11</w:t>
            </w:r>
            <w:r w:rsidR="00CC2CF1">
              <w:rPr>
                <w:webHidden/>
              </w:rPr>
              <w:fldChar w:fldCharType="end"/>
            </w:r>
          </w:hyperlink>
        </w:p>
        <w:p w14:paraId="0597CCCA" w14:textId="41DFA69D"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40" w:history="1">
            <w:r w:rsidR="00CC2CF1" w:rsidRPr="00B31AC5">
              <w:rPr>
                <w:rStyle w:val="Hyperlink"/>
              </w:rPr>
              <w:t>Elective topics</w:t>
            </w:r>
            <w:r w:rsidR="00CC2CF1">
              <w:rPr>
                <w:webHidden/>
              </w:rPr>
              <w:tab/>
            </w:r>
            <w:r w:rsidR="00CC2CF1">
              <w:rPr>
                <w:webHidden/>
              </w:rPr>
              <w:fldChar w:fldCharType="begin"/>
            </w:r>
            <w:r w:rsidR="00CC2CF1">
              <w:rPr>
                <w:webHidden/>
              </w:rPr>
              <w:instrText xml:space="preserve"> PAGEREF _Toc170383140 \h </w:instrText>
            </w:r>
            <w:r w:rsidR="00CC2CF1">
              <w:rPr>
                <w:webHidden/>
              </w:rPr>
            </w:r>
            <w:r w:rsidR="00CC2CF1">
              <w:rPr>
                <w:webHidden/>
              </w:rPr>
              <w:fldChar w:fldCharType="separate"/>
            </w:r>
            <w:r w:rsidR="00CC2CF1">
              <w:rPr>
                <w:webHidden/>
              </w:rPr>
              <w:t>11</w:t>
            </w:r>
            <w:r w:rsidR="00CC2CF1">
              <w:rPr>
                <w:webHidden/>
              </w:rPr>
              <w:fldChar w:fldCharType="end"/>
            </w:r>
          </w:hyperlink>
        </w:p>
        <w:p w14:paraId="2B980414" w14:textId="3C33EB15"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41" w:history="1">
            <w:r w:rsidR="00CC2CF1" w:rsidRPr="00B31AC5">
              <w:rPr>
                <w:rStyle w:val="Hyperlink"/>
              </w:rPr>
              <w:t>Specialised topics</w:t>
            </w:r>
            <w:r w:rsidR="00CC2CF1">
              <w:rPr>
                <w:webHidden/>
              </w:rPr>
              <w:tab/>
            </w:r>
            <w:r w:rsidR="00CC2CF1">
              <w:rPr>
                <w:webHidden/>
              </w:rPr>
              <w:fldChar w:fldCharType="begin"/>
            </w:r>
            <w:r w:rsidR="00CC2CF1">
              <w:rPr>
                <w:webHidden/>
              </w:rPr>
              <w:instrText xml:space="preserve"> PAGEREF _Toc170383141 \h </w:instrText>
            </w:r>
            <w:r w:rsidR="00CC2CF1">
              <w:rPr>
                <w:webHidden/>
              </w:rPr>
            </w:r>
            <w:r w:rsidR="00CC2CF1">
              <w:rPr>
                <w:webHidden/>
              </w:rPr>
              <w:fldChar w:fldCharType="separate"/>
            </w:r>
            <w:r w:rsidR="00CC2CF1">
              <w:rPr>
                <w:webHidden/>
              </w:rPr>
              <w:t>11</w:t>
            </w:r>
            <w:r w:rsidR="00CC2CF1">
              <w:rPr>
                <w:webHidden/>
              </w:rPr>
              <w:fldChar w:fldCharType="end"/>
            </w:r>
          </w:hyperlink>
        </w:p>
        <w:p w14:paraId="01E12A91" w14:textId="3DC5FB0D"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42" w:history="1">
            <w:r w:rsidR="00CC2CF1" w:rsidRPr="00B31AC5">
              <w:rPr>
                <w:rStyle w:val="Hyperlink"/>
              </w:rPr>
              <w:t>Documenting the engineering design process</w:t>
            </w:r>
            <w:r w:rsidR="00CC2CF1">
              <w:rPr>
                <w:webHidden/>
              </w:rPr>
              <w:tab/>
            </w:r>
            <w:r w:rsidR="00CC2CF1">
              <w:rPr>
                <w:webHidden/>
              </w:rPr>
              <w:fldChar w:fldCharType="begin"/>
            </w:r>
            <w:r w:rsidR="00CC2CF1">
              <w:rPr>
                <w:webHidden/>
              </w:rPr>
              <w:instrText xml:space="preserve"> PAGEREF _Toc170383142 \h </w:instrText>
            </w:r>
            <w:r w:rsidR="00CC2CF1">
              <w:rPr>
                <w:webHidden/>
              </w:rPr>
            </w:r>
            <w:r w:rsidR="00CC2CF1">
              <w:rPr>
                <w:webHidden/>
              </w:rPr>
              <w:fldChar w:fldCharType="separate"/>
            </w:r>
            <w:r w:rsidR="00CC2CF1">
              <w:rPr>
                <w:webHidden/>
              </w:rPr>
              <w:t>13</w:t>
            </w:r>
            <w:r w:rsidR="00CC2CF1">
              <w:rPr>
                <w:webHidden/>
              </w:rPr>
              <w:fldChar w:fldCharType="end"/>
            </w:r>
          </w:hyperlink>
        </w:p>
        <w:p w14:paraId="362AB21A" w14:textId="6FE5EDCE"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43"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_Toc170383143 \h </w:instrText>
            </w:r>
            <w:r w:rsidR="00CC2CF1">
              <w:rPr>
                <w:webHidden/>
              </w:rPr>
            </w:r>
            <w:r w:rsidR="00CC2CF1">
              <w:rPr>
                <w:webHidden/>
              </w:rPr>
              <w:fldChar w:fldCharType="separate"/>
            </w:r>
            <w:r w:rsidR="00CC2CF1">
              <w:rPr>
                <w:webHidden/>
              </w:rPr>
              <w:t>13</w:t>
            </w:r>
            <w:r w:rsidR="00CC2CF1">
              <w:rPr>
                <w:webHidden/>
              </w:rPr>
              <w:fldChar w:fldCharType="end"/>
            </w:r>
          </w:hyperlink>
        </w:p>
        <w:p w14:paraId="1EFF567B" w14:textId="4D1FC97E"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44" w:history="1">
            <w:r w:rsidR="00CC2CF1" w:rsidRPr="00B31AC5">
              <w:rPr>
                <w:rStyle w:val="Hyperlink"/>
              </w:rPr>
              <w:t>Core 1 – STEM fundamentals</w:t>
            </w:r>
            <w:r w:rsidR="00CC2CF1">
              <w:rPr>
                <w:webHidden/>
              </w:rPr>
              <w:tab/>
            </w:r>
            <w:r w:rsidR="00CC2CF1">
              <w:rPr>
                <w:webHidden/>
              </w:rPr>
              <w:fldChar w:fldCharType="begin"/>
            </w:r>
            <w:r w:rsidR="00CC2CF1">
              <w:rPr>
                <w:webHidden/>
              </w:rPr>
              <w:instrText xml:space="preserve"> PAGEREF _Toc170383144 \h </w:instrText>
            </w:r>
            <w:r w:rsidR="00CC2CF1">
              <w:rPr>
                <w:webHidden/>
              </w:rPr>
            </w:r>
            <w:r w:rsidR="00CC2CF1">
              <w:rPr>
                <w:webHidden/>
              </w:rPr>
              <w:fldChar w:fldCharType="separate"/>
            </w:r>
            <w:r w:rsidR="00CC2CF1">
              <w:rPr>
                <w:webHidden/>
              </w:rPr>
              <w:t>15</w:t>
            </w:r>
            <w:r w:rsidR="00CC2CF1">
              <w:rPr>
                <w:webHidden/>
              </w:rPr>
              <w:fldChar w:fldCharType="end"/>
            </w:r>
          </w:hyperlink>
        </w:p>
        <w:p w14:paraId="44A57EA8" w14:textId="2055EDB3"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45"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_Toc170383145 \h </w:instrText>
            </w:r>
            <w:r w:rsidR="00CC2CF1">
              <w:rPr>
                <w:webHidden/>
              </w:rPr>
            </w:r>
            <w:r w:rsidR="00CC2CF1">
              <w:rPr>
                <w:webHidden/>
              </w:rPr>
              <w:fldChar w:fldCharType="separate"/>
            </w:r>
            <w:r w:rsidR="00CC2CF1">
              <w:rPr>
                <w:webHidden/>
              </w:rPr>
              <w:t>15</w:t>
            </w:r>
            <w:r w:rsidR="00CC2CF1">
              <w:rPr>
                <w:webHidden/>
              </w:rPr>
              <w:fldChar w:fldCharType="end"/>
            </w:r>
          </w:hyperlink>
        </w:p>
        <w:p w14:paraId="1BF8C1EF" w14:textId="468B6FF1"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46"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_Toc170383146 \h </w:instrText>
            </w:r>
            <w:r w:rsidR="00CC2CF1">
              <w:rPr>
                <w:webHidden/>
              </w:rPr>
            </w:r>
            <w:r w:rsidR="00CC2CF1">
              <w:rPr>
                <w:webHidden/>
              </w:rPr>
              <w:fldChar w:fldCharType="separate"/>
            </w:r>
            <w:r w:rsidR="00CC2CF1">
              <w:rPr>
                <w:webHidden/>
              </w:rPr>
              <w:t>16</w:t>
            </w:r>
            <w:r w:rsidR="00CC2CF1">
              <w:rPr>
                <w:webHidden/>
              </w:rPr>
              <w:fldChar w:fldCharType="end"/>
            </w:r>
          </w:hyperlink>
        </w:p>
        <w:p w14:paraId="3134AB91" w14:textId="09F8158C"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47" w:history="1">
            <w:r w:rsidR="00CC2CF1" w:rsidRPr="00B31AC5">
              <w:rPr>
                <w:rStyle w:val="Hyperlink"/>
                <w:noProof/>
              </w:rPr>
              <w:t>STEM principles and processes</w:t>
            </w:r>
            <w:r w:rsidR="00CC2CF1">
              <w:rPr>
                <w:noProof/>
                <w:webHidden/>
              </w:rPr>
              <w:tab/>
            </w:r>
            <w:r w:rsidR="00CC2CF1">
              <w:rPr>
                <w:noProof/>
                <w:webHidden/>
              </w:rPr>
              <w:fldChar w:fldCharType="begin"/>
            </w:r>
            <w:r w:rsidR="00CC2CF1">
              <w:rPr>
                <w:noProof/>
                <w:webHidden/>
              </w:rPr>
              <w:instrText xml:space="preserve"> PAGEREF _Toc170383147 \h </w:instrText>
            </w:r>
            <w:r w:rsidR="00CC2CF1">
              <w:rPr>
                <w:noProof/>
                <w:webHidden/>
              </w:rPr>
            </w:r>
            <w:r w:rsidR="00CC2CF1">
              <w:rPr>
                <w:noProof/>
                <w:webHidden/>
              </w:rPr>
              <w:fldChar w:fldCharType="separate"/>
            </w:r>
            <w:r w:rsidR="00CC2CF1">
              <w:rPr>
                <w:noProof/>
                <w:webHidden/>
              </w:rPr>
              <w:t>16</w:t>
            </w:r>
            <w:r w:rsidR="00CC2CF1">
              <w:rPr>
                <w:noProof/>
                <w:webHidden/>
              </w:rPr>
              <w:fldChar w:fldCharType="end"/>
            </w:r>
          </w:hyperlink>
        </w:p>
        <w:p w14:paraId="4CA6A6ED" w14:textId="691F5FE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48"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_Toc170383148 \h </w:instrText>
            </w:r>
            <w:r w:rsidR="00CC2CF1">
              <w:rPr>
                <w:noProof/>
                <w:webHidden/>
              </w:rPr>
            </w:r>
            <w:r w:rsidR="00CC2CF1">
              <w:rPr>
                <w:noProof/>
                <w:webHidden/>
              </w:rPr>
              <w:fldChar w:fldCharType="separate"/>
            </w:r>
            <w:r w:rsidR="00CC2CF1">
              <w:rPr>
                <w:noProof/>
                <w:webHidden/>
              </w:rPr>
              <w:t>17</w:t>
            </w:r>
            <w:r w:rsidR="00CC2CF1">
              <w:rPr>
                <w:noProof/>
                <w:webHidden/>
              </w:rPr>
              <w:fldChar w:fldCharType="end"/>
            </w:r>
          </w:hyperlink>
        </w:p>
        <w:p w14:paraId="305EB65A" w14:textId="66EED89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49"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_Toc170383149 \h </w:instrText>
            </w:r>
            <w:r w:rsidR="00CC2CF1">
              <w:rPr>
                <w:noProof/>
                <w:webHidden/>
              </w:rPr>
            </w:r>
            <w:r w:rsidR="00CC2CF1">
              <w:rPr>
                <w:noProof/>
                <w:webHidden/>
              </w:rPr>
              <w:fldChar w:fldCharType="separate"/>
            </w:r>
            <w:r w:rsidR="00CC2CF1">
              <w:rPr>
                <w:noProof/>
                <w:webHidden/>
              </w:rPr>
              <w:t>18</w:t>
            </w:r>
            <w:r w:rsidR="00CC2CF1">
              <w:rPr>
                <w:noProof/>
                <w:webHidden/>
              </w:rPr>
              <w:fldChar w:fldCharType="end"/>
            </w:r>
          </w:hyperlink>
        </w:p>
        <w:p w14:paraId="3C8675E2" w14:textId="4ED0763F"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0"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_Toc170383150 \h </w:instrText>
            </w:r>
            <w:r w:rsidR="00CC2CF1">
              <w:rPr>
                <w:noProof/>
                <w:webHidden/>
              </w:rPr>
            </w:r>
            <w:r w:rsidR="00CC2CF1">
              <w:rPr>
                <w:noProof/>
                <w:webHidden/>
              </w:rPr>
              <w:fldChar w:fldCharType="separate"/>
            </w:r>
            <w:r w:rsidR="00CC2CF1">
              <w:rPr>
                <w:noProof/>
                <w:webHidden/>
              </w:rPr>
              <w:t>19</w:t>
            </w:r>
            <w:r w:rsidR="00CC2CF1">
              <w:rPr>
                <w:noProof/>
                <w:webHidden/>
              </w:rPr>
              <w:fldChar w:fldCharType="end"/>
            </w:r>
          </w:hyperlink>
        </w:p>
        <w:p w14:paraId="0D653B1E" w14:textId="5FA76A6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1"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_Toc170383151 \h </w:instrText>
            </w:r>
            <w:r w:rsidR="00CC2CF1">
              <w:rPr>
                <w:noProof/>
                <w:webHidden/>
              </w:rPr>
            </w:r>
            <w:r w:rsidR="00CC2CF1">
              <w:rPr>
                <w:noProof/>
                <w:webHidden/>
              </w:rPr>
              <w:fldChar w:fldCharType="separate"/>
            </w:r>
            <w:r w:rsidR="00CC2CF1">
              <w:rPr>
                <w:noProof/>
                <w:webHidden/>
              </w:rPr>
              <w:t>19</w:t>
            </w:r>
            <w:r w:rsidR="00CC2CF1">
              <w:rPr>
                <w:noProof/>
                <w:webHidden/>
              </w:rPr>
              <w:fldChar w:fldCharType="end"/>
            </w:r>
          </w:hyperlink>
        </w:p>
        <w:p w14:paraId="7F99A378" w14:textId="0295D007"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52" w:history="1">
            <w:r w:rsidR="00CC2CF1" w:rsidRPr="00B31AC5">
              <w:rPr>
                <w:rStyle w:val="Hyperlink"/>
              </w:rPr>
              <w:t>Core 2 – STEM project-based learning</w:t>
            </w:r>
            <w:r w:rsidR="00CC2CF1">
              <w:rPr>
                <w:webHidden/>
              </w:rPr>
              <w:tab/>
            </w:r>
            <w:r w:rsidR="00CC2CF1">
              <w:rPr>
                <w:webHidden/>
              </w:rPr>
              <w:fldChar w:fldCharType="begin"/>
            </w:r>
            <w:r w:rsidR="00CC2CF1">
              <w:rPr>
                <w:webHidden/>
              </w:rPr>
              <w:instrText xml:space="preserve"> PAGEREF _Toc170383152 \h </w:instrText>
            </w:r>
            <w:r w:rsidR="00CC2CF1">
              <w:rPr>
                <w:webHidden/>
              </w:rPr>
            </w:r>
            <w:r w:rsidR="00CC2CF1">
              <w:rPr>
                <w:webHidden/>
              </w:rPr>
              <w:fldChar w:fldCharType="separate"/>
            </w:r>
            <w:r w:rsidR="00CC2CF1">
              <w:rPr>
                <w:webHidden/>
              </w:rPr>
              <w:t>20</w:t>
            </w:r>
            <w:r w:rsidR="00CC2CF1">
              <w:rPr>
                <w:webHidden/>
              </w:rPr>
              <w:fldChar w:fldCharType="end"/>
            </w:r>
          </w:hyperlink>
        </w:p>
        <w:p w14:paraId="44212DED" w14:textId="1C8627A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53"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_Toc170383153 \h </w:instrText>
            </w:r>
            <w:r w:rsidR="00CC2CF1">
              <w:rPr>
                <w:webHidden/>
              </w:rPr>
            </w:r>
            <w:r w:rsidR="00CC2CF1">
              <w:rPr>
                <w:webHidden/>
              </w:rPr>
              <w:fldChar w:fldCharType="separate"/>
            </w:r>
            <w:r w:rsidR="00CC2CF1">
              <w:rPr>
                <w:webHidden/>
              </w:rPr>
              <w:t>20</w:t>
            </w:r>
            <w:r w:rsidR="00CC2CF1">
              <w:rPr>
                <w:webHidden/>
              </w:rPr>
              <w:fldChar w:fldCharType="end"/>
            </w:r>
          </w:hyperlink>
        </w:p>
        <w:p w14:paraId="47EBB656" w14:textId="7C3B782B"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54"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_Toc170383154 \h </w:instrText>
            </w:r>
            <w:r w:rsidR="00CC2CF1">
              <w:rPr>
                <w:webHidden/>
              </w:rPr>
            </w:r>
            <w:r w:rsidR="00CC2CF1">
              <w:rPr>
                <w:webHidden/>
              </w:rPr>
              <w:fldChar w:fldCharType="separate"/>
            </w:r>
            <w:r w:rsidR="00CC2CF1">
              <w:rPr>
                <w:webHidden/>
              </w:rPr>
              <w:t>21</w:t>
            </w:r>
            <w:r w:rsidR="00CC2CF1">
              <w:rPr>
                <w:webHidden/>
              </w:rPr>
              <w:fldChar w:fldCharType="end"/>
            </w:r>
          </w:hyperlink>
        </w:p>
        <w:p w14:paraId="38BEE7E5" w14:textId="6EF33F6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5" w:history="1">
            <w:r w:rsidR="00CC2CF1" w:rsidRPr="00B31AC5">
              <w:rPr>
                <w:rStyle w:val="Hyperlink"/>
                <w:noProof/>
              </w:rPr>
              <w:t>STEM principles and processes</w:t>
            </w:r>
            <w:r w:rsidR="00CC2CF1">
              <w:rPr>
                <w:noProof/>
                <w:webHidden/>
              </w:rPr>
              <w:tab/>
            </w:r>
            <w:r w:rsidR="00CC2CF1">
              <w:rPr>
                <w:noProof/>
                <w:webHidden/>
              </w:rPr>
              <w:fldChar w:fldCharType="begin"/>
            </w:r>
            <w:r w:rsidR="00CC2CF1">
              <w:rPr>
                <w:noProof/>
                <w:webHidden/>
              </w:rPr>
              <w:instrText xml:space="preserve"> PAGEREF _Toc170383155 \h </w:instrText>
            </w:r>
            <w:r w:rsidR="00CC2CF1">
              <w:rPr>
                <w:noProof/>
                <w:webHidden/>
              </w:rPr>
            </w:r>
            <w:r w:rsidR="00CC2CF1">
              <w:rPr>
                <w:noProof/>
                <w:webHidden/>
              </w:rPr>
              <w:fldChar w:fldCharType="separate"/>
            </w:r>
            <w:r w:rsidR="00CC2CF1">
              <w:rPr>
                <w:noProof/>
                <w:webHidden/>
              </w:rPr>
              <w:t>21</w:t>
            </w:r>
            <w:r w:rsidR="00CC2CF1">
              <w:rPr>
                <w:noProof/>
                <w:webHidden/>
              </w:rPr>
              <w:fldChar w:fldCharType="end"/>
            </w:r>
          </w:hyperlink>
        </w:p>
        <w:p w14:paraId="0ED31030" w14:textId="1D87456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6"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_Toc170383156 \h </w:instrText>
            </w:r>
            <w:r w:rsidR="00CC2CF1">
              <w:rPr>
                <w:noProof/>
                <w:webHidden/>
              </w:rPr>
            </w:r>
            <w:r w:rsidR="00CC2CF1">
              <w:rPr>
                <w:noProof/>
                <w:webHidden/>
              </w:rPr>
              <w:fldChar w:fldCharType="separate"/>
            </w:r>
            <w:r w:rsidR="00CC2CF1">
              <w:rPr>
                <w:noProof/>
                <w:webHidden/>
              </w:rPr>
              <w:t>22</w:t>
            </w:r>
            <w:r w:rsidR="00CC2CF1">
              <w:rPr>
                <w:noProof/>
                <w:webHidden/>
              </w:rPr>
              <w:fldChar w:fldCharType="end"/>
            </w:r>
          </w:hyperlink>
        </w:p>
        <w:p w14:paraId="5220CCAA" w14:textId="4B3DB122"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7"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_Toc170383157 \h </w:instrText>
            </w:r>
            <w:r w:rsidR="00CC2CF1">
              <w:rPr>
                <w:noProof/>
                <w:webHidden/>
              </w:rPr>
            </w:r>
            <w:r w:rsidR="00CC2CF1">
              <w:rPr>
                <w:noProof/>
                <w:webHidden/>
              </w:rPr>
              <w:fldChar w:fldCharType="separate"/>
            </w:r>
            <w:r w:rsidR="00CC2CF1">
              <w:rPr>
                <w:noProof/>
                <w:webHidden/>
              </w:rPr>
              <w:t>23</w:t>
            </w:r>
            <w:r w:rsidR="00CC2CF1">
              <w:rPr>
                <w:noProof/>
                <w:webHidden/>
              </w:rPr>
              <w:fldChar w:fldCharType="end"/>
            </w:r>
          </w:hyperlink>
        </w:p>
        <w:p w14:paraId="4F587DAF" w14:textId="763DF91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8"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_Toc170383158 \h </w:instrText>
            </w:r>
            <w:r w:rsidR="00CC2CF1">
              <w:rPr>
                <w:noProof/>
                <w:webHidden/>
              </w:rPr>
            </w:r>
            <w:r w:rsidR="00CC2CF1">
              <w:rPr>
                <w:noProof/>
                <w:webHidden/>
              </w:rPr>
              <w:fldChar w:fldCharType="separate"/>
            </w:r>
            <w:r w:rsidR="00CC2CF1">
              <w:rPr>
                <w:noProof/>
                <w:webHidden/>
              </w:rPr>
              <w:t>23</w:t>
            </w:r>
            <w:r w:rsidR="00CC2CF1">
              <w:rPr>
                <w:noProof/>
                <w:webHidden/>
              </w:rPr>
              <w:fldChar w:fldCharType="end"/>
            </w:r>
          </w:hyperlink>
        </w:p>
        <w:p w14:paraId="10DA79F2" w14:textId="029FC2E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59"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_Toc170383159 \h </w:instrText>
            </w:r>
            <w:r w:rsidR="00CC2CF1">
              <w:rPr>
                <w:noProof/>
                <w:webHidden/>
              </w:rPr>
            </w:r>
            <w:r w:rsidR="00CC2CF1">
              <w:rPr>
                <w:noProof/>
                <w:webHidden/>
              </w:rPr>
              <w:fldChar w:fldCharType="separate"/>
            </w:r>
            <w:r w:rsidR="00CC2CF1">
              <w:rPr>
                <w:noProof/>
                <w:webHidden/>
              </w:rPr>
              <w:t>24</w:t>
            </w:r>
            <w:r w:rsidR="00CC2CF1">
              <w:rPr>
                <w:noProof/>
                <w:webHidden/>
              </w:rPr>
              <w:fldChar w:fldCharType="end"/>
            </w:r>
          </w:hyperlink>
        </w:p>
        <w:p w14:paraId="2884E473" w14:textId="38CB0CF8"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60" w:history="1">
            <w:r w:rsidR="00CC2CF1" w:rsidRPr="00B31AC5">
              <w:rPr>
                <w:rStyle w:val="Hyperlink"/>
              </w:rPr>
              <w:t>Elective topic – Computer-aided design (CAD)</w:t>
            </w:r>
            <w:r w:rsidR="00CC2CF1">
              <w:rPr>
                <w:webHidden/>
              </w:rPr>
              <w:tab/>
            </w:r>
            <w:r w:rsidR="00CC2CF1">
              <w:rPr>
                <w:webHidden/>
              </w:rPr>
              <w:fldChar w:fldCharType="begin"/>
            </w:r>
            <w:r w:rsidR="00CC2CF1">
              <w:rPr>
                <w:webHidden/>
              </w:rPr>
              <w:instrText xml:space="preserve"> PAGEREF _Toc170383160 \h </w:instrText>
            </w:r>
            <w:r w:rsidR="00CC2CF1">
              <w:rPr>
                <w:webHidden/>
              </w:rPr>
            </w:r>
            <w:r w:rsidR="00CC2CF1">
              <w:rPr>
                <w:webHidden/>
              </w:rPr>
              <w:fldChar w:fldCharType="separate"/>
            </w:r>
            <w:r w:rsidR="00CC2CF1">
              <w:rPr>
                <w:webHidden/>
              </w:rPr>
              <w:t>25</w:t>
            </w:r>
            <w:r w:rsidR="00CC2CF1">
              <w:rPr>
                <w:webHidden/>
              </w:rPr>
              <w:fldChar w:fldCharType="end"/>
            </w:r>
          </w:hyperlink>
        </w:p>
        <w:p w14:paraId="0D3CD7B6" w14:textId="4B591614"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61"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_Toc170383161 \h </w:instrText>
            </w:r>
            <w:r w:rsidR="00CC2CF1">
              <w:rPr>
                <w:webHidden/>
              </w:rPr>
            </w:r>
            <w:r w:rsidR="00CC2CF1">
              <w:rPr>
                <w:webHidden/>
              </w:rPr>
              <w:fldChar w:fldCharType="separate"/>
            </w:r>
            <w:r w:rsidR="00CC2CF1">
              <w:rPr>
                <w:webHidden/>
              </w:rPr>
              <w:t>25</w:t>
            </w:r>
            <w:r w:rsidR="00CC2CF1">
              <w:rPr>
                <w:webHidden/>
              </w:rPr>
              <w:fldChar w:fldCharType="end"/>
            </w:r>
          </w:hyperlink>
        </w:p>
        <w:p w14:paraId="722C22FA" w14:textId="1DE96CD8"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62"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_Toc170383162 \h </w:instrText>
            </w:r>
            <w:r w:rsidR="00CC2CF1">
              <w:rPr>
                <w:webHidden/>
              </w:rPr>
            </w:r>
            <w:r w:rsidR="00CC2CF1">
              <w:rPr>
                <w:webHidden/>
              </w:rPr>
              <w:fldChar w:fldCharType="separate"/>
            </w:r>
            <w:r w:rsidR="00CC2CF1">
              <w:rPr>
                <w:webHidden/>
              </w:rPr>
              <w:t>26</w:t>
            </w:r>
            <w:r w:rsidR="00CC2CF1">
              <w:rPr>
                <w:webHidden/>
              </w:rPr>
              <w:fldChar w:fldCharType="end"/>
            </w:r>
          </w:hyperlink>
        </w:p>
        <w:p w14:paraId="2246C410" w14:textId="5DBA8CA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63" w:history="1">
            <w:r w:rsidR="00CC2CF1" w:rsidRPr="00B31AC5">
              <w:rPr>
                <w:rStyle w:val="Hyperlink"/>
                <w:noProof/>
              </w:rPr>
              <w:t>STEM principles and processes</w:t>
            </w:r>
            <w:r w:rsidR="00CC2CF1">
              <w:rPr>
                <w:noProof/>
                <w:webHidden/>
              </w:rPr>
              <w:tab/>
            </w:r>
            <w:r w:rsidR="00CC2CF1">
              <w:rPr>
                <w:noProof/>
                <w:webHidden/>
              </w:rPr>
              <w:fldChar w:fldCharType="begin"/>
            </w:r>
            <w:r w:rsidR="00CC2CF1">
              <w:rPr>
                <w:noProof/>
                <w:webHidden/>
              </w:rPr>
              <w:instrText xml:space="preserve"> PAGEREF _Toc170383163 \h </w:instrText>
            </w:r>
            <w:r w:rsidR="00CC2CF1">
              <w:rPr>
                <w:noProof/>
                <w:webHidden/>
              </w:rPr>
            </w:r>
            <w:r w:rsidR="00CC2CF1">
              <w:rPr>
                <w:noProof/>
                <w:webHidden/>
              </w:rPr>
              <w:fldChar w:fldCharType="separate"/>
            </w:r>
            <w:r w:rsidR="00CC2CF1">
              <w:rPr>
                <w:noProof/>
                <w:webHidden/>
              </w:rPr>
              <w:t>26</w:t>
            </w:r>
            <w:r w:rsidR="00CC2CF1">
              <w:rPr>
                <w:noProof/>
                <w:webHidden/>
              </w:rPr>
              <w:fldChar w:fldCharType="end"/>
            </w:r>
          </w:hyperlink>
        </w:p>
        <w:p w14:paraId="0FDC5B61" w14:textId="370C71F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64"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_Toc170383164 \h </w:instrText>
            </w:r>
            <w:r w:rsidR="00CC2CF1">
              <w:rPr>
                <w:noProof/>
                <w:webHidden/>
              </w:rPr>
            </w:r>
            <w:r w:rsidR="00CC2CF1">
              <w:rPr>
                <w:noProof/>
                <w:webHidden/>
              </w:rPr>
              <w:fldChar w:fldCharType="separate"/>
            </w:r>
            <w:r w:rsidR="00CC2CF1">
              <w:rPr>
                <w:noProof/>
                <w:webHidden/>
              </w:rPr>
              <w:t>27</w:t>
            </w:r>
            <w:r w:rsidR="00CC2CF1">
              <w:rPr>
                <w:noProof/>
                <w:webHidden/>
              </w:rPr>
              <w:fldChar w:fldCharType="end"/>
            </w:r>
          </w:hyperlink>
        </w:p>
        <w:p w14:paraId="13AA493F" w14:textId="420EEAC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65"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_Toc170383165 \h </w:instrText>
            </w:r>
            <w:r w:rsidR="00CC2CF1">
              <w:rPr>
                <w:noProof/>
                <w:webHidden/>
              </w:rPr>
            </w:r>
            <w:r w:rsidR="00CC2CF1">
              <w:rPr>
                <w:noProof/>
                <w:webHidden/>
              </w:rPr>
              <w:fldChar w:fldCharType="separate"/>
            </w:r>
            <w:r w:rsidR="00CC2CF1">
              <w:rPr>
                <w:noProof/>
                <w:webHidden/>
              </w:rPr>
              <w:t>27</w:t>
            </w:r>
            <w:r w:rsidR="00CC2CF1">
              <w:rPr>
                <w:noProof/>
                <w:webHidden/>
              </w:rPr>
              <w:fldChar w:fldCharType="end"/>
            </w:r>
          </w:hyperlink>
        </w:p>
        <w:p w14:paraId="06C8A16D" w14:textId="4F316865"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66"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_Toc170383166 \h </w:instrText>
            </w:r>
            <w:r w:rsidR="00CC2CF1">
              <w:rPr>
                <w:noProof/>
                <w:webHidden/>
              </w:rPr>
            </w:r>
            <w:r w:rsidR="00CC2CF1">
              <w:rPr>
                <w:noProof/>
                <w:webHidden/>
              </w:rPr>
              <w:fldChar w:fldCharType="separate"/>
            </w:r>
            <w:r w:rsidR="00CC2CF1">
              <w:rPr>
                <w:noProof/>
                <w:webHidden/>
              </w:rPr>
              <w:t>28</w:t>
            </w:r>
            <w:r w:rsidR="00CC2CF1">
              <w:rPr>
                <w:noProof/>
                <w:webHidden/>
              </w:rPr>
              <w:fldChar w:fldCharType="end"/>
            </w:r>
          </w:hyperlink>
        </w:p>
        <w:p w14:paraId="59E5742A" w14:textId="31197A5C"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67"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_Toc170383167 \h </w:instrText>
            </w:r>
            <w:r w:rsidR="00CC2CF1">
              <w:rPr>
                <w:noProof/>
                <w:webHidden/>
              </w:rPr>
            </w:r>
            <w:r w:rsidR="00CC2CF1">
              <w:rPr>
                <w:noProof/>
                <w:webHidden/>
              </w:rPr>
              <w:fldChar w:fldCharType="separate"/>
            </w:r>
            <w:r w:rsidR="00CC2CF1">
              <w:rPr>
                <w:noProof/>
                <w:webHidden/>
              </w:rPr>
              <w:t>28</w:t>
            </w:r>
            <w:r w:rsidR="00CC2CF1">
              <w:rPr>
                <w:noProof/>
                <w:webHidden/>
              </w:rPr>
              <w:fldChar w:fldCharType="end"/>
            </w:r>
          </w:hyperlink>
        </w:p>
        <w:p w14:paraId="52A6577B" w14:textId="6F4E89EE"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68" w:history="1">
            <w:r w:rsidR="00CC2CF1" w:rsidRPr="00B31AC5">
              <w:rPr>
                <w:rStyle w:val="Hyperlink"/>
              </w:rPr>
              <w:t>Elective topic – critical problem solving</w:t>
            </w:r>
            <w:r w:rsidR="00CC2CF1">
              <w:rPr>
                <w:webHidden/>
              </w:rPr>
              <w:tab/>
            </w:r>
            <w:r w:rsidR="00CC2CF1">
              <w:rPr>
                <w:webHidden/>
              </w:rPr>
              <w:fldChar w:fldCharType="begin"/>
            </w:r>
            <w:r w:rsidR="00CC2CF1">
              <w:rPr>
                <w:webHidden/>
              </w:rPr>
              <w:instrText xml:space="preserve"> PAGEREF _Toc170383168 \h </w:instrText>
            </w:r>
            <w:r w:rsidR="00CC2CF1">
              <w:rPr>
                <w:webHidden/>
              </w:rPr>
            </w:r>
            <w:r w:rsidR="00CC2CF1">
              <w:rPr>
                <w:webHidden/>
              </w:rPr>
              <w:fldChar w:fldCharType="separate"/>
            </w:r>
            <w:r w:rsidR="00CC2CF1">
              <w:rPr>
                <w:webHidden/>
              </w:rPr>
              <w:t>29</w:t>
            </w:r>
            <w:r w:rsidR="00CC2CF1">
              <w:rPr>
                <w:webHidden/>
              </w:rPr>
              <w:fldChar w:fldCharType="end"/>
            </w:r>
          </w:hyperlink>
        </w:p>
        <w:p w14:paraId="5276FCEC" w14:textId="3C4A4464"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69"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_Toc170383169 \h </w:instrText>
            </w:r>
            <w:r w:rsidR="00CC2CF1">
              <w:rPr>
                <w:webHidden/>
              </w:rPr>
            </w:r>
            <w:r w:rsidR="00CC2CF1">
              <w:rPr>
                <w:webHidden/>
              </w:rPr>
              <w:fldChar w:fldCharType="separate"/>
            </w:r>
            <w:r w:rsidR="00CC2CF1">
              <w:rPr>
                <w:webHidden/>
              </w:rPr>
              <w:t>29</w:t>
            </w:r>
            <w:r w:rsidR="00CC2CF1">
              <w:rPr>
                <w:webHidden/>
              </w:rPr>
              <w:fldChar w:fldCharType="end"/>
            </w:r>
          </w:hyperlink>
        </w:p>
        <w:p w14:paraId="39D1D183" w14:textId="01B5191B"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70"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_Toc170383170 \h </w:instrText>
            </w:r>
            <w:r w:rsidR="00CC2CF1">
              <w:rPr>
                <w:webHidden/>
              </w:rPr>
            </w:r>
            <w:r w:rsidR="00CC2CF1">
              <w:rPr>
                <w:webHidden/>
              </w:rPr>
              <w:fldChar w:fldCharType="separate"/>
            </w:r>
            <w:r w:rsidR="00CC2CF1">
              <w:rPr>
                <w:webHidden/>
              </w:rPr>
              <w:t>30</w:t>
            </w:r>
            <w:r w:rsidR="00CC2CF1">
              <w:rPr>
                <w:webHidden/>
              </w:rPr>
              <w:fldChar w:fldCharType="end"/>
            </w:r>
          </w:hyperlink>
        </w:p>
        <w:p w14:paraId="415F5805" w14:textId="3C70E26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1" w:history="1">
            <w:r w:rsidR="00CC2CF1" w:rsidRPr="00B31AC5">
              <w:rPr>
                <w:rStyle w:val="Hyperlink"/>
                <w:noProof/>
              </w:rPr>
              <w:t>Critical problem-solving principles and processes</w:t>
            </w:r>
            <w:r w:rsidR="00CC2CF1">
              <w:rPr>
                <w:noProof/>
                <w:webHidden/>
              </w:rPr>
              <w:tab/>
            </w:r>
            <w:r w:rsidR="00CC2CF1">
              <w:rPr>
                <w:noProof/>
                <w:webHidden/>
              </w:rPr>
              <w:fldChar w:fldCharType="begin"/>
            </w:r>
            <w:r w:rsidR="00CC2CF1">
              <w:rPr>
                <w:noProof/>
                <w:webHidden/>
              </w:rPr>
              <w:instrText xml:space="preserve"> PAGEREF _Toc170383171 \h </w:instrText>
            </w:r>
            <w:r w:rsidR="00CC2CF1">
              <w:rPr>
                <w:noProof/>
                <w:webHidden/>
              </w:rPr>
            </w:r>
            <w:r w:rsidR="00CC2CF1">
              <w:rPr>
                <w:noProof/>
                <w:webHidden/>
              </w:rPr>
              <w:fldChar w:fldCharType="separate"/>
            </w:r>
            <w:r w:rsidR="00CC2CF1">
              <w:rPr>
                <w:noProof/>
                <w:webHidden/>
              </w:rPr>
              <w:t>30</w:t>
            </w:r>
            <w:r w:rsidR="00CC2CF1">
              <w:rPr>
                <w:noProof/>
                <w:webHidden/>
              </w:rPr>
              <w:fldChar w:fldCharType="end"/>
            </w:r>
          </w:hyperlink>
        </w:p>
        <w:p w14:paraId="01C091F6" w14:textId="109C80BC"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2"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_Toc170383172 \h </w:instrText>
            </w:r>
            <w:r w:rsidR="00CC2CF1">
              <w:rPr>
                <w:noProof/>
                <w:webHidden/>
              </w:rPr>
            </w:r>
            <w:r w:rsidR="00CC2CF1">
              <w:rPr>
                <w:noProof/>
                <w:webHidden/>
              </w:rPr>
              <w:fldChar w:fldCharType="separate"/>
            </w:r>
            <w:r w:rsidR="00CC2CF1">
              <w:rPr>
                <w:noProof/>
                <w:webHidden/>
              </w:rPr>
              <w:t>31</w:t>
            </w:r>
            <w:r w:rsidR="00CC2CF1">
              <w:rPr>
                <w:noProof/>
                <w:webHidden/>
              </w:rPr>
              <w:fldChar w:fldCharType="end"/>
            </w:r>
          </w:hyperlink>
        </w:p>
        <w:p w14:paraId="53AC2B2F" w14:textId="6AF8A9C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3"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_Toc170383173 \h </w:instrText>
            </w:r>
            <w:r w:rsidR="00CC2CF1">
              <w:rPr>
                <w:noProof/>
                <w:webHidden/>
              </w:rPr>
            </w:r>
            <w:r w:rsidR="00CC2CF1">
              <w:rPr>
                <w:noProof/>
                <w:webHidden/>
              </w:rPr>
              <w:fldChar w:fldCharType="separate"/>
            </w:r>
            <w:r w:rsidR="00CC2CF1">
              <w:rPr>
                <w:noProof/>
                <w:webHidden/>
              </w:rPr>
              <w:t>31</w:t>
            </w:r>
            <w:r w:rsidR="00CC2CF1">
              <w:rPr>
                <w:noProof/>
                <w:webHidden/>
              </w:rPr>
              <w:fldChar w:fldCharType="end"/>
            </w:r>
          </w:hyperlink>
        </w:p>
        <w:p w14:paraId="0F019959" w14:textId="5523E3C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4"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_Toc170383174 \h </w:instrText>
            </w:r>
            <w:r w:rsidR="00CC2CF1">
              <w:rPr>
                <w:noProof/>
                <w:webHidden/>
              </w:rPr>
            </w:r>
            <w:r w:rsidR="00CC2CF1">
              <w:rPr>
                <w:noProof/>
                <w:webHidden/>
              </w:rPr>
              <w:fldChar w:fldCharType="separate"/>
            </w:r>
            <w:r w:rsidR="00CC2CF1">
              <w:rPr>
                <w:noProof/>
                <w:webHidden/>
              </w:rPr>
              <w:t>31</w:t>
            </w:r>
            <w:r w:rsidR="00CC2CF1">
              <w:rPr>
                <w:noProof/>
                <w:webHidden/>
              </w:rPr>
              <w:fldChar w:fldCharType="end"/>
            </w:r>
          </w:hyperlink>
        </w:p>
        <w:p w14:paraId="4B64ABB2" w14:textId="5E9835FA"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5"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_Toc170383175 \h </w:instrText>
            </w:r>
            <w:r w:rsidR="00CC2CF1">
              <w:rPr>
                <w:noProof/>
                <w:webHidden/>
              </w:rPr>
            </w:r>
            <w:r w:rsidR="00CC2CF1">
              <w:rPr>
                <w:noProof/>
                <w:webHidden/>
              </w:rPr>
              <w:fldChar w:fldCharType="separate"/>
            </w:r>
            <w:r w:rsidR="00CC2CF1">
              <w:rPr>
                <w:noProof/>
                <w:webHidden/>
              </w:rPr>
              <w:t>32</w:t>
            </w:r>
            <w:r w:rsidR="00CC2CF1">
              <w:rPr>
                <w:noProof/>
                <w:webHidden/>
              </w:rPr>
              <w:fldChar w:fldCharType="end"/>
            </w:r>
          </w:hyperlink>
        </w:p>
        <w:p w14:paraId="701BA6A0" w14:textId="480F5BC2"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76" w:history="1">
            <w:r w:rsidR="00CC2CF1" w:rsidRPr="00B31AC5">
              <w:rPr>
                <w:rStyle w:val="Hyperlink"/>
              </w:rPr>
              <w:t>Elective topic – project-based learning (extension)</w:t>
            </w:r>
            <w:r w:rsidR="00CC2CF1">
              <w:rPr>
                <w:webHidden/>
              </w:rPr>
              <w:tab/>
            </w:r>
            <w:r w:rsidR="00CC2CF1">
              <w:rPr>
                <w:webHidden/>
              </w:rPr>
              <w:fldChar w:fldCharType="begin"/>
            </w:r>
            <w:r w:rsidR="00CC2CF1">
              <w:rPr>
                <w:webHidden/>
              </w:rPr>
              <w:instrText xml:space="preserve"> PAGEREF _Toc170383176 \h </w:instrText>
            </w:r>
            <w:r w:rsidR="00CC2CF1">
              <w:rPr>
                <w:webHidden/>
              </w:rPr>
            </w:r>
            <w:r w:rsidR="00CC2CF1">
              <w:rPr>
                <w:webHidden/>
              </w:rPr>
              <w:fldChar w:fldCharType="separate"/>
            </w:r>
            <w:r w:rsidR="00CC2CF1">
              <w:rPr>
                <w:webHidden/>
              </w:rPr>
              <w:t>33</w:t>
            </w:r>
            <w:r w:rsidR="00CC2CF1">
              <w:rPr>
                <w:webHidden/>
              </w:rPr>
              <w:fldChar w:fldCharType="end"/>
            </w:r>
          </w:hyperlink>
        </w:p>
        <w:p w14:paraId="6FD43598" w14:textId="361C245C"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77"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_Toc170383177 \h </w:instrText>
            </w:r>
            <w:r w:rsidR="00CC2CF1">
              <w:rPr>
                <w:webHidden/>
              </w:rPr>
            </w:r>
            <w:r w:rsidR="00CC2CF1">
              <w:rPr>
                <w:webHidden/>
              </w:rPr>
              <w:fldChar w:fldCharType="separate"/>
            </w:r>
            <w:r w:rsidR="00CC2CF1">
              <w:rPr>
                <w:webHidden/>
              </w:rPr>
              <w:t>33</w:t>
            </w:r>
            <w:r w:rsidR="00CC2CF1">
              <w:rPr>
                <w:webHidden/>
              </w:rPr>
              <w:fldChar w:fldCharType="end"/>
            </w:r>
          </w:hyperlink>
        </w:p>
        <w:p w14:paraId="3B18F098" w14:textId="5EA1D10B"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78"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_Toc170383178 \h </w:instrText>
            </w:r>
            <w:r w:rsidR="00CC2CF1">
              <w:rPr>
                <w:webHidden/>
              </w:rPr>
            </w:r>
            <w:r w:rsidR="00CC2CF1">
              <w:rPr>
                <w:webHidden/>
              </w:rPr>
              <w:fldChar w:fldCharType="separate"/>
            </w:r>
            <w:r w:rsidR="00CC2CF1">
              <w:rPr>
                <w:webHidden/>
              </w:rPr>
              <w:t>34</w:t>
            </w:r>
            <w:r w:rsidR="00CC2CF1">
              <w:rPr>
                <w:webHidden/>
              </w:rPr>
              <w:fldChar w:fldCharType="end"/>
            </w:r>
          </w:hyperlink>
        </w:p>
        <w:p w14:paraId="46D2D21B" w14:textId="3308B0E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79" w:history="1">
            <w:r w:rsidR="00CC2CF1" w:rsidRPr="00B31AC5">
              <w:rPr>
                <w:rStyle w:val="Hyperlink"/>
                <w:noProof/>
              </w:rPr>
              <w:t>STEM principles and processes</w:t>
            </w:r>
            <w:r w:rsidR="00CC2CF1">
              <w:rPr>
                <w:noProof/>
                <w:webHidden/>
              </w:rPr>
              <w:tab/>
            </w:r>
            <w:r w:rsidR="00CC2CF1">
              <w:rPr>
                <w:noProof/>
                <w:webHidden/>
              </w:rPr>
              <w:fldChar w:fldCharType="begin"/>
            </w:r>
            <w:r w:rsidR="00CC2CF1">
              <w:rPr>
                <w:noProof/>
                <w:webHidden/>
              </w:rPr>
              <w:instrText xml:space="preserve"> PAGEREF _Toc170383179 \h </w:instrText>
            </w:r>
            <w:r w:rsidR="00CC2CF1">
              <w:rPr>
                <w:noProof/>
                <w:webHidden/>
              </w:rPr>
            </w:r>
            <w:r w:rsidR="00CC2CF1">
              <w:rPr>
                <w:noProof/>
                <w:webHidden/>
              </w:rPr>
              <w:fldChar w:fldCharType="separate"/>
            </w:r>
            <w:r w:rsidR="00CC2CF1">
              <w:rPr>
                <w:noProof/>
                <w:webHidden/>
              </w:rPr>
              <w:t>34</w:t>
            </w:r>
            <w:r w:rsidR="00CC2CF1">
              <w:rPr>
                <w:noProof/>
                <w:webHidden/>
              </w:rPr>
              <w:fldChar w:fldCharType="end"/>
            </w:r>
          </w:hyperlink>
        </w:p>
        <w:p w14:paraId="20D33C50" w14:textId="3EE9FC59"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0"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_Toc170383180 \h </w:instrText>
            </w:r>
            <w:r w:rsidR="00CC2CF1">
              <w:rPr>
                <w:noProof/>
                <w:webHidden/>
              </w:rPr>
            </w:r>
            <w:r w:rsidR="00CC2CF1">
              <w:rPr>
                <w:noProof/>
                <w:webHidden/>
              </w:rPr>
              <w:fldChar w:fldCharType="separate"/>
            </w:r>
            <w:r w:rsidR="00CC2CF1">
              <w:rPr>
                <w:noProof/>
                <w:webHidden/>
              </w:rPr>
              <w:t>34</w:t>
            </w:r>
            <w:r w:rsidR="00CC2CF1">
              <w:rPr>
                <w:noProof/>
                <w:webHidden/>
              </w:rPr>
              <w:fldChar w:fldCharType="end"/>
            </w:r>
          </w:hyperlink>
        </w:p>
        <w:p w14:paraId="62BD8F1E" w14:textId="405958E7"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1"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_Toc170383181 \h </w:instrText>
            </w:r>
            <w:r w:rsidR="00CC2CF1">
              <w:rPr>
                <w:noProof/>
                <w:webHidden/>
              </w:rPr>
            </w:r>
            <w:r w:rsidR="00CC2CF1">
              <w:rPr>
                <w:noProof/>
                <w:webHidden/>
              </w:rPr>
              <w:fldChar w:fldCharType="separate"/>
            </w:r>
            <w:r w:rsidR="00CC2CF1">
              <w:rPr>
                <w:noProof/>
                <w:webHidden/>
              </w:rPr>
              <w:t>35</w:t>
            </w:r>
            <w:r w:rsidR="00CC2CF1">
              <w:rPr>
                <w:noProof/>
                <w:webHidden/>
              </w:rPr>
              <w:fldChar w:fldCharType="end"/>
            </w:r>
          </w:hyperlink>
        </w:p>
        <w:p w14:paraId="1D286BBC" w14:textId="158B089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2"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_Toc170383182 \h </w:instrText>
            </w:r>
            <w:r w:rsidR="00CC2CF1">
              <w:rPr>
                <w:noProof/>
                <w:webHidden/>
              </w:rPr>
            </w:r>
            <w:r w:rsidR="00CC2CF1">
              <w:rPr>
                <w:noProof/>
                <w:webHidden/>
              </w:rPr>
              <w:fldChar w:fldCharType="separate"/>
            </w:r>
            <w:r w:rsidR="00CC2CF1">
              <w:rPr>
                <w:noProof/>
                <w:webHidden/>
              </w:rPr>
              <w:t>35</w:t>
            </w:r>
            <w:r w:rsidR="00CC2CF1">
              <w:rPr>
                <w:noProof/>
                <w:webHidden/>
              </w:rPr>
              <w:fldChar w:fldCharType="end"/>
            </w:r>
          </w:hyperlink>
        </w:p>
        <w:p w14:paraId="32B9CC1C" w14:textId="2139FB5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3"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_Toc170383183 \h </w:instrText>
            </w:r>
            <w:r w:rsidR="00CC2CF1">
              <w:rPr>
                <w:noProof/>
                <w:webHidden/>
              </w:rPr>
            </w:r>
            <w:r w:rsidR="00CC2CF1">
              <w:rPr>
                <w:noProof/>
                <w:webHidden/>
              </w:rPr>
              <w:fldChar w:fldCharType="separate"/>
            </w:r>
            <w:r w:rsidR="00CC2CF1">
              <w:rPr>
                <w:noProof/>
                <w:webHidden/>
              </w:rPr>
              <w:t>36</w:t>
            </w:r>
            <w:r w:rsidR="00CC2CF1">
              <w:rPr>
                <w:noProof/>
                <w:webHidden/>
              </w:rPr>
              <w:fldChar w:fldCharType="end"/>
            </w:r>
          </w:hyperlink>
        </w:p>
        <w:p w14:paraId="1CD82C96" w14:textId="774BEF65"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84" w:history="1">
            <w:r w:rsidR="00CC2CF1" w:rsidRPr="00B31AC5">
              <w:rPr>
                <w:rStyle w:val="Hyperlink"/>
              </w:rPr>
              <w:t>Specialised topic – advanced manufacturing</w:t>
            </w:r>
            <w:r w:rsidR="00CC2CF1">
              <w:rPr>
                <w:webHidden/>
              </w:rPr>
              <w:tab/>
            </w:r>
            <w:r w:rsidR="00CC2CF1">
              <w:rPr>
                <w:webHidden/>
              </w:rPr>
              <w:fldChar w:fldCharType="begin"/>
            </w:r>
            <w:r w:rsidR="00CC2CF1">
              <w:rPr>
                <w:webHidden/>
              </w:rPr>
              <w:instrText xml:space="preserve"> PAGEREF _Toc170383184 \h </w:instrText>
            </w:r>
            <w:r w:rsidR="00CC2CF1">
              <w:rPr>
                <w:webHidden/>
              </w:rPr>
            </w:r>
            <w:r w:rsidR="00CC2CF1">
              <w:rPr>
                <w:webHidden/>
              </w:rPr>
              <w:fldChar w:fldCharType="separate"/>
            </w:r>
            <w:r w:rsidR="00CC2CF1">
              <w:rPr>
                <w:webHidden/>
              </w:rPr>
              <w:t>37</w:t>
            </w:r>
            <w:r w:rsidR="00CC2CF1">
              <w:rPr>
                <w:webHidden/>
              </w:rPr>
              <w:fldChar w:fldCharType="end"/>
            </w:r>
          </w:hyperlink>
        </w:p>
        <w:p w14:paraId="2C3324E0" w14:textId="3C60A2D5"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85"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_Toc170383185 \h </w:instrText>
            </w:r>
            <w:r w:rsidR="00CC2CF1">
              <w:rPr>
                <w:webHidden/>
              </w:rPr>
            </w:r>
            <w:r w:rsidR="00CC2CF1">
              <w:rPr>
                <w:webHidden/>
              </w:rPr>
              <w:fldChar w:fldCharType="separate"/>
            </w:r>
            <w:r w:rsidR="00CC2CF1">
              <w:rPr>
                <w:webHidden/>
              </w:rPr>
              <w:t>37</w:t>
            </w:r>
            <w:r w:rsidR="00CC2CF1">
              <w:rPr>
                <w:webHidden/>
              </w:rPr>
              <w:fldChar w:fldCharType="end"/>
            </w:r>
          </w:hyperlink>
        </w:p>
        <w:p w14:paraId="411A698F" w14:textId="13A6E0EE"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86"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_Toc170383186 \h </w:instrText>
            </w:r>
            <w:r w:rsidR="00CC2CF1">
              <w:rPr>
                <w:webHidden/>
              </w:rPr>
            </w:r>
            <w:r w:rsidR="00CC2CF1">
              <w:rPr>
                <w:webHidden/>
              </w:rPr>
              <w:fldChar w:fldCharType="separate"/>
            </w:r>
            <w:r w:rsidR="00CC2CF1">
              <w:rPr>
                <w:webHidden/>
              </w:rPr>
              <w:t>38</w:t>
            </w:r>
            <w:r w:rsidR="00CC2CF1">
              <w:rPr>
                <w:webHidden/>
              </w:rPr>
              <w:fldChar w:fldCharType="end"/>
            </w:r>
          </w:hyperlink>
        </w:p>
        <w:p w14:paraId="2D507807" w14:textId="0381F6BD"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7" w:history="1">
            <w:r w:rsidR="00CC2CF1" w:rsidRPr="00B31AC5">
              <w:rPr>
                <w:rStyle w:val="Hyperlink"/>
                <w:noProof/>
              </w:rPr>
              <w:t>Advanced manufacturing principles and processes</w:t>
            </w:r>
            <w:r w:rsidR="00CC2CF1">
              <w:rPr>
                <w:noProof/>
                <w:webHidden/>
              </w:rPr>
              <w:tab/>
            </w:r>
            <w:r w:rsidR="00CC2CF1">
              <w:rPr>
                <w:noProof/>
                <w:webHidden/>
              </w:rPr>
              <w:fldChar w:fldCharType="begin"/>
            </w:r>
            <w:r w:rsidR="00CC2CF1">
              <w:rPr>
                <w:noProof/>
                <w:webHidden/>
              </w:rPr>
              <w:instrText xml:space="preserve"> PAGEREF _Toc170383187 \h </w:instrText>
            </w:r>
            <w:r w:rsidR="00CC2CF1">
              <w:rPr>
                <w:noProof/>
                <w:webHidden/>
              </w:rPr>
            </w:r>
            <w:r w:rsidR="00CC2CF1">
              <w:rPr>
                <w:noProof/>
                <w:webHidden/>
              </w:rPr>
              <w:fldChar w:fldCharType="separate"/>
            </w:r>
            <w:r w:rsidR="00CC2CF1">
              <w:rPr>
                <w:noProof/>
                <w:webHidden/>
              </w:rPr>
              <w:t>38</w:t>
            </w:r>
            <w:r w:rsidR="00CC2CF1">
              <w:rPr>
                <w:noProof/>
                <w:webHidden/>
              </w:rPr>
              <w:fldChar w:fldCharType="end"/>
            </w:r>
          </w:hyperlink>
        </w:p>
        <w:p w14:paraId="03197FA9" w14:textId="24EA606C"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8"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_Toc170383188 \h </w:instrText>
            </w:r>
            <w:r w:rsidR="00CC2CF1">
              <w:rPr>
                <w:noProof/>
                <w:webHidden/>
              </w:rPr>
            </w:r>
            <w:r w:rsidR="00CC2CF1">
              <w:rPr>
                <w:noProof/>
                <w:webHidden/>
              </w:rPr>
              <w:fldChar w:fldCharType="separate"/>
            </w:r>
            <w:r w:rsidR="00CC2CF1">
              <w:rPr>
                <w:noProof/>
                <w:webHidden/>
              </w:rPr>
              <w:t>39</w:t>
            </w:r>
            <w:r w:rsidR="00CC2CF1">
              <w:rPr>
                <w:noProof/>
                <w:webHidden/>
              </w:rPr>
              <w:fldChar w:fldCharType="end"/>
            </w:r>
          </w:hyperlink>
        </w:p>
        <w:p w14:paraId="04432514" w14:textId="3725800D"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89"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_Toc170383189 \h </w:instrText>
            </w:r>
            <w:r w:rsidR="00CC2CF1">
              <w:rPr>
                <w:noProof/>
                <w:webHidden/>
              </w:rPr>
            </w:r>
            <w:r w:rsidR="00CC2CF1">
              <w:rPr>
                <w:noProof/>
                <w:webHidden/>
              </w:rPr>
              <w:fldChar w:fldCharType="separate"/>
            </w:r>
            <w:r w:rsidR="00CC2CF1">
              <w:rPr>
                <w:noProof/>
                <w:webHidden/>
              </w:rPr>
              <w:t>39</w:t>
            </w:r>
            <w:r w:rsidR="00CC2CF1">
              <w:rPr>
                <w:noProof/>
                <w:webHidden/>
              </w:rPr>
              <w:fldChar w:fldCharType="end"/>
            </w:r>
          </w:hyperlink>
        </w:p>
        <w:p w14:paraId="1EF229F7" w14:textId="75FF0A37"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0"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_Toc170383190 \h </w:instrText>
            </w:r>
            <w:r w:rsidR="00CC2CF1">
              <w:rPr>
                <w:noProof/>
                <w:webHidden/>
              </w:rPr>
            </w:r>
            <w:r w:rsidR="00CC2CF1">
              <w:rPr>
                <w:noProof/>
                <w:webHidden/>
              </w:rPr>
              <w:fldChar w:fldCharType="separate"/>
            </w:r>
            <w:r w:rsidR="00CC2CF1">
              <w:rPr>
                <w:noProof/>
                <w:webHidden/>
              </w:rPr>
              <w:t>40</w:t>
            </w:r>
            <w:r w:rsidR="00CC2CF1">
              <w:rPr>
                <w:noProof/>
                <w:webHidden/>
              </w:rPr>
              <w:fldChar w:fldCharType="end"/>
            </w:r>
          </w:hyperlink>
        </w:p>
        <w:p w14:paraId="4B40ADF4" w14:textId="5A6D38E0"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1"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_Toc170383191 \h </w:instrText>
            </w:r>
            <w:r w:rsidR="00CC2CF1">
              <w:rPr>
                <w:noProof/>
                <w:webHidden/>
              </w:rPr>
            </w:r>
            <w:r w:rsidR="00CC2CF1">
              <w:rPr>
                <w:noProof/>
                <w:webHidden/>
              </w:rPr>
              <w:fldChar w:fldCharType="separate"/>
            </w:r>
            <w:r w:rsidR="00CC2CF1">
              <w:rPr>
                <w:noProof/>
                <w:webHidden/>
              </w:rPr>
              <w:t>40</w:t>
            </w:r>
            <w:r w:rsidR="00CC2CF1">
              <w:rPr>
                <w:noProof/>
                <w:webHidden/>
              </w:rPr>
              <w:fldChar w:fldCharType="end"/>
            </w:r>
          </w:hyperlink>
        </w:p>
        <w:p w14:paraId="0B5E544E" w14:textId="547772A2"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192" w:history="1">
            <w:r w:rsidR="00CC2CF1" w:rsidRPr="00B31AC5">
              <w:rPr>
                <w:rStyle w:val="Hyperlink"/>
              </w:rPr>
              <w:t>Specialised topic – aeronautical engineering</w:t>
            </w:r>
            <w:r w:rsidR="00CC2CF1">
              <w:rPr>
                <w:webHidden/>
              </w:rPr>
              <w:tab/>
            </w:r>
            <w:r w:rsidR="00CC2CF1">
              <w:rPr>
                <w:webHidden/>
              </w:rPr>
              <w:fldChar w:fldCharType="begin"/>
            </w:r>
            <w:r w:rsidR="00CC2CF1">
              <w:rPr>
                <w:webHidden/>
              </w:rPr>
              <w:instrText xml:space="preserve"> PAGEREF _Toc170383192 \h </w:instrText>
            </w:r>
            <w:r w:rsidR="00CC2CF1">
              <w:rPr>
                <w:webHidden/>
              </w:rPr>
            </w:r>
            <w:r w:rsidR="00CC2CF1">
              <w:rPr>
                <w:webHidden/>
              </w:rPr>
              <w:fldChar w:fldCharType="separate"/>
            </w:r>
            <w:r w:rsidR="00CC2CF1">
              <w:rPr>
                <w:webHidden/>
              </w:rPr>
              <w:t>41</w:t>
            </w:r>
            <w:r w:rsidR="00CC2CF1">
              <w:rPr>
                <w:webHidden/>
              </w:rPr>
              <w:fldChar w:fldCharType="end"/>
            </w:r>
          </w:hyperlink>
        </w:p>
        <w:p w14:paraId="3CD4EA49" w14:textId="400AC09C"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93"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_Toc170383193 \h </w:instrText>
            </w:r>
            <w:r w:rsidR="00CC2CF1">
              <w:rPr>
                <w:webHidden/>
              </w:rPr>
            </w:r>
            <w:r w:rsidR="00CC2CF1">
              <w:rPr>
                <w:webHidden/>
              </w:rPr>
              <w:fldChar w:fldCharType="separate"/>
            </w:r>
            <w:r w:rsidR="00CC2CF1">
              <w:rPr>
                <w:webHidden/>
              </w:rPr>
              <w:t>41</w:t>
            </w:r>
            <w:r w:rsidR="00CC2CF1">
              <w:rPr>
                <w:webHidden/>
              </w:rPr>
              <w:fldChar w:fldCharType="end"/>
            </w:r>
          </w:hyperlink>
        </w:p>
        <w:p w14:paraId="4F2CC3F7" w14:textId="5DF8C88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194"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_Toc170383194 \h </w:instrText>
            </w:r>
            <w:r w:rsidR="00CC2CF1">
              <w:rPr>
                <w:webHidden/>
              </w:rPr>
            </w:r>
            <w:r w:rsidR="00CC2CF1">
              <w:rPr>
                <w:webHidden/>
              </w:rPr>
              <w:fldChar w:fldCharType="separate"/>
            </w:r>
            <w:r w:rsidR="00CC2CF1">
              <w:rPr>
                <w:webHidden/>
              </w:rPr>
              <w:t>42</w:t>
            </w:r>
            <w:r w:rsidR="00CC2CF1">
              <w:rPr>
                <w:webHidden/>
              </w:rPr>
              <w:fldChar w:fldCharType="end"/>
            </w:r>
          </w:hyperlink>
        </w:p>
        <w:p w14:paraId="0366C595" w14:textId="6EC19A18"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5" w:history="1">
            <w:r w:rsidR="00CC2CF1" w:rsidRPr="00B31AC5">
              <w:rPr>
                <w:rStyle w:val="Hyperlink"/>
                <w:noProof/>
              </w:rPr>
              <w:t>Aeronautical engineering principles and processes</w:t>
            </w:r>
            <w:r w:rsidR="00CC2CF1">
              <w:rPr>
                <w:noProof/>
                <w:webHidden/>
              </w:rPr>
              <w:tab/>
            </w:r>
            <w:r w:rsidR="00CC2CF1">
              <w:rPr>
                <w:noProof/>
                <w:webHidden/>
              </w:rPr>
              <w:fldChar w:fldCharType="begin"/>
            </w:r>
            <w:r w:rsidR="00CC2CF1">
              <w:rPr>
                <w:noProof/>
                <w:webHidden/>
              </w:rPr>
              <w:instrText xml:space="preserve"> PAGEREF _Toc170383195 \h </w:instrText>
            </w:r>
            <w:r w:rsidR="00CC2CF1">
              <w:rPr>
                <w:noProof/>
                <w:webHidden/>
              </w:rPr>
            </w:r>
            <w:r w:rsidR="00CC2CF1">
              <w:rPr>
                <w:noProof/>
                <w:webHidden/>
              </w:rPr>
              <w:fldChar w:fldCharType="separate"/>
            </w:r>
            <w:r w:rsidR="00CC2CF1">
              <w:rPr>
                <w:noProof/>
                <w:webHidden/>
              </w:rPr>
              <w:t>42</w:t>
            </w:r>
            <w:r w:rsidR="00CC2CF1">
              <w:rPr>
                <w:noProof/>
                <w:webHidden/>
              </w:rPr>
              <w:fldChar w:fldCharType="end"/>
            </w:r>
          </w:hyperlink>
        </w:p>
        <w:p w14:paraId="18B6995B" w14:textId="5DB98447"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6"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_Toc170383196 \h </w:instrText>
            </w:r>
            <w:r w:rsidR="00CC2CF1">
              <w:rPr>
                <w:noProof/>
                <w:webHidden/>
              </w:rPr>
            </w:r>
            <w:r w:rsidR="00CC2CF1">
              <w:rPr>
                <w:noProof/>
                <w:webHidden/>
              </w:rPr>
              <w:fldChar w:fldCharType="separate"/>
            </w:r>
            <w:r w:rsidR="00CC2CF1">
              <w:rPr>
                <w:noProof/>
                <w:webHidden/>
              </w:rPr>
              <w:t>43</w:t>
            </w:r>
            <w:r w:rsidR="00CC2CF1">
              <w:rPr>
                <w:noProof/>
                <w:webHidden/>
              </w:rPr>
              <w:fldChar w:fldCharType="end"/>
            </w:r>
          </w:hyperlink>
        </w:p>
        <w:p w14:paraId="302602B0" w14:textId="0C178B4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7"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_Toc170383197 \h </w:instrText>
            </w:r>
            <w:r w:rsidR="00CC2CF1">
              <w:rPr>
                <w:noProof/>
                <w:webHidden/>
              </w:rPr>
            </w:r>
            <w:r w:rsidR="00CC2CF1">
              <w:rPr>
                <w:noProof/>
                <w:webHidden/>
              </w:rPr>
              <w:fldChar w:fldCharType="separate"/>
            </w:r>
            <w:r w:rsidR="00CC2CF1">
              <w:rPr>
                <w:noProof/>
                <w:webHidden/>
              </w:rPr>
              <w:t>44</w:t>
            </w:r>
            <w:r w:rsidR="00CC2CF1">
              <w:rPr>
                <w:noProof/>
                <w:webHidden/>
              </w:rPr>
              <w:fldChar w:fldCharType="end"/>
            </w:r>
          </w:hyperlink>
        </w:p>
        <w:p w14:paraId="3D41F07B" w14:textId="0C520436"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8"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_Toc170383198 \h </w:instrText>
            </w:r>
            <w:r w:rsidR="00CC2CF1">
              <w:rPr>
                <w:noProof/>
                <w:webHidden/>
              </w:rPr>
            </w:r>
            <w:r w:rsidR="00CC2CF1">
              <w:rPr>
                <w:noProof/>
                <w:webHidden/>
              </w:rPr>
              <w:fldChar w:fldCharType="separate"/>
            </w:r>
            <w:r w:rsidR="00CC2CF1">
              <w:rPr>
                <w:noProof/>
                <w:webHidden/>
              </w:rPr>
              <w:t>44</w:t>
            </w:r>
            <w:r w:rsidR="00CC2CF1">
              <w:rPr>
                <w:noProof/>
                <w:webHidden/>
              </w:rPr>
              <w:fldChar w:fldCharType="end"/>
            </w:r>
          </w:hyperlink>
        </w:p>
        <w:p w14:paraId="25B370A8" w14:textId="495E0306"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199"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_Toc170383199 \h </w:instrText>
            </w:r>
            <w:r w:rsidR="00CC2CF1">
              <w:rPr>
                <w:noProof/>
                <w:webHidden/>
              </w:rPr>
            </w:r>
            <w:r w:rsidR="00CC2CF1">
              <w:rPr>
                <w:noProof/>
                <w:webHidden/>
              </w:rPr>
              <w:fldChar w:fldCharType="separate"/>
            </w:r>
            <w:r w:rsidR="00CC2CF1">
              <w:rPr>
                <w:noProof/>
                <w:webHidden/>
              </w:rPr>
              <w:t>45</w:t>
            </w:r>
            <w:r w:rsidR="00CC2CF1">
              <w:rPr>
                <w:noProof/>
                <w:webHidden/>
              </w:rPr>
              <w:fldChar w:fldCharType="end"/>
            </w:r>
          </w:hyperlink>
        </w:p>
        <w:p w14:paraId="6FF5ABEE" w14:textId="3833693D"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00" w:history="1">
            <w:r w:rsidR="00CC2CF1" w:rsidRPr="00B31AC5">
              <w:rPr>
                <w:rStyle w:val="Hyperlink"/>
              </w:rPr>
              <w:t>Specialised topic – AgriTech</w:t>
            </w:r>
            <w:r w:rsidR="00CC2CF1">
              <w:rPr>
                <w:webHidden/>
              </w:rPr>
              <w:tab/>
            </w:r>
            <w:r w:rsidR="00CC2CF1">
              <w:rPr>
                <w:webHidden/>
              </w:rPr>
              <w:fldChar w:fldCharType="begin"/>
            </w:r>
            <w:r w:rsidR="00CC2CF1">
              <w:rPr>
                <w:webHidden/>
              </w:rPr>
              <w:instrText xml:space="preserve"> PAGEREF _Toc170383200 \h </w:instrText>
            </w:r>
            <w:r w:rsidR="00CC2CF1">
              <w:rPr>
                <w:webHidden/>
              </w:rPr>
            </w:r>
            <w:r w:rsidR="00CC2CF1">
              <w:rPr>
                <w:webHidden/>
              </w:rPr>
              <w:fldChar w:fldCharType="separate"/>
            </w:r>
            <w:r w:rsidR="00CC2CF1">
              <w:rPr>
                <w:webHidden/>
              </w:rPr>
              <w:t>46</w:t>
            </w:r>
            <w:r w:rsidR="00CC2CF1">
              <w:rPr>
                <w:webHidden/>
              </w:rPr>
              <w:fldChar w:fldCharType="end"/>
            </w:r>
          </w:hyperlink>
        </w:p>
        <w:p w14:paraId="3ED1AD91" w14:textId="4485A50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01"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_Toc170383201 \h </w:instrText>
            </w:r>
            <w:r w:rsidR="00CC2CF1">
              <w:rPr>
                <w:webHidden/>
              </w:rPr>
            </w:r>
            <w:r w:rsidR="00CC2CF1">
              <w:rPr>
                <w:webHidden/>
              </w:rPr>
              <w:fldChar w:fldCharType="separate"/>
            </w:r>
            <w:r w:rsidR="00CC2CF1">
              <w:rPr>
                <w:webHidden/>
              </w:rPr>
              <w:t>46</w:t>
            </w:r>
            <w:r w:rsidR="00CC2CF1">
              <w:rPr>
                <w:webHidden/>
              </w:rPr>
              <w:fldChar w:fldCharType="end"/>
            </w:r>
          </w:hyperlink>
        </w:p>
        <w:p w14:paraId="0CFC60EE" w14:textId="0CAD9F6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02"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_Toc170383202 \h </w:instrText>
            </w:r>
            <w:r w:rsidR="00CC2CF1">
              <w:rPr>
                <w:webHidden/>
              </w:rPr>
            </w:r>
            <w:r w:rsidR="00CC2CF1">
              <w:rPr>
                <w:webHidden/>
              </w:rPr>
              <w:fldChar w:fldCharType="separate"/>
            </w:r>
            <w:r w:rsidR="00CC2CF1">
              <w:rPr>
                <w:webHidden/>
              </w:rPr>
              <w:t>47</w:t>
            </w:r>
            <w:r w:rsidR="00CC2CF1">
              <w:rPr>
                <w:webHidden/>
              </w:rPr>
              <w:fldChar w:fldCharType="end"/>
            </w:r>
          </w:hyperlink>
        </w:p>
        <w:p w14:paraId="491F485A" w14:textId="54671AD8"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03" w:history="1">
            <w:r w:rsidR="00CC2CF1" w:rsidRPr="00B31AC5">
              <w:rPr>
                <w:rStyle w:val="Hyperlink"/>
                <w:noProof/>
              </w:rPr>
              <w:t>AgriTech principles and processes</w:t>
            </w:r>
            <w:r w:rsidR="00CC2CF1">
              <w:rPr>
                <w:noProof/>
                <w:webHidden/>
              </w:rPr>
              <w:tab/>
            </w:r>
            <w:r w:rsidR="00CC2CF1">
              <w:rPr>
                <w:noProof/>
                <w:webHidden/>
              </w:rPr>
              <w:fldChar w:fldCharType="begin"/>
            </w:r>
            <w:r w:rsidR="00CC2CF1">
              <w:rPr>
                <w:noProof/>
                <w:webHidden/>
              </w:rPr>
              <w:instrText xml:space="preserve"> PAGEREF _Toc170383203 \h </w:instrText>
            </w:r>
            <w:r w:rsidR="00CC2CF1">
              <w:rPr>
                <w:noProof/>
                <w:webHidden/>
              </w:rPr>
            </w:r>
            <w:r w:rsidR="00CC2CF1">
              <w:rPr>
                <w:noProof/>
                <w:webHidden/>
              </w:rPr>
              <w:fldChar w:fldCharType="separate"/>
            </w:r>
            <w:r w:rsidR="00CC2CF1">
              <w:rPr>
                <w:noProof/>
                <w:webHidden/>
              </w:rPr>
              <w:t>47</w:t>
            </w:r>
            <w:r w:rsidR="00CC2CF1">
              <w:rPr>
                <w:noProof/>
                <w:webHidden/>
              </w:rPr>
              <w:fldChar w:fldCharType="end"/>
            </w:r>
          </w:hyperlink>
        </w:p>
        <w:p w14:paraId="50277FE2" w14:textId="644E6F2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04"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_Toc170383204 \h </w:instrText>
            </w:r>
            <w:r w:rsidR="00CC2CF1">
              <w:rPr>
                <w:noProof/>
                <w:webHidden/>
              </w:rPr>
            </w:r>
            <w:r w:rsidR="00CC2CF1">
              <w:rPr>
                <w:noProof/>
                <w:webHidden/>
              </w:rPr>
              <w:fldChar w:fldCharType="separate"/>
            </w:r>
            <w:r w:rsidR="00CC2CF1">
              <w:rPr>
                <w:noProof/>
                <w:webHidden/>
              </w:rPr>
              <w:t>48</w:t>
            </w:r>
            <w:r w:rsidR="00CC2CF1">
              <w:rPr>
                <w:noProof/>
                <w:webHidden/>
              </w:rPr>
              <w:fldChar w:fldCharType="end"/>
            </w:r>
          </w:hyperlink>
        </w:p>
        <w:p w14:paraId="1661DD1E" w14:textId="4363EC8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05"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_Toc170383205 \h </w:instrText>
            </w:r>
            <w:r w:rsidR="00CC2CF1">
              <w:rPr>
                <w:noProof/>
                <w:webHidden/>
              </w:rPr>
            </w:r>
            <w:r w:rsidR="00CC2CF1">
              <w:rPr>
                <w:noProof/>
                <w:webHidden/>
              </w:rPr>
              <w:fldChar w:fldCharType="separate"/>
            </w:r>
            <w:r w:rsidR="00CC2CF1">
              <w:rPr>
                <w:noProof/>
                <w:webHidden/>
              </w:rPr>
              <w:t>48</w:t>
            </w:r>
            <w:r w:rsidR="00CC2CF1">
              <w:rPr>
                <w:noProof/>
                <w:webHidden/>
              </w:rPr>
              <w:fldChar w:fldCharType="end"/>
            </w:r>
          </w:hyperlink>
        </w:p>
        <w:p w14:paraId="436C7D79" w14:textId="3639B6E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06"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_Toc170383206 \h </w:instrText>
            </w:r>
            <w:r w:rsidR="00CC2CF1">
              <w:rPr>
                <w:noProof/>
                <w:webHidden/>
              </w:rPr>
            </w:r>
            <w:r w:rsidR="00CC2CF1">
              <w:rPr>
                <w:noProof/>
                <w:webHidden/>
              </w:rPr>
              <w:fldChar w:fldCharType="separate"/>
            </w:r>
            <w:r w:rsidR="00CC2CF1">
              <w:rPr>
                <w:noProof/>
                <w:webHidden/>
              </w:rPr>
              <w:t>49</w:t>
            </w:r>
            <w:r w:rsidR="00CC2CF1">
              <w:rPr>
                <w:noProof/>
                <w:webHidden/>
              </w:rPr>
              <w:fldChar w:fldCharType="end"/>
            </w:r>
          </w:hyperlink>
        </w:p>
        <w:p w14:paraId="34165FED" w14:textId="05B54FC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07"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_Toc170383207 \h </w:instrText>
            </w:r>
            <w:r w:rsidR="00CC2CF1">
              <w:rPr>
                <w:noProof/>
                <w:webHidden/>
              </w:rPr>
            </w:r>
            <w:r w:rsidR="00CC2CF1">
              <w:rPr>
                <w:noProof/>
                <w:webHidden/>
              </w:rPr>
              <w:fldChar w:fldCharType="separate"/>
            </w:r>
            <w:r w:rsidR="00CC2CF1">
              <w:rPr>
                <w:noProof/>
                <w:webHidden/>
              </w:rPr>
              <w:t>49</w:t>
            </w:r>
            <w:r w:rsidR="00CC2CF1">
              <w:rPr>
                <w:noProof/>
                <w:webHidden/>
              </w:rPr>
              <w:fldChar w:fldCharType="end"/>
            </w:r>
          </w:hyperlink>
        </w:p>
        <w:p w14:paraId="596AE030" w14:textId="0A1EF603"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08" w:history="1">
            <w:r w:rsidR="00CC2CF1" w:rsidRPr="00B31AC5">
              <w:rPr>
                <w:rStyle w:val="Hyperlink"/>
              </w:rPr>
              <w:t>Specialised topic – cyber security</w:t>
            </w:r>
            <w:r w:rsidR="00CC2CF1">
              <w:rPr>
                <w:webHidden/>
              </w:rPr>
              <w:tab/>
            </w:r>
            <w:r w:rsidR="00CC2CF1">
              <w:rPr>
                <w:webHidden/>
              </w:rPr>
              <w:fldChar w:fldCharType="begin"/>
            </w:r>
            <w:r w:rsidR="00CC2CF1">
              <w:rPr>
                <w:webHidden/>
              </w:rPr>
              <w:instrText xml:space="preserve"> PAGEREF _Toc170383208 \h </w:instrText>
            </w:r>
            <w:r w:rsidR="00CC2CF1">
              <w:rPr>
                <w:webHidden/>
              </w:rPr>
            </w:r>
            <w:r w:rsidR="00CC2CF1">
              <w:rPr>
                <w:webHidden/>
              </w:rPr>
              <w:fldChar w:fldCharType="separate"/>
            </w:r>
            <w:r w:rsidR="00CC2CF1">
              <w:rPr>
                <w:webHidden/>
              </w:rPr>
              <w:t>51</w:t>
            </w:r>
            <w:r w:rsidR="00CC2CF1">
              <w:rPr>
                <w:webHidden/>
              </w:rPr>
              <w:fldChar w:fldCharType="end"/>
            </w:r>
          </w:hyperlink>
        </w:p>
        <w:p w14:paraId="74276A26" w14:textId="31E1A53D"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09"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_Toc170383209 \h </w:instrText>
            </w:r>
            <w:r w:rsidR="00CC2CF1">
              <w:rPr>
                <w:webHidden/>
              </w:rPr>
            </w:r>
            <w:r w:rsidR="00CC2CF1">
              <w:rPr>
                <w:webHidden/>
              </w:rPr>
              <w:fldChar w:fldCharType="separate"/>
            </w:r>
            <w:r w:rsidR="00CC2CF1">
              <w:rPr>
                <w:webHidden/>
              </w:rPr>
              <w:t>51</w:t>
            </w:r>
            <w:r w:rsidR="00CC2CF1">
              <w:rPr>
                <w:webHidden/>
              </w:rPr>
              <w:fldChar w:fldCharType="end"/>
            </w:r>
          </w:hyperlink>
        </w:p>
        <w:p w14:paraId="27203668" w14:textId="23AFE269"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10"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_Toc170383210 \h </w:instrText>
            </w:r>
            <w:r w:rsidR="00CC2CF1">
              <w:rPr>
                <w:webHidden/>
              </w:rPr>
            </w:r>
            <w:r w:rsidR="00CC2CF1">
              <w:rPr>
                <w:webHidden/>
              </w:rPr>
              <w:fldChar w:fldCharType="separate"/>
            </w:r>
            <w:r w:rsidR="00CC2CF1">
              <w:rPr>
                <w:webHidden/>
              </w:rPr>
              <w:t>52</w:t>
            </w:r>
            <w:r w:rsidR="00CC2CF1">
              <w:rPr>
                <w:webHidden/>
              </w:rPr>
              <w:fldChar w:fldCharType="end"/>
            </w:r>
          </w:hyperlink>
        </w:p>
        <w:p w14:paraId="19D3FE56" w14:textId="4D52495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1" w:history="1">
            <w:r w:rsidR="00CC2CF1" w:rsidRPr="00B31AC5">
              <w:rPr>
                <w:rStyle w:val="Hyperlink"/>
                <w:noProof/>
              </w:rPr>
              <w:t>Cyber security principles and processes</w:t>
            </w:r>
            <w:r w:rsidR="00CC2CF1">
              <w:rPr>
                <w:noProof/>
                <w:webHidden/>
              </w:rPr>
              <w:tab/>
            </w:r>
            <w:r w:rsidR="00CC2CF1">
              <w:rPr>
                <w:noProof/>
                <w:webHidden/>
              </w:rPr>
              <w:fldChar w:fldCharType="begin"/>
            </w:r>
            <w:r w:rsidR="00CC2CF1">
              <w:rPr>
                <w:noProof/>
                <w:webHidden/>
              </w:rPr>
              <w:instrText xml:space="preserve"> PAGEREF _Toc170383211 \h </w:instrText>
            </w:r>
            <w:r w:rsidR="00CC2CF1">
              <w:rPr>
                <w:noProof/>
                <w:webHidden/>
              </w:rPr>
            </w:r>
            <w:r w:rsidR="00CC2CF1">
              <w:rPr>
                <w:noProof/>
                <w:webHidden/>
              </w:rPr>
              <w:fldChar w:fldCharType="separate"/>
            </w:r>
            <w:r w:rsidR="00CC2CF1">
              <w:rPr>
                <w:noProof/>
                <w:webHidden/>
              </w:rPr>
              <w:t>52</w:t>
            </w:r>
            <w:r w:rsidR="00CC2CF1">
              <w:rPr>
                <w:noProof/>
                <w:webHidden/>
              </w:rPr>
              <w:fldChar w:fldCharType="end"/>
            </w:r>
          </w:hyperlink>
        </w:p>
        <w:p w14:paraId="74D0F8D0" w14:textId="4179F55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2"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_Toc170383212 \h </w:instrText>
            </w:r>
            <w:r w:rsidR="00CC2CF1">
              <w:rPr>
                <w:noProof/>
                <w:webHidden/>
              </w:rPr>
            </w:r>
            <w:r w:rsidR="00CC2CF1">
              <w:rPr>
                <w:noProof/>
                <w:webHidden/>
              </w:rPr>
              <w:fldChar w:fldCharType="separate"/>
            </w:r>
            <w:r w:rsidR="00CC2CF1">
              <w:rPr>
                <w:noProof/>
                <w:webHidden/>
              </w:rPr>
              <w:t>53</w:t>
            </w:r>
            <w:r w:rsidR="00CC2CF1">
              <w:rPr>
                <w:noProof/>
                <w:webHidden/>
              </w:rPr>
              <w:fldChar w:fldCharType="end"/>
            </w:r>
          </w:hyperlink>
        </w:p>
        <w:p w14:paraId="0FE64006" w14:textId="23ECC04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3"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_Toc170383213 \h </w:instrText>
            </w:r>
            <w:r w:rsidR="00CC2CF1">
              <w:rPr>
                <w:noProof/>
                <w:webHidden/>
              </w:rPr>
            </w:r>
            <w:r w:rsidR="00CC2CF1">
              <w:rPr>
                <w:noProof/>
                <w:webHidden/>
              </w:rPr>
              <w:fldChar w:fldCharType="separate"/>
            </w:r>
            <w:r w:rsidR="00CC2CF1">
              <w:rPr>
                <w:noProof/>
                <w:webHidden/>
              </w:rPr>
              <w:t>54</w:t>
            </w:r>
            <w:r w:rsidR="00CC2CF1">
              <w:rPr>
                <w:noProof/>
                <w:webHidden/>
              </w:rPr>
              <w:fldChar w:fldCharType="end"/>
            </w:r>
          </w:hyperlink>
        </w:p>
        <w:p w14:paraId="0F32CE6B" w14:textId="419FD1AD"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4"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_Toc170383214 \h </w:instrText>
            </w:r>
            <w:r w:rsidR="00CC2CF1">
              <w:rPr>
                <w:noProof/>
                <w:webHidden/>
              </w:rPr>
            </w:r>
            <w:r w:rsidR="00CC2CF1">
              <w:rPr>
                <w:noProof/>
                <w:webHidden/>
              </w:rPr>
              <w:fldChar w:fldCharType="separate"/>
            </w:r>
            <w:r w:rsidR="00CC2CF1">
              <w:rPr>
                <w:noProof/>
                <w:webHidden/>
              </w:rPr>
              <w:t>54</w:t>
            </w:r>
            <w:r w:rsidR="00CC2CF1">
              <w:rPr>
                <w:noProof/>
                <w:webHidden/>
              </w:rPr>
              <w:fldChar w:fldCharType="end"/>
            </w:r>
          </w:hyperlink>
        </w:p>
        <w:p w14:paraId="2B25A71B" w14:textId="522B1DB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5"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_Toc170383215 \h </w:instrText>
            </w:r>
            <w:r w:rsidR="00CC2CF1">
              <w:rPr>
                <w:noProof/>
                <w:webHidden/>
              </w:rPr>
            </w:r>
            <w:r w:rsidR="00CC2CF1">
              <w:rPr>
                <w:noProof/>
                <w:webHidden/>
              </w:rPr>
              <w:fldChar w:fldCharType="separate"/>
            </w:r>
            <w:r w:rsidR="00CC2CF1">
              <w:rPr>
                <w:noProof/>
                <w:webHidden/>
              </w:rPr>
              <w:t>55</w:t>
            </w:r>
            <w:r w:rsidR="00CC2CF1">
              <w:rPr>
                <w:noProof/>
                <w:webHidden/>
              </w:rPr>
              <w:fldChar w:fldCharType="end"/>
            </w:r>
          </w:hyperlink>
        </w:p>
        <w:p w14:paraId="5E886E2E" w14:textId="254F83C9"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16" w:history="1">
            <w:r w:rsidR="00CC2CF1" w:rsidRPr="00B31AC5">
              <w:rPr>
                <w:rStyle w:val="Hyperlink"/>
              </w:rPr>
              <w:t>Specialised topic – design for space</w:t>
            </w:r>
            <w:r w:rsidR="00CC2CF1">
              <w:rPr>
                <w:webHidden/>
              </w:rPr>
              <w:tab/>
            </w:r>
            <w:r w:rsidR="00CC2CF1">
              <w:rPr>
                <w:webHidden/>
              </w:rPr>
              <w:fldChar w:fldCharType="begin"/>
            </w:r>
            <w:r w:rsidR="00CC2CF1">
              <w:rPr>
                <w:webHidden/>
              </w:rPr>
              <w:instrText xml:space="preserve"> PAGEREF _Toc170383216 \h </w:instrText>
            </w:r>
            <w:r w:rsidR="00CC2CF1">
              <w:rPr>
                <w:webHidden/>
              </w:rPr>
            </w:r>
            <w:r w:rsidR="00CC2CF1">
              <w:rPr>
                <w:webHidden/>
              </w:rPr>
              <w:fldChar w:fldCharType="separate"/>
            </w:r>
            <w:r w:rsidR="00CC2CF1">
              <w:rPr>
                <w:webHidden/>
              </w:rPr>
              <w:t>56</w:t>
            </w:r>
            <w:r w:rsidR="00CC2CF1">
              <w:rPr>
                <w:webHidden/>
              </w:rPr>
              <w:fldChar w:fldCharType="end"/>
            </w:r>
          </w:hyperlink>
        </w:p>
        <w:p w14:paraId="32F7BD78" w14:textId="2511B281"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17"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_Toc170383217 \h </w:instrText>
            </w:r>
            <w:r w:rsidR="00CC2CF1">
              <w:rPr>
                <w:webHidden/>
              </w:rPr>
            </w:r>
            <w:r w:rsidR="00CC2CF1">
              <w:rPr>
                <w:webHidden/>
              </w:rPr>
              <w:fldChar w:fldCharType="separate"/>
            </w:r>
            <w:r w:rsidR="00CC2CF1">
              <w:rPr>
                <w:webHidden/>
              </w:rPr>
              <w:t>56</w:t>
            </w:r>
            <w:r w:rsidR="00CC2CF1">
              <w:rPr>
                <w:webHidden/>
              </w:rPr>
              <w:fldChar w:fldCharType="end"/>
            </w:r>
          </w:hyperlink>
        </w:p>
        <w:p w14:paraId="652C6781" w14:textId="36CCAEAE"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18"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_Toc170383218 \h </w:instrText>
            </w:r>
            <w:r w:rsidR="00CC2CF1">
              <w:rPr>
                <w:webHidden/>
              </w:rPr>
            </w:r>
            <w:r w:rsidR="00CC2CF1">
              <w:rPr>
                <w:webHidden/>
              </w:rPr>
              <w:fldChar w:fldCharType="separate"/>
            </w:r>
            <w:r w:rsidR="00CC2CF1">
              <w:rPr>
                <w:webHidden/>
              </w:rPr>
              <w:t>57</w:t>
            </w:r>
            <w:r w:rsidR="00CC2CF1">
              <w:rPr>
                <w:webHidden/>
              </w:rPr>
              <w:fldChar w:fldCharType="end"/>
            </w:r>
          </w:hyperlink>
        </w:p>
        <w:p w14:paraId="738BA191" w14:textId="3CA39875"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19" w:history="1">
            <w:r w:rsidR="00CC2CF1" w:rsidRPr="00B31AC5">
              <w:rPr>
                <w:rStyle w:val="Hyperlink"/>
                <w:noProof/>
              </w:rPr>
              <w:t>STEM principles and processes</w:t>
            </w:r>
            <w:r w:rsidR="00CC2CF1">
              <w:rPr>
                <w:noProof/>
                <w:webHidden/>
              </w:rPr>
              <w:tab/>
            </w:r>
            <w:r w:rsidR="00CC2CF1">
              <w:rPr>
                <w:noProof/>
                <w:webHidden/>
              </w:rPr>
              <w:fldChar w:fldCharType="begin"/>
            </w:r>
            <w:r w:rsidR="00CC2CF1">
              <w:rPr>
                <w:noProof/>
                <w:webHidden/>
              </w:rPr>
              <w:instrText xml:space="preserve"> PAGEREF _Toc170383219 \h </w:instrText>
            </w:r>
            <w:r w:rsidR="00CC2CF1">
              <w:rPr>
                <w:noProof/>
                <w:webHidden/>
              </w:rPr>
            </w:r>
            <w:r w:rsidR="00CC2CF1">
              <w:rPr>
                <w:noProof/>
                <w:webHidden/>
              </w:rPr>
              <w:fldChar w:fldCharType="separate"/>
            </w:r>
            <w:r w:rsidR="00CC2CF1">
              <w:rPr>
                <w:noProof/>
                <w:webHidden/>
              </w:rPr>
              <w:t>57</w:t>
            </w:r>
            <w:r w:rsidR="00CC2CF1">
              <w:rPr>
                <w:noProof/>
                <w:webHidden/>
              </w:rPr>
              <w:fldChar w:fldCharType="end"/>
            </w:r>
          </w:hyperlink>
        </w:p>
        <w:p w14:paraId="4EC2327C" w14:textId="594439D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0"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_Toc170383220 \h </w:instrText>
            </w:r>
            <w:r w:rsidR="00CC2CF1">
              <w:rPr>
                <w:noProof/>
                <w:webHidden/>
              </w:rPr>
            </w:r>
            <w:r w:rsidR="00CC2CF1">
              <w:rPr>
                <w:noProof/>
                <w:webHidden/>
              </w:rPr>
              <w:fldChar w:fldCharType="separate"/>
            </w:r>
            <w:r w:rsidR="00CC2CF1">
              <w:rPr>
                <w:noProof/>
                <w:webHidden/>
              </w:rPr>
              <w:t>58</w:t>
            </w:r>
            <w:r w:rsidR="00CC2CF1">
              <w:rPr>
                <w:noProof/>
                <w:webHidden/>
              </w:rPr>
              <w:fldChar w:fldCharType="end"/>
            </w:r>
          </w:hyperlink>
        </w:p>
        <w:p w14:paraId="0B178DCD" w14:textId="6550A2F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1"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_Toc170383221 \h </w:instrText>
            </w:r>
            <w:r w:rsidR="00CC2CF1">
              <w:rPr>
                <w:noProof/>
                <w:webHidden/>
              </w:rPr>
            </w:r>
            <w:r w:rsidR="00CC2CF1">
              <w:rPr>
                <w:noProof/>
                <w:webHidden/>
              </w:rPr>
              <w:fldChar w:fldCharType="separate"/>
            </w:r>
            <w:r w:rsidR="00CC2CF1">
              <w:rPr>
                <w:noProof/>
                <w:webHidden/>
              </w:rPr>
              <w:t>59</w:t>
            </w:r>
            <w:r w:rsidR="00CC2CF1">
              <w:rPr>
                <w:noProof/>
                <w:webHidden/>
              </w:rPr>
              <w:fldChar w:fldCharType="end"/>
            </w:r>
          </w:hyperlink>
        </w:p>
        <w:p w14:paraId="21A7A147" w14:textId="643B6AFF"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2"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_Toc170383222 \h </w:instrText>
            </w:r>
            <w:r w:rsidR="00CC2CF1">
              <w:rPr>
                <w:noProof/>
                <w:webHidden/>
              </w:rPr>
            </w:r>
            <w:r w:rsidR="00CC2CF1">
              <w:rPr>
                <w:noProof/>
                <w:webHidden/>
              </w:rPr>
              <w:fldChar w:fldCharType="separate"/>
            </w:r>
            <w:r w:rsidR="00CC2CF1">
              <w:rPr>
                <w:noProof/>
                <w:webHidden/>
              </w:rPr>
              <w:t>60</w:t>
            </w:r>
            <w:r w:rsidR="00CC2CF1">
              <w:rPr>
                <w:noProof/>
                <w:webHidden/>
              </w:rPr>
              <w:fldChar w:fldCharType="end"/>
            </w:r>
          </w:hyperlink>
        </w:p>
        <w:p w14:paraId="36E2F649" w14:textId="232D1871"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23" w:history="1">
            <w:r w:rsidR="00CC2CF1" w:rsidRPr="00B31AC5">
              <w:rPr>
                <w:rStyle w:val="Hyperlink"/>
              </w:rPr>
              <w:t>Specialised topic – mechatronics and robotics</w:t>
            </w:r>
            <w:r w:rsidR="00CC2CF1">
              <w:rPr>
                <w:webHidden/>
              </w:rPr>
              <w:tab/>
            </w:r>
            <w:r w:rsidR="00CC2CF1">
              <w:rPr>
                <w:webHidden/>
              </w:rPr>
              <w:fldChar w:fldCharType="begin"/>
            </w:r>
            <w:r w:rsidR="00CC2CF1">
              <w:rPr>
                <w:webHidden/>
              </w:rPr>
              <w:instrText xml:space="preserve"> PAGEREF _Toc170383223 \h </w:instrText>
            </w:r>
            <w:r w:rsidR="00CC2CF1">
              <w:rPr>
                <w:webHidden/>
              </w:rPr>
            </w:r>
            <w:r w:rsidR="00CC2CF1">
              <w:rPr>
                <w:webHidden/>
              </w:rPr>
              <w:fldChar w:fldCharType="separate"/>
            </w:r>
            <w:r w:rsidR="00CC2CF1">
              <w:rPr>
                <w:webHidden/>
              </w:rPr>
              <w:t>61</w:t>
            </w:r>
            <w:r w:rsidR="00CC2CF1">
              <w:rPr>
                <w:webHidden/>
              </w:rPr>
              <w:fldChar w:fldCharType="end"/>
            </w:r>
          </w:hyperlink>
        </w:p>
        <w:p w14:paraId="3C0F3206" w14:textId="5F9CF5AA"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24"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_Toc170383224 \h </w:instrText>
            </w:r>
            <w:r w:rsidR="00CC2CF1">
              <w:rPr>
                <w:webHidden/>
              </w:rPr>
            </w:r>
            <w:r w:rsidR="00CC2CF1">
              <w:rPr>
                <w:webHidden/>
              </w:rPr>
              <w:fldChar w:fldCharType="separate"/>
            </w:r>
            <w:r w:rsidR="00CC2CF1">
              <w:rPr>
                <w:webHidden/>
              </w:rPr>
              <w:t>61</w:t>
            </w:r>
            <w:r w:rsidR="00CC2CF1">
              <w:rPr>
                <w:webHidden/>
              </w:rPr>
              <w:fldChar w:fldCharType="end"/>
            </w:r>
          </w:hyperlink>
        </w:p>
        <w:p w14:paraId="2DFEF269" w14:textId="2F00C9DF"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25"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_Toc170383225 \h </w:instrText>
            </w:r>
            <w:r w:rsidR="00CC2CF1">
              <w:rPr>
                <w:webHidden/>
              </w:rPr>
            </w:r>
            <w:r w:rsidR="00CC2CF1">
              <w:rPr>
                <w:webHidden/>
              </w:rPr>
              <w:fldChar w:fldCharType="separate"/>
            </w:r>
            <w:r w:rsidR="00CC2CF1">
              <w:rPr>
                <w:webHidden/>
              </w:rPr>
              <w:t>62</w:t>
            </w:r>
            <w:r w:rsidR="00CC2CF1">
              <w:rPr>
                <w:webHidden/>
              </w:rPr>
              <w:fldChar w:fldCharType="end"/>
            </w:r>
          </w:hyperlink>
        </w:p>
        <w:p w14:paraId="28A68501" w14:textId="0E16194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6" w:history="1">
            <w:r w:rsidR="00CC2CF1" w:rsidRPr="00B31AC5">
              <w:rPr>
                <w:rStyle w:val="Hyperlink"/>
                <w:noProof/>
              </w:rPr>
              <w:t>Mechatronics and robotics principles and processes</w:t>
            </w:r>
            <w:r w:rsidR="00CC2CF1">
              <w:rPr>
                <w:noProof/>
                <w:webHidden/>
              </w:rPr>
              <w:tab/>
            </w:r>
            <w:r w:rsidR="00CC2CF1">
              <w:rPr>
                <w:noProof/>
                <w:webHidden/>
              </w:rPr>
              <w:fldChar w:fldCharType="begin"/>
            </w:r>
            <w:r w:rsidR="00CC2CF1">
              <w:rPr>
                <w:noProof/>
                <w:webHidden/>
              </w:rPr>
              <w:instrText xml:space="preserve"> PAGEREF _Toc170383226 \h </w:instrText>
            </w:r>
            <w:r w:rsidR="00CC2CF1">
              <w:rPr>
                <w:noProof/>
                <w:webHidden/>
              </w:rPr>
            </w:r>
            <w:r w:rsidR="00CC2CF1">
              <w:rPr>
                <w:noProof/>
                <w:webHidden/>
              </w:rPr>
              <w:fldChar w:fldCharType="separate"/>
            </w:r>
            <w:r w:rsidR="00CC2CF1">
              <w:rPr>
                <w:noProof/>
                <w:webHidden/>
              </w:rPr>
              <w:t>62</w:t>
            </w:r>
            <w:r w:rsidR="00CC2CF1">
              <w:rPr>
                <w:noProof/>
                <w:webHidden/>
              </w:rPr>
              <w:fldChar w:fldCharType="end"/>
            </w:r>
          </w:hyperlink>
        </w:p>
        <w:p w14:paraId="17494F8F" w14:textId="55B59A5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7"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_Toc170383227 \h </w:instrText>
            </w:r>
            <w:r w:rsidR="00CC2CF1">
              <w:rPr>
                <w:noProof/>
                <w:webHidden/>
              </w:rPr>
            </w:r>
            <w:r w:rsidR="00CC2CF1">
              <w:rPr>
                <w:noProof/>
                <w:webHidden/>
              </w:rPr>
              <w:fldChar w:fldCharType="separate"/>
            </w:r>
            <w:r w:rsidR="00CC2CF1">
              <w:rPr>
                <w:noProof/>
                <w:webHidden/>
              </w:rPr>
              <w:t>63</w:t>
            </w:r>
            <w:r w:rsidR="00CC2CF1">
              <w:rPr>
                <w:noProof/>
                <w:webHidden/>
              </w:rPr>
              <w:fldChar w:fldCharType="end"/>
            </w:r>
          </w:hyperlink>
        </w:p>
        <w:p w14:paraId="727DCC68" w14:textId="51E380D9"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8"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_Toc170383228 \h </w:instrText>
            </w:r>
            <w:r w:rsidR="00CC2CF1">
              <w:rPr>
                <w:noProof/>
                <w:webHidden/>
              </w:rPr>
            </w:r>
            <w:r w:rsidR="00CC2CF1">
              <w:rPr>
                <w:noProof/>
                <w:webHidden/>
              </w:rPr>
              <w:fldChar w:fldCharType="separate"/>
            </w:r>
            <w:r w:rsidR="00CC2CF1">
              <w:rPr>
                <w:noProof/>
                <w:webHidden/>
              </w:rPr>
              <w:t>64</w:t>
            </w:r>
            <w:r w:rsidR="00CC2CF1">
              <w:rPr>
                <w:noProof/>
                <w:webHidden/>
              </w:rPr>
              <w:fldChar w:fldCharType="end"/>
            </w:r>
          </w:hyperlink>
        </w:p>
        <w:p w14:paraId="5F17991B" w14:textId="67148A15"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29"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_Toc170383229 \h </w:instrText>
            </w:r>
            <w:r w:rsidR="00CC2CF1">
              <w:rPr>
                <w:noProof/>
                <w:webHidden/>
              </w:rPr>
            </w:r>
            <w:r w:rsidR="00CC2CF1">
              <w:rPr>
                <w:noProof/>
                <w:webHidden/>
              </w:rPr>
              <w:fldChar w:fldCharType="separate"/>
            </w:r>
            <w:r w:rsidR="00CC2CF1">
              <w:rPr>
                <w:noProof/>
                <w:webHidden/>
              </w:rPr>
              <w:t>64</w:t>
            </w:r>
            <w:r w:rsidR="00CC2CF1">
              <w:rPr>
                <w:noProof/>
                <w:webHidden/>
              </w:rPr>
              <w:fldChar w:fldCharType="end"/>
            </w:r>
          </w:hyperlink>
        </w:p>
        <w:p w14:paraId="27598D3B" w14:textId="495DCDBC"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0"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_Toc170383230 \h </w:instrText>
            </w:r>
            <w:r w:rsidR="00CC2CF1">
              <w:rPr>
                <w:noProof/>
                <w:webHidden/>
              </w:rPr>
            </w:r>
            <w:r w:rsidR="00CC2CF1">
              <w:rPr>
                <w:noProof/>
                <w:webHidden/>
              </w:rPr>
              <w:fldChar w:fldCharType="separate"/>
            </w:r>
            <w:r w:rsidR="00CC2CF1">
              <w:rPr>
                <w:noProof/>
                <w:webHidden/>
              </w:rPr>
              <w:t>65</w:t>
            </w:r>
            <w:r w:rsidR="00CC2CF1">
              <w:rPr>
                <w:noProof/>
                <w:webHidden/>
              </w:rPr>
              <w:fldChar w:fldCharType="end"/>
            </w:r>
          </w:hyperlink>
        </w:p>
        <w:p w14:paraId="318BE3E8" w14:textId="22D7E16E"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31" w:history="1">
            <w:r w:rsidR="00CC2CF1" w:rsidRPr="00B31AC5">
              <w:rPr>
                <w:rStyle w:val="Hyperlink"/>
              </w:rPr>
              <w:t>Specialised topic – MedTech</w:t>
            </w:r>
            <w:r w:rsidR="00CC2CF1">
              <w:rPr>
                <w:webHidden/>
              </w:rPr>
              <w:tab/>
            </w:r>
            <w:r w:rsidR="00CC2CF1">
              <w:rPr>
                <w:webHidden/>
              </w:rPr>
              <w:fldChar w:fldCharType="begin"/>
            </w:r>
            <w:r w:rsidR="00CC2CF1">
              <w:rPr>
                <w:webHidden/>
              </w:rPr>
              <w:instrText xml:space="preserve"> PAGEREF _Toc170383231 \h </w:instrText>
            </w:r>
            <w:r w:rsidR="00CC2CF1">
              <w:rPr>
                <w:webHidden/>
              </w:rPr>
            </w:r>
            <w:r w:rsidR="00CC2CF1">
              <w:rPr>
                <w:webHidden/>
              </w:rPr>
              <w:fldChar w:fldCharType="separate"/>
            </w:r>
            <w:r w:rsidR="00CC2CF1">
              <w:rPr>
                <w:webHidden/>
              </w:rPr>
              <w:t>66</w:t>
            </w:r>
            <w:r w:rsidR="00CC2CF1">
              <w:rPr>
                <w:webHidden/>
              </w:rPr>
              <w:fldChar w:fldCharType="end"/>
            </w:r>
          </w:hyperlink>
        </w:p>
        <w:p w14:paraId="5EB2FC18" w14:textId="1A33AB2D"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32"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_Toc170383232 \h </w:instrText>
            </w:r>
            <w:r w:rsidR="00CC2CF1">
              <w:rPr>
                <w:webHidden/>
              </w:rPr>
            </w:r>
            <w:r w:rsidR="00CC2CF1">
              <w:rPr>
                <w:webHidden/>
              </w:rPr>
              <w:fldChar w:fldCharType="separate"/>
            </w:r>
            <w:r w:rsidR="00CC2CF1">
              <w:rPr>
                <w:webHidden/>
              </w:rPr>
              <w:t>66</w:t>
            </w:r>
            <w:r w:rsidR="00CC2CF1">
              <w:rPr>
                <w:webHidden/>
              </w:rPr>
              <w:fldChar w:fldCharType="end"/>
            </w:r>
          </w:hyperlink>
        </w:p>
        <w:p w14:paraId="137E0322" w14:textId="2C96C038"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33"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_Toc170383233 \h </w:instrText>
            </w:r>
            <w:r w:rsidR="00CC2CF1">
              <w:rPr>
                <w:webHidden/>
              </w:rPr>
            </w:r>
            <w:r w:rsidR="00CC2CF1">
              <w:rPr>
                <w:webHidden/>
              </w:rPr>
              <w:fldChar w:fldCharType="separate"/>
            </w:r>
            <w:r w:rsidR="00CC2CF1">
              <w:rPr>
                <w:webHidden/>
              </w:rPr>
              <w:t>67</w:t>
            </w:r>
            <w:r w:rsidR="00CC2CF1">
              <w:rPr>
                <w:webHidden/>
              </w:rPr>
              <w:fldChar w:fldCharType="end"/>
            </w:r>
          </w:hyperlink>
        </w:p>
        <w:p w14:paraId="644ADDBB" w14:textId="7A1C7F1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4" w:history="1">
            <w:r w:rsidR="00CC2CF1" w:rsidRPr="00B31AC5">
              <w:rPr>
                <w:rStyle w:val="Hyperlink"/>
                <w:noProof/>
              </w:rPr>
              <w:t>MedTech principles and processes</w:t>
            </w:r>
            <w:r w:rsidR="00CC2CF1">
              <w:rPr>
                <w:noProof/>
                <w:webHidden/>
              </w:rPr>
              <w:tab/>
            </w:r>
            <w:r w:rsidR="00CC2CF1">
              <w:rPr>
                <w:noProof/>
                <w:webHidden/>
              </w:rPr>
              <w:fldChar w:fldCharType="begin"/>
            </w:r>
            <w:r w:rsidR="00CC2CF1">
              <w:rPr>
                <w:noProof/>
                <w:webHidden/>
              </w:rPr>
              <w:instrText xml:space="preserve"> PAGEREF _Toc170383234 \h </w:instrText>
            </w:r>
            <w:r w:rsidR="00CC2CF1">
              <w:rPr>
                <w:noProof/>
                <w:webHidden/>
              </w:rPr>
            </w:r>
            <w:r w:rsidR="00CC2CF1">
              <w:rPr>
                <w:noProof/>
                <w:webHidden/>
              </w:rPr>
              <w:fldChar w:fldCharType="separate"/>
            </w:r>
            <w:r w:rsidR="00CC2CF1">
              <w:rPr>
                <w:noProof/>
                <w:webHidden/>
              </w:rPr>
              <w:t>67</w:t>
            </w:r>
            <w:r w:rsidR="00CC2CF1">
              <w:rPr>
                <w:noProof/>
                <w:webHidden/>
              </w:rPr>
              <w:fldChar w:fldCharType="end"/>
            </w:r>
          </w:hyperlink>
        </w:p>
        <w:p w14:paraId="2729397C" w14:textId="6EBD0593"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5"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_Toc170383235 \h </w:instrText>
            </w:r>
            <w:r w:rsidR="00CC2CF1">
              <w:rPr>
                <w:noProof/>
                <w:webHidden/>
              </w:rPr>
            </w:r>
            <w:r w:rsidR="00CC2CF1">
              <w:rPr>
                <w:noProof/>
                <w:webHidden/>
              </w:rPr>
              <w:fldChar w:fldCharType="separate"/>
            </w:r>
            <w:r w:rsidR="00CC2CF1">
              <w:rPr>
                <w:noProof/>
                <w:webHidden/>
              </w:rPr>
              <w:t>68</w:t>
            </w:r>
            <w:r w:rsidR="00CC2CF1">
              <w:rPr>
                <w:noProof/>
                <w:webHidden/>
              </w:rPr>
              <w:fldChar w:fldCharType="end"/>
            </w:r>
          </w:hyperlink>
        </w:p>
        <w:p w14:paraId="738F08C2" w14:textId="7DE6F6C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6"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_Toc170383236 \h </w:instrText>
            </w:r>
            <w:r w:rsidR="00CC2CF1">
              <w:rPr>
                <w:noProof/>
                <w:webHidden/>
              </w:rPr>
            </w:r>
            <w:r w:rsidR="00CC2CF1">
              <w:rPr>
                <w:noProof/>
                <w:webHidden/>
              </w:rPr>
              <w:fldChar w:fldCharType="separate"/>
            </w:r>
            <w:r w:rsidR="00CC2CF1">
              <w:rPr>
                <w:noProof/>
                <w:webHidden/>
              </w:rPr>
              <w:t>69</w:t>
            </w:r>
            <w:r w:rsidR="00CC2CF1">
              <w:rPr>
                <w:noProof/>
                <w:webHidden/>
              </w:rPr>
              <w:fldChar w:fldCharType="end"/>
            </w:r>
          </w:hyperlink>
        </w:p>
        <w:p w14:paraId="514FFBF4" w14:textId="5C17E4DD"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7"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_Toc170383237 \h </w:instrText>
            </w:r>
            <w:r w:rsidR="00CC2CF1">
              <w:rPr>
                <w:noProof/>
                <w:webHidden/>
              </w:rPr>
            </w:r>
            <w:r w:rsidR="00CC2CF1">
              <w:rPr>
                <w:noProof/>
                <w:webHidden/>
              </w:rPr>
              <w:fldChar w:fldCharType="separate"/>
            </w:r>
            <w:r w:rsidR="00CC2CF1">
              <w:rPr>
                <w:noProof/>
                <w:webHidden/>
              </w:rPr>
              <w:t>69</w:t>
            </w:r>
            <w:r w:rsidR="00CC2CF1">
              <w:rPr>
                <w:noProof/>
                <w:webHidden/>
              </w:rPr>
              <w:fldChar w:fldCharType="end"/>
            </w:r>
          </w:hyperlink>
        </w:p>
        <w:p w14:paraId="048194B0" w14:textId="68F9849F"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38"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_Toc170383238 \h </w:instrText>
            </w:r>
            <w:r w:rsidR="00CC2CF1">
              <w:rPr>
                <w:noProof/>
                <w:webHidden/>
              </w:rPr>
            </w:r>
            <w:r w:rsidR="00CC2CF1">
              <w:rPr>
                <w:noProof/>
                <w:webHidden/>
              </w:rPr>
              <w:fldChar w:fldCharType="separate"/>
            </w:r>
            <w:r w:rsidR="00CC2CF1">
              <w:rPr>
                <w:noProof/>
                <w:webHidden/>
              </w:rPr>
              <w:t>70</w:t>
            </w:r>
            <w:r w:rsidR="00CC2CF1">
              <w:rPr>
                <w:noProof/>
                <w:webHidden/>
              </w:rPr>
              <w:fldChar w:fldCharType="end"/>
            </w:r>
          </w:hyperlink>
        </w:p>
        <w:p w14:paraId="7A31DDA1" w14:textId="20E128E1"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39" w:history="1">
            <w:r w:rsidR="00CC2CF1" w:rsidRPr="00B31AC5">
              <w:rPr>
                <w:rStyle w:val="Hyperlink"/>
              </w:rPr>
              <w:t>Specialised topic – surveying and geospatial engineering</w:t>
            </w:r>
            <w:r w:rsidR="00CC2CF1">
              <w:rPr>
                <w:webHidden/>
              </w:rPr>
              <w:tab/>
            </w:r>
            <w:r w:rsidR="00CC2CF1">
              <w:rPr>
                <w:webHidden/>
              </w:rPr>
              <w:fldChar w:fldCharType="begin"/>
            </w:r>
            <w:r w:rsidR="00CC2CF1">
              <w:rPr>
                <w:webHidden/>
              </w:rPr>
              <w:instrText xml:space="preserve"> PAGEREF _Toc170383239 \h </w:instrText>
            </w:r>
            <w:r w:rsidR="00CC2CF1">
              <w:rPr>
                <w:webHidden/>
              </w:rPr>
            </w:r>
            <w:r w:rsidR="00CC2CF1">
              <w:rPr>
                <w:webHidden/>
              </w:rPr>
              <w:fldChar w:fldCharType="separate"/>
            </w:r>
            <w:r w:rsidR="00CC2CF1">
              <w:rPr>
                <w:webHidden/>
              </w:rPr>
              <w:t>71</w:t>
            </w:r>
            <w:r w:rsidR="00CC2CF1">
              <w:rPr>
                <w:webHidden/>
              </w:rPr>
              <w:fldChar w:fldCharType="end"/>
            </w:r>
          </w:hyperlink>
        </w:p>
        <w:p w14:paraId="66106472" w14:textId="1CC39967"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40"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_Toc170383240 \h </w:instrText>
            </w:r>
            <w:r w:rsidR="00CC2CF1">
              <w:rPr>
                <w:webHidden/>
              </w:rPr>
            </w:r>
            <w:r w:rsidR="00CC2CF1">
              <w:rPr>
                <w:webHidden/>
              </w:rPr>
              <w:fldChar w:fldCharType="separate"/>
            </w:r>
            <w:r w:rsidR="00CC2CF1">
              <w:rPr>
                <w:webHidden/>
              </w:rPr>
              <w:t>71</w:t>
            </w:r>
            <w:r w:rsidR="00CC2CF1">
              <w:rPr>
                <w:webHidden/>
              </w:rPr>
              <w:fldChar w:fldCharType="end"/>
            </w:r>
          </w:hyperlink>
        </w:p>
        <w:p w14:paraId="1DEA461A" w14:textId="1556145D"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41"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_Toc170383241 \h </w:instrText>
            </w:r>
            <w:r w:rsidR="00CC2CF1">
              <w:rPr>
                <w:webHidden/>
              </w:rPr>
            </w:r>
            <w:r w:rsidR="00CC2CF1">
              <w:rPr>
                <w:webHidden/>
              </w:rPr>
              <w:fldChar w:fldCharType="separate"/>
            </w:r>
            <w:r w:rsidR="00CC2CF1">
              <w:rPr>
                <w:webHidden/>
              </w:rPr>
              <w:t>72</w:t>
            </w:r>
            <w:r w:rsidR="00CC2CF1">
              <w:rPr>
                <w:webHidden/>
              </w:rPr>
              <w:fldChar w:fldCharType="end"/>
            </w:r>
          </w:hyperlink>
        </w:p>
        <w:p w14:paraId="3F90215F" w14:textId="27AF84C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42" w:history="1">
            <w:r w:rsidR="00CC2CF1" w:rsidRPr="00B31AC5">
              <w:rPr>
                <w:rStyle w:val="Hyperlink"/>
                <w:noProof/>
              </w:rPr>
              <w:t>Surveying and geospatial principles and processes</w:t>
            </w:r>
            <w:r w:rsidR="00CC2CF1">
              <w:rPr>
                <w:noProof/>
                <w:webHidden/>
              </w:rPr>
              <w:tab/>
            </w:r>
            <w:r w:rsidR="00CC2CF1">
              <w:rPr>
                <w:noProof/>
                <w:webHidden/>
              </w:rPr>
              <w:fldChar w:fldCharType="begin"/>
            </w:r>
            <w:r w:rsidR="00CC2CF1">
              <w:rPr>
                <w:noProof/>
                <w:webHidden/>
              </w:rPr>
              <w:instrText xml:space="preserve"> PAGEREF _Toc170383242 \h </w:instrText>
            </w:r>
            <w:r w:rsidR="00CC2CF1">
              <w:rPr>
                <w:noProof/>
                <w:webHidden/>
              </w:rPr>
            </w:r>
            <w:r w:rsidR="00CC2CF1">
              <w:rPr>
                <w:noProof/>
                <w:webHidden/>
              </w:rPr>
              <w:fldChar w:fldCharType="separate"/>
            </w:r>
            <w:r w:rsidR="00CC2CF1">
              <w:rPr>
                <w:noProof/>
                <w:webHidden/>
              </w:rPr>
              <w:t>72</w:t>
            </w:r>
            <w:r w:rsidR="00CC2CF1">
              <w:rPr>
                <w:noProof/>
                <w:webHidden/>
              </w:rPr>
              <w:fldChar w:fldCharType="end"/>
            </w:r>
          </w:hyperlink>
        </w:p>
        <w:p w14:paraId="175D0FC2" w14:textId="6A940734"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43"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_Toc170383243 \h </w:instrText>
            </w:r>
            <w:r w:rsidR="00CC2CF1">
              <w:rPr>
                <w:noProof/>
                <w:webHidden/>
              </w:rPr>
            </w:r>
            <w:r w:rsidR="00CC2CF1">
              <w:rPr>
                <w:noProof/>
                <w:webHidden/>
              </w:rPr>
              <w:fldChar w:fldCharType="separate"/>
            </w:r>
            <w:r w:rsidR="00CC2CF1">
              <w:rPr>
                <w:noProof/>
                <w:webHidden/>
              </w:rPr>
              <w:t>73</w:t>
            </w:r>
            <w:r w:rsidR="00CC2CF1">
              <w:rPr>
                <w:noProof/>
                <w:webHidden/>
              </w:rPr>
              <w:fldChar w:fldCharType="end"/>
            </w:r>
          </w:hyperlink>
        </w:p>
        <w:p w14:paraId="68323B93" w14:textId="6E49C43B"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44"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_Toc170383244 \h </w:instrText>
            </w:r>
            <w:r w:rsidR="00CC2CF1">
              <w:rPr>
                <w:noProof/>
                <w:webHidden/>
              </w:rPr>
            </w:r>
            <w:r w:rsidR="00CC2CF1">
              <w:rPr>
                <w:noProof/>
                <w:webHidden/>
              </w:rPr>
              <w:fldChar w:fldCharType="separate"/>
            </w:r>
            <w:r w:rsidR="00CC2CF1">
              <w:rPr>
                <w:noProof/>
                <w:webHidden/>
              </w:rPr>
              <w:t>74</w:t>
            </w:r>
            <w:r w:rsidR="00CC2CF1">
              <w:rPr>
                <w:noProof/>
                <w:webHidden/>
              </w:rPr>
              <w:fldChar w:fldCharType="end"/>
            </w:r>
          </w:hyperlink>
        </w:p>
        <w:p w14:paraId="6A2455C9" w14:textId="7FAF4A30"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45"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_Toc170383245 \h </w:instrText>
            </w:r>
            <w:r w:rsidR="00CC2CF1">
              <w:rPr>
                <w:noProof/>
                <w:webHidden/>
              </w:rPr>
            </w:r>
            <w:r w:rsidR="00CC2CF1">
              <w:rPr>
                <w:noProof/>
                <w:webHidden/>
              </w:rPr>
              <w:fldChar w:fldCharType="separate"/>
            </w:r>
            <w:r w:rsidR="00CC2CF1">
              <w:rPr>
                <w:noProof/>
                <w:webHidden/>
              </w:rPr>
              <w:t>74</w:t>
            </w:r>
            <w:r w:rsidR="00CC2CF1">
              <w:rPr>
                <w:noProof/>
                <w:webHidden/>
              </w:rPr>
              <w:fldChar w:fldCharType="end"/>
            </w:r>
          </w:hyperlink>
        </w:p>
        <w:p w14:paraId="0EFBE2A1" w14:textId="726CD550"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46"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_Toc170383246 \h </w:instrText>
            </w:r>
            <w:r w:rsidR="00CC2CF1">
              <w:rPr>
                <w:noProof/>
                <w:webHidden/>
              </w:rPr>
            </w:r>
            <w:r w:rsidR="00CC2CF1">
              <w:rPr>
                <w:noProof/>
                <w:webHidden/>
              </w:rPr>
              <w:fldChar w:fldCharType="separate"/>
            </w:r>
            <w:r w:rsidR="00CC2CF1">
              <w:rPr>
                <w:noProof/>
                <w:webHidden/>
              </w:rPr>
              <w:t>75</w:t>
            </w:r>
            <w:r w:rsidR="00CC2CF1">
              <w:rPr>
                <w:noProof/>
                <w:webHidden/>
              </w:rPr>
              <w:fldChar w:fldCharType="end"/>
            </w:r>
          </w:hyperlink>
        </w:p>
        <w:p w14:paraId="7031EF76" w14:textId="6873FFB3"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47" w:history="1">
            <w:r w:rsidR="00CC2CF1" w:rsidRPr="00B31AC5">
              <w:rPr>
                <w:rStyle w:val="Hyperlink"/>
              </w:rPr>
              <w:t>Specialised topic – sustainable transport</w:t>
            </w:r>
            <w:r w:rsidR="00CC2CF1">
              <w:rPr>
                <w:webHidden/>
              </w:rPr>
              <w:tab/>
            </w:r>
            <w:r w:rsidR="00CC2CF1">
              <w:rPr>
                <w:webHidden/>
              </w:rPr>
              <w:fldChar w:fldCharType="begin"/>
            </w:r>
            <w:r w:rsidR="00CC2CF1">
              <w:rPr>
                <w:webHidden/>
              </w:rPr>
              <w:instrText xml:space="preserve"> PAGEREF _Toc170383247 \h </w:instrText>
            </w:r>
            <w:r w:rsidR="00CC2CF1">
              <w:rPr>
                <w:webHidden/>
              </w:rPr>
            </w:r>
            <w:r w:rsidR="00CC2CF1">
              <w:rPr>
                <w:webHidden/>
              </w:rPr>
              <w:fldChar w:fldCharType="separate"/>
            </w:r>
            <w:r w:rsidR="00CC2CF1">
              <w:rPr>
                <w:webHidden/>
              </w:rPr>
              <w:t>76</w:t>
            </w:r>
            <w:r w:rsidR="00CC2CF1">
              <w:rPr>
                <w:webHidden/>
              </w:rPr>
              <w:fldChar w:fldCharType="end"/>
            </w:r>
          </w:hyperlink>
        </w:p>
        <w:p w14:paraId="46BC6BD1" w14:textId="49001C6B"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48" w:history="1">
            <w:r w:rsidR="00CC2CF1" w:rsidRPr="00B31AC5">
              <w:rPr>
                <w:rStyle w:val="Hyperlink"/>
              </w:rPr>
              <w:t>Outcomes</w:t>
            </w:r>
            <w:r w:rsidR="00CC2CF1">
              <w:rPr>
                <w:webHidden/>
              </w:rPr>
              <w:tab/>
            </w:r>
            <w:r w:rsidR="00CC2CF1">
              <w:rPr>
                <w:webHidden/>
              </w:rPr>
              <w:fldChar w:fldCharType="begin"/>
            </w:r>
            <w:r w:rsidR="00CC2CF1">
              <w:rPr>
                <w:webHidden/>
              </w:rPr>
              <w:instrText xml:space="preserve"> PAGEREF _Toc170383248 \h </w:instrText>
            </w:r>
            <w:r w:rsidR="00CC2CF1">
              <w:rPr>
                <w:webHidden/>
              </w:rPr>
            </w:r>
            <w:r w:rsidR="00CC2CF1">
              <w:rPr>
                <w:webHidden/>
              </w:rPr>
              <w:fldChar w:fldCharType="separate"/>
            </w:r>
            <w:r w:rsidR="00CC2CF1">
              <w:rPr>
                <w:webHidden/>
              </w:rPr>
              <w:t>76</w:t>
            </w:r>
            <w:r w:rsidR="00CC2CF1">
              <w:rPr>
                <w:webHidden/>
              </w:rPr>
              <w:fldChar w:fldCharType="end"/>
            </w:r>
          </w:hyperlink>
        </w:p>
        <w:p w14:paraId="458104C5" w14:textId="2A2B37D1"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49" w:history="1">
            <w:r w:rsidR="00CC2CF1" w:rsidRPr="00B31AC5">
              <w:rPr>
                <w:rStyle w:val="Hyperlink"/>
              </w:rPr>
              <w:t>Content</w:t>
            </w:r>
            <w:r w:rsidR="00CC2CF1">
              <w:rPr>
                <w:webHidden/>
              </w:rPr>
              <w:tab/>
            </w:r>
            <w:r w:rsidR="00CC2CF1">
              <w:rPr>
                <w:webHidden/>
              </w:rPr>
              <w:fldChar w:fldCharType="begin"/>
            </w:r>
            <w:r w:rsidR="00CC2CF1">
              <w:rPr>
                <w:webHidden/>
              </w:rPr>
              <w:instrText xml:space="preserve"> PAGEREF _Toc170383249 \h </w:instrText>
            </w:r>
            <w:r w:rsidR="00CC2CF1">
              <w:rPr>
                <w:webHidden/>
              </w:rPr>
            </w:r>
            <w:r w:rsidR="00CC2CF1">
              <w:rPr>
                <w:webHidden/>
              </w:rPr>
              <w:fldChar w:fldCharType="separate"/>
            </w:r>
            <w:r w:rsidR="00CC2CF1">
              <w:rPr>
                <w:webHidden/>
              </w:rPr>
              <w:t>77</w:t>
            </w:r>
            <w:r w:rsidR="00CC2CF1">
              <w:rPr>
                <w:webHidden/>
              </w:rPr>
              <w:fldChar w:fldCharType="end"/>
            </w:r>
          </w:hyperlink>
        </w:p>
        <w:p w14:paraId="01A0DD3A" w14:textId="15251BF0"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50" w:history="1">
            <w:r w:rsidR="00CC2CF1" w:rsidRPr="00B31AC5">
              <w:rPr>
                <w:rStyle w:val="Hyperlink"/>
                <w:noProof/>
              </w:rPr>
              <w:t>Sustainable transport principles and processes</w:t>
            </w:r>
            <w:r w:rsidR="00CC2CF1">
              <w:rPr>
                <w:noProof/>
                <w:webHidden/>
              </w:rPr>
              <w:tab/>
            </w:r>
            <w:r w:rsidR="00CC2CF1">
              <w:rPr>
                <w:noProof/>
                <w:webHidden/>
              </w:rPr>
              <w:fldChar w:fldCharType="begin"/>
            </w:r>
            <w:r w:rsidR="00CC2CF1">
              <w:rPr>
                <w:noProof/>
                <w:webHidden/>
              </w:rPr>
              <w:instrText xml:space="preserve"> PAGEREF _Toc170383250 \h </w:instrText>
            </w:r>
            <w:r w:rsidR="00CC2CF1">
              <w:rPr>
                <w:noProof/>
                <w:webHidden/>
              </w:rPr>
            </w:r>
            <w:r w:rsidR="00CC2CF1">
              <w:rPr>
                <w:noProof/>
                <w:webHidden/>
              </w:rPr>
              <w:fldChar w:fldCharType="separate"/>
            </w:r>
            <w:r w:rsidR="00CC2CF1">
              <w:rPr>
                <w:noProof/>
                <w:webHidden/>
              </w:rPr>
              <w:t>77</w:t>
            </w:r>
            <w:r w:rsidR="00CC2CF1">
              <w:rPr>
                <w:noProof/>
                <w:webHidden/>
              </w:rPr>
              <w:fldChar w:fldCharType="end"/>
            </w:r>
          </w:hyperlink>
        </w:p>
        <w:p w14:paraId="13539D84" w14:textId="6B92783E"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51" w:history="1">
            <w:r w:rsidR="00CC2CF1" w:rsidRPr="00B31AC5">
              <w:rPr>
                <w:rStyle w:val="Hyperlink"/>
                <w:noProof/>
              </w:rPr>
              <w:t>Skills</w:t>
            </w:r>
            <w:r w:rsidR="00CC2CF1">
              <w:rPr>
                <w:noProof/>
                <w:webHidden/>
              </w:rPr>
              <w:tab/>
            </w:r>
            <w:r w:rsidR="00CC2CF1">
              <w:rPr>
                <w:noProof/>
                <w:webHidden/>
              </w:rPr>
              <w:fldChar w:fldCharType="begin"/>
            </w:r>
            <w:r w:rsidR="00CC2CF1">
              <w:rPr>
                <w:noProof/>
                <w:webHidden/>
              </w:rPr>
              <w:instrText xml:space="preserve"> PAGEREF _Toc170383251 \h </w:instrText>
            </w:r>
            <w:r w:rsidR="00CC2CF1">
              <w:rPr>
                <w:noProof/>
                <w:webHidden/>
              </w:rPr>
            </w:r>
            <w:r w:rsidR="00CC2CF1">
              <w:rPr>
                <w:noProof/>
                <w:webHidden/>
              </w:rPr>
              <w:fldChar w:fldCharType="separate"/>
            </w:r>
            <w:r w:rsidR="00CC2CF1">
              <w:rPr>
                <w:noProof/>
                <w:webHidden/>
              </w:rPr>
              <w:t>78</w:t>
            </w:r>
            <w:r w:rsidR="00CC2CF1">
              <w:rPr>
                <w:noProof/>
                <w:webHidden/>
              </w:rPr>
              <w:fldChar w:fldCharType="end"/>
            </w:r>
          </w:hyperlink>
        </w:p>
        <w:p w14:paraId="09CE8136" w14:textId="0FD44C41"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52" w:history="1">
            <w:r w:rsidR="00CC2CF1" w:rsidRPr="00B31AC5">
              <w:rPr>
                <w:rStyle w:val="Hyperlink"/>
                <w:noProof/>
              </w:rPr>
              <w:t>Technologies</w:t>
            </w:r>
            <w:r w:rsidR="00CC2CF1">
              <w:rPr>
                <w:noProof/>
                <w:webHidden/>
              </w:rPr>
              <w:tab/>
            </w:r>
            <w:r w:rsidR="00CC2CF1">
              <w:rPr>
                <w:noProof/>
                <w:webHidden/>
              </w:rPr>
              <w:fldChar w:fldCharType="begin"/>
            </w:r>
            <w:r w:rsidR="00CC2CF1">
              <w:rPr>
                <w:noProof/>
                <w:webHidden/>
              </w:rPr>
              <w:instrText xml:space="preserve"> PAGEREF _Toc170383252 \h </w:instrText>
            </w:r>
            <w:r w:rsidR="00CC2CF1">
              <w:rPr>
                <w:noProof/>
                <w:webHidden/>
              </w:rPr>
            </w:r>
            <w:r w:rsidR="00CC2CF1">
              <w:rPr>
                <w:noProof/>
                <w:webHidden/>
              </w:rPr>
              <w:fldChar w:fldCharType="separate"/>
            </w:r>
            <w:r w:rsidR="00CC2CF1">
              <w:rPr>
                <w:noProof/>
                <w:webHidden/>
              </w:rPr>
              <w:t>79</w:t>
            </w:r>
            <w:r w:rsidR="00CC2CF1">
              <w:rPr>
                <w:noProof/>
                <w:webHidden/>
              </w:rPr>
              <w:fldChar w:fldCharType="end"/>
            </w:r>
          </w:hyperlink>
        </w:p>
        <w:p w14:paraId="523FB2B2" w14:textId="006938C6"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53" w:history="1">
            <w:r w:rsidR="00CC2CF1" w:rsidRPr="00B31AC5">
              <w:rPr>
                <w:rStyle w:val="Hyperlink"/>
                <w:noProof/>
              </w:rPr>
              <w:t>Industry links and pathways</w:t>
            </w:r>
            <w:r w:rsidR="00CC2CF1">
              <w:rPr>
                <w:noProof/>
                <w:webHidden/>
              </w:rPr>
              <w:tab/>
            </w:r>
            <w:r w:rsidR="00CC2CF1">
              <w:rPr>
                <w:noProof/>
                <w:webHidden/>
              </w:rPr>
              <w:fldChar w:fldCharType="begin"/>
            </w:r>
            <w:r w:rsidR="00CC2CF1">
              <w:rPr>
                <w:noProof/>
                <w:webHidden/>
              </w:rPr>
              <w:instrText xml:space="preserve"> PAGEREF _Toc170383253 \h </w:instrText>
            </w:r>
            <w:r w:rsidR="00CC2CF1">
              <w:rPr>
                <w:noProof/>
                <w:webHidden/>
              </w:rPr>
            </w:r>
            <w:r w:rsidR="00CC2CF1">
              <w:rPr>
                <w:noProof/>
                <w:webHidden/>
              </w:rPr>
              <w:fldChar w:fldCharType="separate"/>
            </w:r>
            <w:r w:rsidR="00CC2CF1">
              <w:rPr>
                <w:noProof/>
                <w:webHidden/>
              </w:rPr>
              <w:t>79</w:t>
            </w:r>
            <w:r w:rsidR="00CC2CF1">
              <w:rPr>
                <w:noProof/>
                <w:webHidden/>
              </w:rPr>
              <w:fldChar w:fldCharType="end"/>
            </w:r>
          </w:hyperlink>
        </w:p>
        <w:p w14:paraId="70B73017" w14:textId="2694C802" w:rsidR="00CC2CF1" w:rsidRDefault="00A9560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0383254" w:history="1">
            <w:r w:rsidR="00CC2CF1" w:rsidRPr="00B31AC5">
              <w:rPr>
                <w:rStyle w:val="Hyperlink"/>
                <w:noProof/>
              </w:rPr>
              <w:t>Problem solving and design</w:t>
            </w:r>
            <w:r w:rsidR="00CC2CF1">
              <w:rPr>
                <w:noProof/>
                <w:webHidden/>
              </w:rPr>
              <w:tab/>
            </w:r>
            <w:r w:rsidR="00CC2CF1">
              <w:rPr>
                <w:noProof/>
                <w:webHidden/>
              </w:rPr>
              <w:fldChar w:fldCharType="begin"/>
            </w:r>
            <w:r w:rsidR="00CC2CF1">
              <w:rPr>
                <w:noProof/>
                <w:webHidden/>
              </w:rPr>
              <w:instrText xml:space="preserve"> PAGEREF _Toc170383254 \h </w:instrText>
            </w:r>
            <w:r w:rsidR="00CC2CF1">
              <w:rPr>
                <w:noProof/>
                <w:webHidden/>
              </w:rPr>
            </w:r>
            <w:r w:rsidR="00CC2CF1">
              <w:rPr>
                <w:noProof/>
                <w:webHidden/>
              </w:rPr>
              <w:fldChar w:fldCharType="separate"/>
            </w:r>
            <w:r w:rsidR="00CC2CF1">
              <w:rPr>
                <w:noProof/>
                <w:webHidden/>
              </w:rPr>
              <w:t>80</w:t>
            </w:r>
            <w:r w:rsidR="00CC2CF1">
              <w:rPr>
                <w:noProof/>
                <w:webHidden/>
              </w:rPr>
              <w:fldChar w:fldCharType="end"/>
            </w:r>
          </w:hyperlink>
        </w:p>
        <w:p w14:paraId="3EBCC736" w14:textId="0DC9F025"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55" w:history="1">
            <w:r w:rsidR="00CC2CF1" w:rsidRPr="00B31AC5">
              <w:rPr>
                <w:rStyle w:val="Hyperlink"/>
              </w:rPr>
              <w:t>Additional information</w:t>
            </w:r>
            <w:r w:rsidR="00CC2CF1">
              <w:rPr>
                <w:webHidden/>
              </w:rPr>
              <w:tab/>
            </w:r>
            <w:r w:rsidR="00CC2CF1">
              <w:rPr>
                <w:webHidden/>
              </w:rPr>
              <w:fldChar w:fldCharType="begin"/>
            </w:r>
            <w:r w:rsidR="00CC2CF1">
              <w:rPr>
                <w:webHidden/>
              </w:rPr>
              <w:instrText xml:space="preserve"> PAGEREF _Toc170383255 \h </w:instrText>
            </w:r>
            <w:r w:rsidR="00CC2CF1">
              <w:rPr>
                <w:webHidden/>
              </w:rPr>
            </w:r>
            <w:r w:rsidR="00CC2CF1">
              <w:rPr>
                <w:webHidden/>
              </w:rPr>
              <w:fldChar w:fldCharType="separate"/>
            </w:r>
            <w:r w:rsidR="00CC2CF1">
              <w:rPr>
                <w:webHidden/>
              </w:rPr>
              <w:t>81</w:t>
            </w:r>
            <w:r w:rsidR="00CC2CF1">
              <w:rPr>
                <w:webHidden/>
              </w:rPr>
              <w:fldChar w:fldCharType="end"/>
            </w:r>
          </w:hyperlink>
        </w:p>
        <w:p w14:paraId="6B3328F9" w14:textId="60AE8D72"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56" w:history="1">
            <w:r w:rsidR="00CC2CF1" w:rsidRPr="00B31AC5">
              <w:rPr>
                <w:rStyle w:val="Hyperlink"/>
              </w:rPr>
              <w:t>Assessment for learning</w:t>
            </w:r>
            <w:r w:rsidR="00CC2CF1">
              <w:rPr>
                <w:webHidden/>
              </w:rPr>
              <w:tab/>
            </w:r>
            <w:r w:rsidR="00CC2CF1">
              <w:rPr>
                <w:webHidden/>
              </w:rPr>
              <w:fldChar w:fldCharType="begin"/>
            </w:r>
            <w:r w:rsidR="00CC2CF1">
              <w:rPr>
                <w:webHidden/>
              </w:rPr>
              <w:instrText xml:space="preserve"> PAGEREF _Toc170383256 \h </w:instrText>
            </w:r>
            <w:r w:rsidR="00CC2CF1">
              <w:rPr>
                <w:webHidden/>
              </w:rPr>
            </w:r>
            <w:r w:rsidR="00CC2CF1">
              <w:rPr>
                <w:webHidden/>
              </w:rPr>
              <w:fldChar w:fldCharType="separate"/>
            </w:r>
            <w:r w:rsidR="00CC2CF1">
              <w:rPr>
                <w:webHidden/>
              </w:rPr>
              <w:t>81</w:t>
            </w:r>
            <w:r w:rsidR="00CC2CF1">
              <w:rPr>
                <w:webHidden/>
              </w:rPr>
              <w:fldChar w:fldCharType="end"/>
            </w:r>
          </w:hyperlink>
        </w:p>
        <w:p w14:paraId="24B7C7CD" w14:textId="72B7E72E" w:rsidR="00CC2CF1" w:rsidRDefault="00A9560D">
          <w:pPr>
            <w:pStyle w:val="TOC2"/>
            <w:rPr>
              <w:rFonts w:asciiTheme="minorHAnsi" w:eastAsiaTheme="minorEastAsia" w:hAnsiTheme="minorHAnsi" w:cstheme="minorBidi"/>
              <w:kern w:val="2"/>
              <w:sz w:val="24"/>
              <w:lang w:eastAsia="en-AU"/>
              <w14:ligatures w14:val="standardContextual"/>
            </w:rPr>
          </w:pPr>
          <w:hyperlink w:anchor="_Toc170383257" w:history="1">
            <w:r w:rsidR="00CC2CF1" w:rsidRPr="00B31AC5">
              <w:rPr>
                <w:rStyle w:val="Hyperlink"/>
              </w:rPr>
              <w:t>Differentiation</w:t>
            </w:r>
            <w:r w:rsidR="00CC2CF1">
              <w:rPr>
                <w:webHidden/>
              </w:rPr>
              <w:tab/>
            </w:r>
            <w:r w:rsidR="00CC2CF1">
              <w:rPr>
                <w:webHidden/>
              </w:rPr>
              <w:fldChar w:fldCharType="begin"/>
            </w:r>
            <w:r w:rsidR="00CC2CF1">
              <w:rPr>
                <w:webHidden/>
              </w:rPr>
              <w:instrText xml:space="preserve"> PAGEREF _Toc170383257 \h </w:instrText>
            </w:r>
            <w:r w:rsidR="00CC2CF1">
              <w:rPr>
                <w:webHidden/>
              </w:rPr>
            </w:r>
            <w:r w:rsidR="00CC2CF1">
              <w:rPr>
                <w:webHidden/>
              </w:rPr>
              <w:fldChar w:fldCharType="separate"/>
            </w:r>
            <w:r w:rsidR="00CC2CF1">
              <w:rPr>
                <w:webHidden/>
              </w:rPr>
              <w:t>82</w:t>
            </w:r>
            <w:r w:rsidR="00CC2CF1">
              <w:rPr>
                <w:webHidden/>
              </w:rPr>
              <w:fldChar w:fldCharType="end"/>
            </w:r>
          </w:hyperlink>
        </w:p>
        <w:p w14:paraId="3978DA51" w14:textId="76418BBF"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58" w:history="1">
            <w:r w:rsidR="00CC2CF1" w:rsidRPr="00B31AC5">
              <w:rPr>
                <w:rStyle w:val="Hyperlink"/>
              </w:rPr>
              <w:t>About this resource</w:t>
            </w:r>
            <w:r w:rsidR="00CC2CF1">
              <w:rPr>
                <w:webHidden/>
              </w:rPr>
              <w:tab/>
            </w:r>
            <w:r w:rsidR="00CC2CF1">
              <w:rPr>
                <w:webHidden/>
              </w:rPr>
              <w:fldChar w:fldCharType="begin"/>
            </w:r>
            <w:r w:rsidR="00CC2CF1">
              <w:rPr>
                <w:webHidden/>
              </w:rPr>
              <w:instrText xml:space="preserve"> PAGEREF _Toc170383258 \h </w:instrText>
            </w:r>
            <w:r w:rsidR="00CC2CF1">
              <w:rPr>
                <w:webHidden/>
              </w:rPr>
            </w:r>
            <w:r w:rsidR="00CC2CF1">
              <w:rPr>
                <w:webHidden/>
              </w:rPr>
              <w:fldChar w:fldCharType="separate"/>
            </w:r>
            <w:r w:rsidR="00CC2CF1">
              <w:rPr>
                <w:webHidden/>
              </w:rPr>
              <w:t>84</w:t>
            </w:r>
            <w:r w:rsidR="00CC2CF1">
              <w:rPr>
                <w:webHidden/>
              </w:rPr>
              <w:fldChar w:fldCharType="end"/>
            </w:r>
          </w:hyperlink>
        </w:p>
        <w:p w14:paraId="6C5C1CE8" w14:textId="1FAB6EAD" w:rsidR="00CC2CF1" w:rsidRDefault="00A9560D">
          <w:pPr>
            <w:pStyle w:val="TOC1"/>
            <w:rPr>
              <w:rFonts w:asciiTheme="minorHAnsi" w:eastAsiaTheme="minorEastAsia" w:hAnsiTheme="minorHAnsi" w:cstheme="minorBidi"/>
              <w:b w:val="0"/>
              <w:kern w:val="2"/>
              <w:sz w:val="24"/>
              <w:lang w:eastAsia="en-AU"/>
              <w14:ligatures w14:val="standardContextual"/>
            </w:rPr>
          </w:pPr>
          <w:hyperlink w:anchor="_Toc170383259" w:history="1">
            <w:r w:rsidR="00CC2CF1" w:rsidRPr="00B31AC5">
              <w:rPr>
                <w:rStyle w:val="Hyperlink"/>
              </w:rPr>
              <w:t>References</w:t>
            </w:r>
            <w:r w:rsidR="00CC2CF1">
              <w:rPr>
                <w:webHidden/>
              </w:rPr>
              <w:tab/>
            </w:r>
            <w:r w:rsidR="00CC2CF1">
              <w:rPr>
                <w:webHidden/>
              </w:rPr>
              <w:fldChar w:fldCharType="begin"/>
            </w:r>
            <w:r w:rsidR="00CC2CF1">
              <w:rPr>
                <w:webHidden/>
              </w:rPr>
              <w:instrText xml:space="preserve"> PAGEREF _Toc170383259 \h </w:instrText>
            </w:r>
            <w:r w:rsidR="00CC2CF1">
              <w:rPr>
                <w:webHidden/>
              </w:rPr>
            </w:r>
            <w:r w:rsidR="00CC2CF1">
              <w:rPr>
                <w:webHidden/>
              </w:rPr>
              <w:fldChar w:fldCharType="separate"/>
            </w:r>
            <w:r w:rsidR="00CC2CF1">
              <w:rPr>
                <w:webHidden/>
              </w:rPr>
              <w:t>87</w:t>
            </w:r>
            <w:r w:rsidR="00CC2CF1">
              <w:rPr>
                <w:webHidden/>
              </w:rPr>
              <w:fldChar w:fldCharType="end"/>
            </w:r>
          </w:hyperlink>
        </w:p>
        <w:p w14:paraId="3F686BD0" w14:textId="46423CDA" w:rsidR="00F068A4" w:rsidRDefault="001602BC" w:rsidP="00C31AFB">
          <w:r>
            <w:rPr>
              <w:b/>
              <w:color w:val="302D6D"/>
            </w:rPr>
            <w:fldChar w:fldCharType="end"/>
          </w:r>
        </w:p>
      </w:sdtContent>
    </w:sdt>
    <w:p w14:paraId="23FCD259" w14:textId="77777777" w:rsidR="00F068A4" w:rsidRDefault="00F068A4" w:rsidP="00F068A4">
      <w:r>
        <w:br w:type="page"/>
      </w:r>
    </w:p>
    <w:p w14:paraId="351E5442" w14:textId="604FA43B" w:rsidR="00A1057C" w:rsidRDefault="00A1057C" w:rsidP="00920485">
      <w:pPr>
        <w:pStyle w:val="Heading1"/>
      </w:pPr>
      <w:bookmarkStart w:id="0" w:name="_Toc170383131"/>
      <w:r>
        <w:t>Introduction</w:t>
      </w:r>
      <w:bookmarkEnd w:id="0"/>
    </w:p>
    <w:p w14:paraId="39ACF353" w14:textId="12494C05" w:rsidR="0091491C" w:rsidRPr="0091491C" w:rsidRDefault="0091491C" w:rsidP="00920485">
      <w:r w:rsidRPr="0091491C">
        <w:t xml:space="preserve">iSTEM is </w:t>
      </w:r>
      <w:r w:rsidR="0050403B" w:rsidRPr="0091491C">
        <w:t>a</w:t>
      </w:r>
      <w:r w:rsidRPr="0091491C">
        <w:t xml:space="preserve"> NSW Department of Education approved elective course that can be studied in Stage</w:t>
      </w:r>
      <w:r w:rsidR="009972FA">
        <w:t> </w:t>
      </w:r>
      <w:r w:rsidRPr="0091491C">
        <w:t>5.</w:t>
      </w:r>
    </w:p>
    <w:p w14:paraId="3AFF97A9" w14:textId="28281A17" w:rsidR="0091491C" w:rsidRPr="0091491C" w:rsidRDefault="0091491C" w:rsidP="00920485">
      <w:r w:rsidRPr="0091491C">
        <w:t xml:space="preserve">The </w:t>
      </w:r>
      <w:hyperlink r:id="rId7" w:history="1">
        <w:r w:rsidRPr="00AE2614">
          <w:rPr>
            <w:rStyle w:val="Hyperlink"/>
          </w:rPr>
          <w:t>Curriculum planning and programming, assessing and reporting to parents K-12 Policy</w:t>
        </w:r>
      </w:hyperlink>
      <w:r w:rsidRPr="0091491C">
        <w:t xml:space="preserve"> sets out the requirements for schools regarding the mandatory hours for additional studies (electives) in Stage 5. Schools have the option to run department approved elective courses which can make up a maximum of 200 hours of the mandatory 400 hours of electives.</w:t>
      </w:r>
    </w:p>
    <w:p w14:paraId="7A6A066F" w14:textId="3350DBCD" w:rsidR="0091491C" w:rsidRPr="0091491C" w:rsidRDefault="0091491C" w:rsidP="00920485">
      <w:r w:rsidRPr="0091491C">
        <w:t>If a school chooses to deliver a department approved elective course, students and parents</w:t>
      </w:r>
      <w:r w:rsidR="000C3B34">
        <w:t xml:space="preserve"> or </w:t>
      </w:r>
      <w:r w:rsidRPr="0091491C">
        <w:t>carers need to be consulted and understand that the course will not be listed on the Record of School Achievement (</w:t>
      </w:r>
      <w:proofErr w:type="spellStart"/>
      <w:r w:rsidRPr="0091491C">
        <w:t>RoSA</w:t>
      </w:r>
      <w:proofErr w:type="spellEnd"/>
      <w:r w:rsidRPr="0091491C">
        <w:t>).</w:t>
      </w:r>
    </w:p>
    <w:p w14:paraId="5E81ADFC" w14:textId="77777777" w:rsidR="0091491C" w:rsidRPr="0091491C" w:rsidRDefault="0091491C" w:rsidP="00920485">
      <w:pPr>
        <w:pStyle w:val="FeatureBox2"/>
      </w:pPr>
      <w:r w:rsidRPr="0091491C">
        <w:t>The iSTEM course was initially developed by teachers at Maitland Grossmann High School in 2011 and has been adapted and implemented by more than 320 schools across NSW.</w:t>
      </w:r>
    </w:p>
    <w:p w14:paraId="08132129" w14:textId="76850515" w:rsidR="00A1057C" w:rsidRDefault="00A1057C" w:rsidP="00920485">
      <w:pPr>
        <w:pStyle w:val="Heading2"/>
      </w:pPr>
      <w:bookmarkStart w:id="1" w:name="_Toc170383132"/>
      <w:r>
        <w:t>Rationale</w:t>
      </w:r>
      <w:bookmarkEnd w:id="1"/>
    </w:p>
    <w:p w14:paraId="391340CD" w14:textId="0B2BE799" w:rsidR="000562A0" w:rsidRPr="00E26052" w:rsidRDefault="000562A0" w:rsidP="00920485">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8"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w:t>
      </w:r>
      <w:r w:rsidR="00641E13">
        <w:t>g</w:t>
      </w:r>
      <w:r w:rsidRPr="00E26052">
        <w:t xml:space="preserve">ross </w:t>
      </w:r>
      <w:r w:rsidR="00641E13">
        <w:t>d</w:t>
      </w:r>
      <w:r w:rsidRPr="00E26052">
        <w:t xml:space="preserve">omestic </w:t>
      </w:r>
      <w:r w:rsidR="00641E13">
        <w:t>p</w:t>
      </w:r>
      <w:r w:rsidRPr="00E26052">
        <w:t>roduct (GDP) (net present value over 20 years).</w:t>
      </w:r>
    </w:p>
    <w:p w14:paraId="32A9B95D" w14:textId="52246BDF" w:rsidR="000562A0" w:rsidRPr="00E26052" w:rsidRDefault="000562A0" w:rsidP="00920485">
      <w:r w:rsidRPr="0095724D">
        <w:t>iSTEM is a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3438E3CD" w14:textId="77777777" w:rsidR="000562A0" w:rsidRPr="00E26052" w:rsidRDefault="000562A0" w:rsidP="00920485">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9" w:history="1">
        <w:r w:rsidRPr="006A3866">
          <w:rPr>
            <w:rStyle w:val="Hyperlink"/>
          </w:rPr>
          <w:t>NSW Industry Development Framework</w:t>
        </w:r>
      </w:hyperlink>
      <w:r w:rsidRPr="00E26052">
        <w:t>.</w:t>
      </w:r>
    </w:p>
    <w:p w14:paraId="05880019" w14:textId="54701904" w:rsidR="000562A0" w:rsidRPr="00E26052" w:rsidRDefault="000562A0" w:rsidP="00920485">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rsidR="000529AF">
        <w:t>a</w:t>
      </w:r>
      <w:r w:rsidRPr="00E26052">
        <w:t xml:space="preserve">rtificial </w:t>
      </w:r>
      <w:r w:rsidR="000529AF">
        <w:t>i</w:t>
      </w:r>
      <w:r w:rsidRPr="00E26052">
        <w:t>ntelligence (AI) and a range of digital systems.</w:t>
      </w:r>
    </w:p>
    <w:p w14:paraId="47B55B8F" w14:textId="0BF6E827" w:rsidR="00151B4E" w:rsidRPr="00E26052" w:rsidRDefault="0043687F" w:rsidP="00920485">
      <w:r>
        <w:t>In iSTEM</w:t>
      </w:r>
      <w:r w:rsidR="003F23CF">
        <w:t>,</w:t>
      </w:r>
      <w:r>
        <w:t xml:space="preserve"> teachers model the use of </w:t>
      </w:r>
      <w:r w:rsidR="00171348">
        <w:t xml:space="preserve">explicit teaching, </w:t>
      </w:r>
      <w:r>
        <w:t>inquiry based-learning practices and engineering design processes to develop students' understanding and application of STEM concepts. Students are guided through scaffolded activities to practice using individual engineering design components and processes.</w:t>
      </w:r>
      <w:r w:rsidR="00471476">
        <w:t xml:space="preserve"> </w:t>
      </w:r>
      <w:r w:rsidR="00471476" w:rsidRPr="00D15155">
        <w:t>Students deepen their understanding, and develop collaborative, creative and critical thinking skills within authentic, real-world contexts.</w:t>
      </w:r>
    </w:p>
    <w:p w14:paraId="235F0C23" w14:textId="6B7C7FAC" w:rsidR="000562A0" w:rsidRPr="00E26052" w:rsidRDefault="000562A0" w:rsidP="00920485">
      <w:r w:rsidRPr="00E26052">
        <w:t>iSTEM is aligned to the concept of ‘</w:t>
      </w:r>
      <w:hyperlink r:id="rId10"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1061613A" w14:textId="3ACA1766" w:rsidR="000562A0" w:rsidRPr="00E26052" w:rsidRDefault="000562A0" w:rsidP="00920485">
      <w:r w:rsidRPr="00E26052">
        <w:t xml:space="preserve">iSTEM has been developed to meet the goals of National Federation Reform Council (NFRC) Education Council’s </w:t>
      </w:r>
      <w:hyperlink r:id="rId11" w:history="1">
        <w:r w:rsidR="007156C1" w:rsidRPr="00EB4642">
          <w:rPr>
            <w:rStyle w:val="Hyperlink"/>
          </w:rPr>
          <w:t>National STEM School Education Strategy (2016–2026)</w:t>
        </w:r>
        <w:r w:rsidRPr="00EB4642">
          <w:rPr>
            <w:rStyle w:val="Hyperlink"/>
          </w:rPr>
          <w:t>,</w:t>
        </w:r>
      </w:hyperlink>
      <w:r w:rsidRPr="00E26052">
        <w:t xml:space="preserve"> and supports the NSW Government’s </w:t>
      </w:r>
      <w:hyperlink r:id="rId12" w:history="1">
        <w:r w:rsidRPr="006A3866">
          <w:rPr>
            <w:rStyle w:val="Hyperlink"/>
          </w:rPr>
          <w:t>NSW Industry Development Framework</w:t>
        </w:r>
      </w:hyperlink>
      <w:r>
        <w:t>,</w:t>
      </w:r>
      <w:r w:rsidRPr="00E26052">
        <w:t xml:space="preserve"> the NSW Department of Education’s </w:t>
      </w:r>
      <w:hyperlink r:id="rId13" w:history="1">
        <w:r w:rsidR="007156C1">
          <w:rPr>
            <w:rStyle w:val="Hyperlink"/>
          </w:rPr>
          <w:t>Rural and Remote Education Strategy (2021–2024)</w:t>
        </w:r>
      </w:hyperlink>
      <w:r w:rsidRPr="00E26052">
        <w:t xml:space="preserve"> and the </w:t>
      </w:r>
      <w:hyperlink r:id="rId14"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506E65D1" w14:textId="6F8BD1DC" w:rsidR="00A1057C" w:rsidRDefault="00A1057C" w:rsidP="00920485">
      <w:pPr>
        <w:pStyle w:val="Heading2"/>
      </w:pPr>
      <w:bookmarkStart w:id="2" w:name="_Toc170383133"/>
      <w:r>
        <w:t>Aim</w:t>
      </w:r>
      <w:bookmarkEnd w:id="2"/>
    </w:p>
    <w:p w14:paraId="7A999280" w14:textId="223AE5CB" w:rsidR="00742B40" w:rsidRPr="00614CA2" w:rsidRDefault="00742B40" w:rsidP="00920485">
      <w:r w:rsidRPr="00614CA2">
        <w:t>The aim of the course is to engage and encourage student interest and skills in STEM, appreciate the scope, impact and pathways into STEM careers</w:t>
      </w:r>
      <w:r w:rsidR="00CA27ED">
        <w:t>,</w:t>
      </w:r>
      <w:r w:rsidRPr="00614CA2">
        <w:t xml:space="preserve"> and learn how to work collaboratively, entrepreneurially and innovatively to solve real-world problems.</w:t>
      </w:r>
    </w:p>
    <w:p w14:paraId="099CCAFA" w14:textId="17DFAA6B" w:rsidR="00306D1A" w:rsidRDefault="00306D1A" w:rsidP="00920485">
      <w:pPr>
        <w:pStyle w:val="Heading2"/>
      </w:pPr>
      <w:bookmarkStart w:id="3" w:name="_Toc170383134"/>
      <w:r>
        <w:t>Purpose and audience</w:t>
      </w:r>
      <w:bookmarkEnd w:id="3"/>
    </w:p>
    <w:p w14:paraId="5F2380AE" w14:textId="77777777" w:rsidR="00306D1A" w:rsidRDefault="00306D1A" w:rsidP="00920485">
      <w:r>
        <w:t>This resource communicates the outcomes and content students will engage with throughout their study of the course. It is developed for teachers to provide consistent advice in the subject selection process for Stage 5 students and for use when developing resources and implementing the course.</w:t>
      </w:r>
    </w:p>
    <w:p w14:paraId="700C8553" w14:textId="77777777" w:rsidR="00306D1A" w:rsidRDefault="00306D1A" w:rsidP="00920485">
      <w:pPr>
        <w:pStyle w:val="Heading2"/>
      </w:pPr>
      <w:bookmarkStart w:id="4" w:name="_Toc170383135"/>
      <w:r>
        <w:t>When and how to use this document</w:t>
      </w:r>
      <w:bookmarkEnd w:id="4"/>
    </w:p>
    <w:p w14:paraId="2B63B37F" w14:textId="488E5D69" w:rsidR="00306D1A" w:rsidRDefault="00306D1A" w:rsidP="00306D1A">
      <w:r>
        <w:t>This resource is an essential document to ensure that all material developed and used for this course meet the requirements for hours, outcomes and content. Use this document when offering the course, when developing teaching and learning resources, and when maintaining records to indicate students have met the requirements for the course.</w:t>
      </w:r>
    </w:p>
    <w:p w14:paraId="7F0DC3ED" w14:textId="77777777" w:rsidR="00A07DD7" w:rsidRDefault="00A07DD7">
      <w:pPr>
        <w:suppressAutoHyphens w:val="0"/>
        <w:spacing w:before="0" w:after="160" w:line="259" w:lineRule="auto"/>
        <w:rPr>
          <w:rFonts w:eastAsiaTheme="majorEastAsia"/>
          <w:bCs/>
          <w:color w:val="002664"/>
          <w:sz w:val="40"/>
          <w:szCs w:val="52"/>
        </w:rPr>
      </w:pPr>
      <w:r>
        <w:br w:type="page"/>
      </w:r>
    </w:p>
    <w:p w14:paraId="3B267F79" w14:textId="2DBE77FC" w:rsidR="00EB602A" w:rsidRPr="00F44F29" w:rsidRDefault="00EB602A" w:rsidP="00920485">
      <w:pPr>
        <w:pStyle w:val="Heading1"/>
      </w:pPr>
      <w:bookmarkStart w:id="5" w:name="_Toc170383136"/>
      <w:r w:rsidRPr="00F44F29">
        <w:t>Work, health and safety and other policies</w:t>
      </w:r>
      <w:bookmarkEnd w:id="5"/>
    </w:p>
    <w:p w14:paraId="4EF51FD8" w14:textId="18A2559F" w:rsidR="00EB602A" w:rsidRPr="00F44F29" w:rsidRDefault="00EB602A" w:rsidP="00920485">
      <w:r w:rsidRPr="00F44F29">
        <w:t xml:space="preserve">Schools undertaking the iSTEM course should be aware of the full range of </w:t>
      </w:r>
      <w:hyperlink r:id="rId15" w:history="1">
        <w:r w:rsidRPr="0045081A">
          <w:rPr>
            <w:rStyle w:val="Hyperlink"/>
          </w:rPr>
          <w:t>NSW Department of Education policies</w:t>
        </w:r>
      </w:hyperlink>
      <w:r w:rsidRPr="00F44F29">
        <w:t>. Due to the practical nature of the elective, awareness of work, health and safety policies and procedures are essential. Schools need to assess their capacity to meet the requirements of the course and elective topics, as well as recommended industry</w:t>
      </w:r>
      <w:r w:rsidR="00963FA1">
        <w:t>-</w:t>
      </w:r>
      <w:r w:rsidRPr="00F44F29">
        <w:t>linked activities.</w:t>
      </w:r>
    </w:p>
    <w:p w14:paraId="2CD387F9" w14:textId="46C114DB" w:rsidR="00EB602A" w:rsidRPr="00F44F29" w:rsidRDefault="00A9560D" w:rsidP="00920485">
      <w:pPr>
        <w:pStyle w:val="ListBullet"/>
      </w:pPr>
      <w:hyperlink r:id="rId16" w:history="1">
        <w:r w:rsidR="00EB602A" w:rsidRPr="00F24E70">
          <w:rPr>
            <w:rStyle w:val="Hyperlink"/>
          </w:rPr>
          <w:t>Work Health and Safety</w:t>
        </w:r>
      </w:hyperlink>
    </w:p>
    <w:p w14:paraId="4A142184" w14:textId="4B830A56" w:rsidR="00EB602A" w:rsidRPr="00F44F29" w:rsidRDefault="00A9560D" w:rsidP="00920485">
      <w:pPr>
        <w:pStyle w:val="ListBullet"/>
      </w:pPr>
      <w:hyperlink r:id="rId17" w:history="1">
        <w:r w:rsidR="00EB602A" w:rsidRPr="00BB7F2C">
          <w:rPr>
            <w:rStyle w:val="Hyperlink"/>
          </w:rPr>
          <w:t>Equipment safety in schools</w:t>
        </w:r>
      </w:hyperlink>
    </w:p>
    <w:p w14:paraId="0156986D" w14:textId="574818F2" w:rsidR="00EB602A" w:rsidRPr="00F44F29" w:rsidRDefault="00A9560D" w:rsidP="00920485">
      <w:pPr>
        <w:pStyle w:val="ListBullet"/>
      </w:pPr>
      <w:hyperlink r:id="rId18" w:history="1">
        <w:r w:rsidR="00EB602A" w:rsidRPr="005F75AA">
          <w:rPr>
            <w:rStyle w:val="Hyperlink"/>
          </w:rPr>
          <w:t>Chemical safety in schools</w:t>
        </w:r>
      </w:hyperlink>
    </w:p>
    <w:p w14:paraId="72224E68" w14:textId="6ADAD692" w:rsidR="00EB602A" w:rsidRPr="00F44F29" w:rsidRDefault="00A9560D" w:rsidP="00920485">
      <w:pPr>
        <w:pStyle w:val="ListBullet"/>
      </w:pPr>
      <w:hyperlink r:id="rId19" w:history="1">
        <w:r w:rsidR="00EB602A" w:rsidRPr="000E6C1C">
          <w:rPr>
            <w:rStyle w:val="Hyperlink"/>
          </w:rPr>
          <w:t>Animal welfare in schools</w:t>
        </w:r>
      </w:hyperlink>
    </w:p>
    <w:p w14:paraId="2926F08F" w14:textId="6F9F74C3" w:rsidR="00EB602A" w:rsidRPr="00F44F29" w:rsidRDefault="00A9560D" w:rsidP="00920485">
      <w:pPr>
        <w:pStyle w:val="ListBullet"/>
      </w:pPr>
      <w:hyperlink r:id="rId20" w:history="1">
        <w:r w:rsidR="00EB602A" w:rsidRPr="00B155A1">
          <w:rPr>
            <w:rStyle w:val="Hyperlink"/>
          </w:rPr>
          <w:t>Risk assessment</w:t>
        </w:r>
      </w:hyperlink>
    </w:p>
    <w:p w14:paraId="55E757DE" w14:textId="4F8A2F51" w:rsidR="00EB602A" w:rsidRPr="00F44F29" w:rsidRDefault="00A9560D" w:rsidP="00920485">
      <w:pPr>
        <w:pStyle w:val="ListBullet"/>
      </w:pPr>
      <w:hyperlink r:id="rId21" w:history="1">
        <w:r w:rsidR="00EB602A" w:rsidRPr="00BC1E03">
          <w:rPr>
            <w:rStyle w:val="Hyperlink"/>
          </w:rPr>
          <w:t>Excursions and travel</w:t>
        </w:r>
      </w:hyperlink>
    </w:p>
    <w:p w14:paraId="2722C926" w14:textId="7ED71772" w:rsidR="00EB602A" w:rsidRPr="00F44F29" w:rsidRDefault="00A9560D" w:rsidP="00920485">
      <w:pPr>
        <w:pStyle w:val="ListBullet"/>
      </w:pPr>
      <w:hyperlink r:id="rId22" w:history="1">
        <w:r w:rsidR="00EB602A" w:rsidRPr="00FE667D">
          <w:rPr>
            <w:rStyle w:val="Hyperlink"/>
          </w:rPr>
          <w:t>Working with children, requirements for volunteers</w:t>
        </w:r>
      </w:hyperlink>
    </w:p>
    <w:p w14:paraId="7C8B870D" w14:textId="77777777" w:rsidR="00EB602A" w:rsidRPr="00F44F29" w:rsidRDefault="00EB602A" w:rsidP="00920485">
      <w:pPr>
        <w:pStyle w:val="Heading2"/>
      </w:pPr>
      <w:bookmarkStart w:id="6" w:name="_Toc170383137"/>
      <w:r w:rsidRPr="00F44F29">
        <w:t>Further advice</w:t>
      </w:r>
      <w:bookmarkEnd w:id="6"/>
    </w:p>
    <w:p w14:paraId="0FC8EC2C" w14:textId="77777777" w:rsidR="00EB602A" w:rsidRPr="00F44F29" w:rsidRDefault="00EB602A" w:rsidP="00F44F29">
      <w:r w:rsidRPr="00F44F29">
        <w:t>Additional advice and information may be sought from the following:</w:t>
      </w:r>
    </w:p>
    <w:p w14:paraId="2A18FD92" w14:textId="1DAE5CAD" w:rsidR="00EB602A" w:rsidRPr="00FE667D" w:rsidRDefault="00EB602A" w:rsidP="00F44F29">
      <w:pPr>
        <w:rPr>
          <w:rStyle w:val="Strong"/>
        </w:rPr>
      </w:pPr>
      <w:r w:rsidRPr="00FE667D">
        <w:rPr>
          <w:rStyle w:val="Strong"/>
        </w:rPr>
        <w:t>Manager, safety</w:t>
      </w:r>
      <w:r w:rsidR="007F4E7C">
        <w:rPr>
          <w:rStyle w:val="Strong"/>
        </w:rPr>
        <w:t>,</w:t>
      </w:r>
      <w:r w:rsidRPr="00FE667D">
        <w:rPr>
          <w:rStyle w:val="Strong"/>
        </w:rPr>
        <w:t xml:space="preserve"> and compliance</w:t>
      </w:r>
    </w:p>
    <w:p w14:paraId="1BC49C9D" w14:textId="4FA27615" w:rsidR="00EB602A" w:rsidRPr="00F44F29" w:rsidRDefault="00A9560D" w:rsidP="00F44F29">
      <w:hyperlink r:id="rId23" w:history="1">
        <w:r w:rsidR="00E7378B" w:rsidRPr="00E7378B">
          <w:rPr>
            <w:rStyle w:val="Hyperlink"/>
          </w:rPr>
          <w:t>compliance@det.nsw.edu.au</w:t>
        </w:r>
      </w:hyperlink>
    </w:p>
    <w:p w14:paraId="60B8ECF4" w14:textId="77777777" w:rsidR="00EB602A" w:rsidRPr="00E7378B" w:rsidRDefault="00EB602A" w:rsidP="00F44F29">
      <w:pPr>
        <w:rPr>
          <w:rStyle w:val="Strong"/>
        </w:rPr>
      </w:pPr>
      <w:r w:rsidRPr="00E7378B">
        <w:rPr>
          <w:rStyle w:val="Strong"/>
        </w:rPr>
        <w:t>Health and safety</w:t>
      </w:r>
    </w:p>
    <w:p w14:paraId="31673624" w14:textId="77777777" w:rsidR="00EB602A" w:rsidRPr="00F44F29" w:rsidRDefault="00EB602A" w:rsidP="00F44F29">
      <w:r w:rsidRPr="00F44F29">
        <w:t>1800 811 523</w:t>
      </w:r>
    </w:p>
    <w:p w14:paraId="5F94D353" w14:textId="77777777" w:rsidR="00EB602A" w:rsidRPr="00E7378B" w:rsidRDefault="00EB602A" w:rsidP="00F44F29">
      <w:pPr>
        <w:rPr>
          <w:rStyle w:val="Strong"/>
        </w:rPr>
      </w:pPr>
      <w:r w:rsidRPr="00E7378B">
        <w:rPr>
          <w:rStyle w:val="Strong"/>
        </w:rPr>
        <w:t>Legal services</w:t>
      </w:r>
    </w:p>
    <w:p w14:paraId="6B7C0598" w14:textId="44A5DE13" w:rsidR="00EB602A" w:rsidRPr="00F44F29" w:rsidRDefault="00E8329B" w:rsidP="00F44F29">
      <w:r>
        <w:t xml:space="preserve">(02) </w:t>
      </w:r>
      <w:r w:rsidR="00EB602A" w:rsidRPr="00F44F29">
        <w:t>9561 8538</w:t>
      </w:r>
    </w:p>
    <w:p w14:paraId="6C6F387E" w14:textId="254DBF4B" w:rsidR="00E32B7B" w:rsidRPr="00E7378B" w:rsidRDefault="00EB602A" w:rsidP="00F44F29">
      <w:pPr>
        <w:rPr>
          <w:rStyle w:val="Strong"/>
        </w:rPr>
      </w:pPr>
      <w:r w:rsidRPr="2350801E">
        <w:rPr>
          <w:rStyle w:val="Strong"/>
        </w:rPr>
        <w:t>STEM advis</w:t>
      </w:r>
      <w:r w:rsidR="006F2D43" w:rsidRPr="2350801E">
        <w:rPr>
          <w:rStyle w:val="Strong"/>
        </w:rPr>
        <w:t>e</w:t>
      </w:r>
      <w:r w:rsidRPr="2350801E">
        <w:rPr>
          <w:rStyle w:val="Strong"/>
        </w:rPr>
        <w:t>rs</w:t>
      </w:r>
    </w:p>
    <w:p w14:paraId="2AE9C9CF" w14:textId="39DA00CA" w:rsidR="00A1057C" w:rsidRDefault="00A9560D" w:rsidP="00F44F29">
      <w:hyperlink r:id="rId24" w:history="1">
        <w:r w:rsidR="00EB602A" w:rsidRPr="00E802F2">
          <w:rPr>
            <w:rStyle w:val="Hyperlink"/>
          </w:rPr>
          <w:t>stem@det.nsw.edu.au</w:t>
        </w:r>
      </w:hyperlink>
      <w:r w:rsidR="00A1057C">
        <w:br w:type="page"/>
      </w:r>
    </w:p>
    <w:p w14:paraId="1A8AD482" w14:textId="77777777" w:rsidR="000C07B5" w:rsidRDefault="000C07B5" w:rsidP="00920485">
      <w:pPr>
        <w:pStyle w:val="Heading1"/>
      </w:pPr>
      <w:bookmarkStart w:id="7" w:name="_Toc170383138"/>
      <w:r>
        <w:t>Course structure and requirements</w:t>
      </w:r>
      <w:bookmarkEnd w:id="7"/>
    </w:p>
    <w:p w14:paraId="5B074F79" w14:textId="09F3DE39" w:rsidR="000C07B5" w:rsidRDefault="000C07B5" w:rsidP="00920485">
      <w:r>
        <w:t>The iSTEM course is divided into core, elective and specialised topics. Each topic represents 25 indicative hours. Students may undertake either 100 or 200 hours of study in iSTEM in Stage 5. Courses are structured in the following ways:</w:t>
      </w:r>
    </w:p>
    <w:p w14:paraId="4280C367" w14:textId="77777777" w:rsidR="000C07B5" w:rsidRPr="000C07B5" w:rsidRDefault="000C07B5" w:rsidP="00920485">
      <w:pPr>
        <w:rPr>
          <w:rStyle w:val="Strong"/>
        </w:rPr>
      </w:pPr>
      <w:r w:rsidRPr="000C07B5">
        <w:rPr>
          <w:rStyle w:val="Strong"/>
        </w:rPr>
        <w:t>100-hour course</w:t>
      </w:r>
    </w:p>
    <w:p w14:paraId="60D51637" w14:textId="449E4DB9" w:rsidR="000C07B5" w:rsidRDefault="000C07B5" w:rsidP="00920485">
      <w:pPr>
        <w:pStyle w:val="ListBullet"/>
      </w:pPr>
      <w:r>
        <w:t>both core topics</w:t>
      </w:r>
    </w:p>
    <w:p w14:paraId="69C226FA" w14:textId="2EBEF12F" w:rsidR="000C07B5" w:rsidRDefault="000C07B5" w:rsidP="00920485">
      <w:pPr>
        <w:pStyle w:val="ListBullet"/>
      </w:pPr>
      <w:r>
        <w:t>one elective and one specialised topic</w:t>
      </w:r>
    </w:p>
    <w:p w14:paraId="585E2D58" w14:textId="77777777" w:rsidR="000C07B5" w:rsidRDefault="000C07B5" w:rsidP="00920485">
      <w:r>
        <w:t>or</w:t>
      </w:r>
    </w:p>
    <w:p w14:paraId="2FFE71B8" w14:textId="5B99438A" w:rsidR="000C07B5" w:rsidRDefault="000C07B5" w:rsidP="00920485">
      <w:pPr>
        <w:pStyle w:val="ListBullet"/>
      </w:pPr>
      <w:r>
        <w:t>both core topics</w:t>
      </w:r>
    </w:p>
    <w:p w14:paraId="4F5D7722" w14:textId="7F9883BA" w:rsidR="000C07B5" w:rsidRDefault="000C07B5" w:rsidP="00920485">
      <w:pPr>
        <w:pStyle w:val="ListBullet"/>
      </w:pPr>
      <w:r>
        <w:t>two specialised topics.</w:t>
      </w:r>
    </w:p>
    <w:p w14:paraId="4FB044A4" w14:textId="77777777" w:rsidR="000C07B5" w:rsidRPr="000C07B5" w:rsidRDefault="000C07B5" w:rsidP="00920485">
      <w:pPr>
        <w:rPr>
          <w:rStyle w:val="Strong"/>
        </w:rPr>
      </w:pPr>
      <w:r w:rsidRPr="000C07B5">
        <w:rPr>
          <w:rStyle w:val="Strong"/>
        </w:rPr>
        <w:t>200-hour course</w:t>
      </w:r>
    </w:p>
    <w:p w14:paraId="384639FF" w14:textId="1081C570" w:rsidR="000C07B5" w:rsidRDefault="000C07B5" w:rsidP="00920485">
      <w:pPr>
        <w:pStyle w:val="ListBullet"/>
      </w:pPr>
      <w:r>
        <w:t>both core topics</w:t>
      </w:r>
    </w:p>
    <w:p w14:paraId="792BAD1F" w14:textId="12C28A3D" w:rsidR="000C07B5" w:rsidRDefault="000C07B5" w:rsidP="00920485">
      <w:pPr>
        <w:pStyle w:val="ListBullet"/>
      </w:pPr>
      <w:r>
        <w:t>at least one elective topic</w:t>
      </w:r>
    </w:p>
    <w:p w14:paraId="1B9D7507" w14:textId="7FC71D95" w:rsidR="000C07B5" w:rsidRDefault="000C07B5" w:rsidP="00920485">
      <w:pPr>
        <w:pStyle w:val="ListBullet"/>
      </w:pPr>
      <w:r>
        <w:t>up to 5 specialised topics.</w:t>
      </w:r>
    </w:p>
    <w:p w14:paraId="029F3D47" w14:textId="4C483CDE" w:rsidR="000C07B5" w:rsidRDefault="000C07B5" w:rsidP="00920485">
      <w:pPr>
        <w:pStyle w:val="Featurepink"/>
      </w:pPr>
      <w:r w:rsidRPr="000C07B5">
        <w:rPr>
          <w:rStyle w:val="Strong"/>
        </w:rPr>
        <w:t>Note</w:t>
      </w:r>
      <w:r w:rsidR="0098371C">
        <w:rPr>
          <w:rStyle w:val="Strong"/>
        </w:rPr>
        <w:t>:</w:t>
      </w:r>
      <w:r w:rsidRPr="000C07B5">
        <w:rPr>
          <w:rStyle w:val="Strong"/>
        </w:rPr>
        <w:t xml:space="preserve"> </w:t>
      </w:r>
      <w:r w:rsidR="008E0231">
        <w:t xml:space="preserve">the </w:t>
      </w:r>
      <w:r>
        <w:t>STEM fundamentals core topic should precede all other topics.</w:t>
      </w:r>
    </w:p>
    <w:p w14:paraId="31FE74F5" w14:textId="6BA0E647" w:rsidR="000C07B5" w:rsidRDefault="000C07B5" w:rsidP="00920485">
      <w:pPr>
        <w:pStyle w:val="FeatureBox2"/>
      </w:pPr>
      <w:r>
        <w:t xml:space="preserve">The </w:t>
      </w:r>
      <w:r w:rsidR="00C91B3E">
        <w:t>p</w:t>
      </w:r>
      <w:r>
        <w:t>roject-based learning core may be delivered independently or concurrently with a specialised topic. However, if delivered independently, this should precede a specialised topic.</w:t>
      </w:r>
    </w:p>
    <w:p w14:paraId="09D99C46" w14:textId="16AF2D21" w:rsidR="000C07B5" w:rsidRDefault="000C07B5" w:rsidP="00920485">
      <w:pPr>
        <w:pStyle w:val="FeatureBox2"/>
      </w:pPr>
      <w:r>
        <w:t xml:space="preserve">The </w:t>
      </w:r>
      <w:r w:rsidR="00C91B3E">
        <w:t>p</w:t>
      </w:r>
      <w:r>
        <w:t>roject-based learning (extension) is intended to be used concurrently with a specialised topic, providing additional time for student-focused learning opportunities.</w:t>
      </w:r>
    </w:p>
    <w:p w14:paraId="2C1FBD81" w14:textId="6BBD5F6B" w:rsidR="00391E2F" w:rsidRDefault="000C07B5" w:rsidP="00920485">
      <w:pPr>
        <w:pStyle w:val="FeatureBox"/>
      </w:pPr>
      <w:r w:rsidRPr="000C07B5">
        <w:rPr>
          <w:rStyle w:val="Strong"/>
        </w:rPr>
        <w:t>Topic examples</w:t>
      </w:r>
      <w:r w:rsidR="004423FA">
        <w:rPr>
          <w:rStyle w:val="Strong"/>
        </w:rPr>
        <w:t>:</w:t>
      </w:r>
      <w:r>
        <w:t xml:space="preserve"> </w:t>
      </w:r>
      <w:r w:rsidR="008E0231">
        <w:t xml:space="preserve">some </w:t>
      </w:r>
      <w:r>
        <w:t>content dot points include examples. These are for teacher guidance only and not all examples are expected to be addressed.</w:t>
      </w:r>
      <w:r w:rsidR="00391E2F">
        <w:br w:type="page"/>
      </w:r>
    </w:p>
    <w:p w14:paraId="5C3A3B4E" w14:textId="77777777" w:rsidR="008917F6" w:rsidRDefault="008917F6" w:rsidP="00920485">
      <w:pPr>
        <w:pStyle w:val="Heading2"/>
      </w:pPr>
      <w:bookmarkStart w:id="8" w:name="_Toc170383139"/>
      <w:r>
        <w:t>Core topics</w:t>
      </w:r>
      <w:bookmarkEnd w:id="8"/>
    </w:p>
    <w:p w14:paraId="41020C48" w14:textId="66797DD6" w:rsidR="008917F6" w:rsidRDefault="008917F6" w:rsidP="00920485">
      <w:r>
        <w:t>Core topics develop fundamental understanding and skills as well as the application of engineering-design processes to problem-solving activities.</w:t>
      </w:r>
    </w:p>
    <w:p w14:paraId="3E02C832" w14:textId="0C83656F" w:rsidR="00ED03C0" w:rsidRDefault="00ED03C0" w:rsidP="00920485">
      <w:r w:rsidRPr="00ED03C0">
        <w:t>The iSTEM course covers the following core topics:</w:t>
      </w:r>
    </w:p>
    <w:p w14:paraId="069E040C" w14:textId="7D28F71B" w:rsidR="008917F6" w:rsidRDefault="008917F6" w:rsidP="00920485">
      <w:pPr>
        <w:pStyle w:val="ListBullet"/>
      </w:pPr>
      <w:r>
        <w:t>STEM fundamentals</w:t>
      </w:r>
    </w:p>
    <w:p w14:paraId="770DE452" w14:textId="3D6F212D" w:rsidR="008917F6" w:rsidRDefault="008917F6" w:rsidP="00920485">
      <w:pPr>
        <w:pStyle w:val="ListBullet"/>
      </w:pPr>
      <w:r>
        <w:t>Project-based learning</w:t>
      </w:r>
      <w:r w:rsidR="00FB5C1B">
        <w:t>.</w:t>
      </w:r>
    </w:p>
    <w:p w14:paraId="6AFD252F" w14:textId="77777777" w:rsidR="008917F6" w:rsidRDefault="008917F6" w:rsidP="00920485">
      <w:pPr>
        <w:pStyle w:val="Heading2"/>
      </w:pPr>
      <w:bookmarkStart w:id="9" w:name="_Toc170383140"/>
      <w:r>
        <w:t>Elective topics</w:t>
      </w:r>
      <w:bookmarkEnd w:id="9"/>
    </w:p>
    <w:p w14:paraId="0C885E9C" w14:textId="77777777" w:rsidR="008917F6" w:rsidRDefault="008917F6" w:rsidP="00920485">
      <w:r>
        <w:t>Elective topics develop a depth of understanding and skills in a number of fundamental areas of iSTEM. They have been designed to provide additional time for mastery before applying them to specialised topics.</w:t>
      </w:r>
    </w:p>
    <w:p w14:paraId="01D8D95E" w14:textId="6AB87AD2" w:rsidR="00ED03C0" w:rsidRDefault="00ED03C0" w:rsidP="00920485">
      <w:r w:rsidRPr="00ED03C0">
        <w:t>The iSTEM course covers the following elective topics:</w:t>
      </w:r>
    </w:p>
    <w:p w14:paraId="66A234C0" w14:textId="0DC34B84" w:rsidR="008917F6" w:rsidRDefault="008917F6" w:rsidP="00920485">
      <w:pPr>
        <w:pStyle w:val="ListBullet"/>
      </w:pPr>
      <w:r>
        <w:t>Computer-aided design (CAD)</w:t>
      </w:r>
    </w:p>
    <w:p w14:paraId="77CE9EC9" w14:textId="39AA4217" w:rsidR="008917F6" w:rsidRDefault="008917F6" w:rsidP="00920485">
      <w:pPr>
        <w:pStyle w:val="ListBullet"/>
      </w:pPr>
      <w:r>
        <w:t>Critical thinking</w:t>
      </w:r>
    </w:p>
    <w:p w14:paraId="4CAE7A95" w14:textId="39AA36D0" w:rsidR="008917F6" w:rsidRDefault="008917F6" w:rsidP="00920485">
      <w:pPr>
        <w:pStyle w:val="ListBullet"/>
      </w:pPr>
      <w:r>
        <w:t>Project-based learning (extension)</w:t>
      </w:r>
      <w:r w:rsidR="0050403B">
        <w:t>.</w:t>
      </w:r>
    </w:p>
    <w:p w14:paraId="5CA17FD1" w14:textId="77777777" w:rsidR="008917F6" w:rsidRDefault="008917F6" w:rsidP="00920485">
      <w:pPr>
        <w:pStyle w:val="Heading2"/>
      </w:pPr>
      <w:bookmarkStart w:id="10" w:name="_Toc170383141"/>
      <w:r>
        <w:t>Specialised topics</w:t>
      </w:r>
      <w:bookmarkEnd w:id="10"/>
    </w:p>
    <w:p w14:paraId="3AB15F06" w14:textId="77777777" w:rsidR="008917F6" w:rsidRDefault="008917F6" w:rsidP="008917F6">
      <w:r>
        <w:t>Specialised topics are themed around STEM priority industries. They develop knowledge and skills that underpin future focused industries.</w:t>
      </w:r>
    </w:p>
    <w:p w14:paraId="16491DBA" w14:textId="696D9F8A" w:rsidR="00ED03C0" w:rsidRDefault="00ED03C0" w:rsidP="008917F6">
      <w:r w:rsidRPr="00ED03C0">
        <w:t>The iSTEM course covers the following specialised topics:</w:t>
      </w:r>
    </w:p>
    <w:p w14:paraId="41974AD0" w14:textId="51F4AA6D" w:rsidR="008917F6" w:rsidRDefault="008917F6" w:rsidP="008917F6">
      <w:pPr>
        <w:pStyle w:val="ListBullet"/>
      </w:pPr>
      <w:r>
        <w:t>Advanced manufacturing</w:t>
      </w:r>
    </w:p>
    <w:p w14:paraId="641DDB09" w14:textId="1B331D04" w:rsidR="008917F6" w:rsidRDefault="008917F6" w:rsidP="008917F6">
      <w:pPr>
        <w:pStyle w:val="ListBullet"/>
      </w:pPr>
      <w:r>
        <w:t>Aeronautical engineering</w:t>
      </w:r>
    </w:p>
    <w:p w14:paraId="6868E16D" w14:textId="50468940" w:rsidR="008917F6" w:rsidRDefault="008917F6" w:rsidP="008917F6">
      <w:pPr>
        <w:pStyle w:val="ListBullet"/>
      </w:pPr>
      <w:proofErr w:type="spellStart"/>
      <w:r>
        <w:t>Agri</w:t>
      </w:r>
      <w:r w:rsidR="00744A9C">
        <w:t>T</w:t>
      </w:r>
      <w:r>
        <w:t>ech</w:t>
      </w:r>
      <w:proofErr w:type="spellEnd"/>
    </w:p>
    <w:p w14:paraId="1A9D07CA" w14:textId="77F171EB" w:rsidR="008917F6" w:rsidRDefault="008917F6" w:rsidP="008917F6">
      <w:pPr>
        <w:pStyle w:val="ListBullet"/>
      </w:pPr>
      <w:r>
        <w:t>Cyber security</w:t>
      </w:r>
    </w:p>
    <w:p w14:paraId="15408729" w14:textId="5C8832E9" w:rsidR="008917F6" w:rsidRDefault="008917F6" w:rsidP="008917F6">
      <w:pPr>
        <w:pStyle w:val="ListBullet"/>
      </w:pPr>
      <w:r>
        <w:t>Design for space</w:t>
      </w:r>
    </w:p>
    <w:p w14:paraId="678DDAE7" w14:textId="17815928" w:rsidR="008917F6" w:rsidRDefault="008917F6" w:rsidP="008917F6">
      <w:pPr>
        <w:pStyle w:val="ListBullet"/>
      </w:pPr>
      <w:r>
        <w:t>Mechatronics and robotics</w:t>
      </w:r>
    </w:p>
    <w:p w14:paraId="4813B3CC" w14:textId="141CCBA8" w:rsidR="008917F6" w:rsidRDefault="008917F6" w:rsidP="008917F6">
      <w:pPr>
        <w:pStyle w:val="ListBullet"/>
      </w:pPr>
      <w:r>
        <w:t>MedTech</w:t>
      </w:r>
    </w:p>
    <w:p w14:paraId="36E577D2" w14:textId="1A3AFD47" w:rsidR="008917F6" w:rsidRDefault="008917F6" w:rsidP="008917F6">
      <w:pPr>
        <w:pStyle w:val="ListBullet"/>
      </w:pPr>
      <w:r>
        <w:t>Surveying and geospatial engineering</w:t>
      </w:r>
    </w:p>
    <w:p w14:paraId="57E41EF8" w14:textId="52058F52" w:rsidR="008F0009" w:rsidRDefault="008917F6" w:rsidP="008917F6">
      <w:pPr>
        <w:pStyle w:val="ListBullet"/>
      </w:pPr>
      <w:r>
        <w:t>Sustainable transport</w:t>
      </w:r>
      <w:r w:rsidR="0050403B">
        <w:t>.</w:t>
      </w:r>
    </w:p>
    <w:p w14:paraId="1A47642A" w14:textId="16550D18" w:rsidR="008917F6" w:rsidRDefault="008917F6" w:rsidP="00C3788A">
      <w:r>
        <w:br w:type="page"/>
      </w:r>
    </w:p>
    <w:p w14:paraId="0C3475F8" w14:textId="77777777" w:rsidR="00EC7ABB" w:rsidRPr="00EC7ABB" w:rsidRDefault="00EC7ABB" w:rsidP="00920485">
      <w:pPr>
        <w:pStyle w:val="Heading1"/>
      </w:pPr>
      <w:bookmarkStart w:id="11" w:name="_Toc170383142"/>
      <w:r w:rsidRPr="00EC7ABB">
        <w:t>Documenting the engineering design process</w:t>
      </w:r>
      <w:bookmarkEnd w:id="11"/>
    </w:p>
    <w:p w14:paraId="539E53DB" w14:textId="0546AD18" w:rsidR="00EC7ABB" w:rsidRPr="00EC7ABB" w:rsidRDefault="00EC7ABB" w:rsidP="00920485">
      <w:r w:rsidRPr="00EC7ABB">
        <w:t>STEM professionals document the processes they use to solve problems so that they can communicate and collaborate with key stakeholders. Professional documentation can persuade decision</w:t>
      </w:r>
      <w:r w:rsidR="00A3138C">
        <w:t xml:space="preserve"> </w:t>
      </w:r>
      <w:r w:rsidRPr="00EC7ABB">
        <w:t>makers to approve projects so they can be progressed efficiently and effectively.</w:t>
      </w:r>
    </w:p>
    <w:p w14:paraId="7C03CB33" w14:textId="5962FDDD" w:rsidR="00EC7ABB" w:rsidRPr="00EC7ABB" w:rsidRDefault="00EC7ABB" w:rsidP="00920485">
      <w:r w:rsidRPr="00EC7ABB">
        <w:t>As in industry, students in this course are expected to document their design thinking processes through the use of design portfolios, engineering reports, scientific reports, process diaries or design notebooks. This should be reflected in both summative and formative assessment of the course outcomes.</w:t>
      </w:r>
    </w:p>
    <w:p w14:paraId="38977125" w14:textId="77777777" w:rsidR="00EC7ABB" w:rsidRPr="00EC7ABB" w:rsidRDefault="00EC7ABB" w:rsidP="00920485">
      <w:pPr>
        <w:pStyle w:val="Heading2"/>
      </w:pPr>
      <w:bookmarkStart w:id="12" w:name="_Toc170383143"/>
      <w:r w:rsidRPr="00EC7ABB">
        <w:t>Outcomes</w:t>
      </w:r>
      <w:bookmarkEnd w:id="12"/>
    </w:p>
    <w:p w14:paraId="24DC579C" w14:textId="77777777" w:rsidR="00EC7ABB" w:rsidRPr="00EC7ABB" w:rsidRDefault="00EC7ABB" w:rsidP="00EC7ABB">
      <w:r w:rsidRPr="00EC7ABB">
        <w:t>A student:</w:t>
      </w:r>
    </w:p>
    <w:p w14:paraId="3419B3DF" w14:textId="77777777" w:rsidR="00EC7ABB" w:rsidRPr="00EC7ABB" w:rsidRDefault="00EC7ABB" w:rsidP="00EC7ABB">
      <w:pPr>
        <w:pStyle w:val="ListBullet"/>
      </w:pPr>
      <w:r w:rsidRPr="00EC7ABB">
        <w:rPr>
          <w:rStyle w:val="Strong"/>
        </w:rPr>
        <w:t>ST5-1</w:t>
      </w:r>
      <w:r w:rsidRPr="00EC7ABB">
        <w:t xml:space="preserve"> designs and develops creative, innovative, and enterprising solutions to a wide range of STEM-based problems</w:t>
      </w:r>
    </w:p>
    <w:p w14:paraId="59162E54" w14:textId="77777777" w:rsidR="00EC7ABB" w:rsidRPr="00EC7ABB" w:rsidRDefault="00EC7ABB" w:rsidP="00EC7ABB">
      <w:pPr>
        <w:pStyle w:val="ListBullet"/>
      </w:pPr>
      <w:r w:rsidRPr="00EC7ABB">
        <w:rPr>
          <w:rStyle w:val="Strong"/>
        </w:rPr>
        <w:t>ST5-2</w:t>
      </w:r>
      <w:r w:rsidRPr="00EC7ABB">
        <w:t xml:space="preserve"> demonstrates critical thinking, creativity, problem solving, entrepreneurship and engineering design skills and decision-making techniques in a range of STEM contexts</w:t>
      </w:r>
    </w:p>
    <w:p w14:paraId="42FC2ED2" w14:textId="77777777" w:rsidR="00EC7ABB" w:rsidRPr="00EC7ABB" w:rsidRDefault="00EC7ABB" w:rsidP="00EC7ABB">
      <w:pPr>
        <w:pStyle w:val="ListBullet"/>
      </w:pPr>
      <w:r w:rsidRPr="00EC7ABB">
        <w:rPr>
          <w:rStyle w:val="Strong"/>
        </w:rPr>
        <w:t>ST5-3</w:t>
      </w:r>
      <w:r w:rsidRPr="00EC7ABB">
        <w:t xml:space="preserve"> applies engineering design processes to address real-world STEM-based problems</w:t>
      </w:r>
    </w:p>
    <w:p w14:paraId="5F9D141D" w14:textId="77777777" w:rsidR="00EC7ABB" w:rsidRPr="00EC7ABB" w:rsidRDefault="00EC7ABB" w:rsidP="00EC7ABB">
      <w:pPr>
        <w:pStyle w:val="ListBullet"/>
      </w:pPr>
      <w:r w:rsidRPr="00EC7ABB">
        <w:rPr>
          <w:rStyle w:val="Strong"/>
        </w:rPr>
        <w:t>ST5-4</w:t>
      </w:r>
      <w:r w:rsidRPr="00EC7ABB">
        <w:t xml:space="preserve"> works independently and collaboratively to produce practical solutions to real-world scenarios</w:t>
      </w:r>
    </w:p>
    <w:p w14:paraId="281996F8" w14:textId="77777777" w:rsidR="00EC7ABB" w:rsidRPr="00EC7ABB" w:rsidRDefault="00EC7ABB" w:rsidP="00EC7ABB">
      <w:pPr>
        <w:pStyle w:val="ListBullet"/>
      </w:pPr>
      <w:r w:rsidRPr="00EC7ABB">
        <w:rPr>
          <w:rStyle w:val="Strong"/>
        </w:rPr>
        <w:t>ST5-5</w:t>
      </w:r>
      <w:r w:rsidRPr="00EC7ABB">
        <w:t xml:space="preserve"> analyses a range of contexts and applies STEM principles and processes</w:t>
      </w:r>
    </w:p>
    <w:p w14:paraId="78C17A49" w14:textId="77777777" w:rsidR="00EC7ABB" w:rsidRPr="00EC7ABB" w:rsidRDefault="00EC7ABB" w:rsidP="00EC7ABB">
      <w:pPr>
        <w:pStyle w:val="ListBullet"/>
      </w:pPr>
      <w:r w:rsidRPr="00EC7ABB">
        <w:rPr>
          <w:rStyle w:val="Strong"/>
        </w:rPr>
        <w:t>ST5-6</w:t>
      </w:r>
      <w:r w:rsidRPr="00EC7ABB">
        <w:t xml:space="preserve"> selects and safely uses a range of technologies in the development, evaluation, and presentation of solutions to STEM-based problems</w:t>
      </w:r>
    </w:p>
    <w:p w14:paraId="317D4CB0" w14:textId="77777777" w:rsidR="00EC7ABB" w:rsidRPr="00EC7ABB" w:rsidRDefault="00EC7ABB" w:rsidP="00EC7ABB">
      <w:pPr>
        <w:pStyle w:val="ListBullet"/>
      </w:pPr>
      <w:r w:rsidRPr="00EC7ABB">
        <w:rPr>
          <w:rStyle w:val="Strong"/>
        </w:rPr>
        <w:t>ST5-7</w:t>
      </w:r>
      <w:r w:rsidRPr="00EC7ABB">
        <w:t xml:space="preserve"> selects and applies project management strategies when developing and evaluating STEM-based design solutions</w:t>
      </w:r>
    </w:p>
    <w:p w14:paraId="2EF3D3AE" w14:textId="77777777" w:rsidR="00EC7ABB" w:rsidRPr="00EC7ABB" w:rsidRDefault="00EC7ABB" w:rsidP="00EC7ABB">
      <w:pPr>
        <w:pStyle w:val="ListBullet"/>
      </w:pPr>
      <w:r w:rsidRPr="00EC7ABB">
        <w:rPr>
          <w:rStyle w:val="Strong"/>
        </w:rPr>
        <w:t>ST5-8</w:t>
      </w:r>
      <w:r w:rsidRPr="00EC7ABB">
        <w:t xml:space="preserve"> uses a range of techniques and technologies, to communicate design solutions and technical information for a range of audiences</w:t>
      </w:r>
    </w:p>
    <w:p w14:paraId="5B0C8896" w14:textId="77777777" w:rsidR="00EC7ABB" w:rsidRPr="00EC7ABB" w:rsidRDefault="00EC7ABB" w:rsidP="00EC7ABB">
      <w:pPr>
        <w:pStyle w:val="ListBullet"/>
      </w:pPr>
      <w:r w:rsidRPr="00EC7ABB">
        <w:rPr>
          <w:rStyle w:val="Strong"/>
        </w:rPr>
        <w:t>ST5-9</w:t>
      </w:r>
      <w:r w:rsidRPr="00EC7ABB">
        <w:t xml:space="preserve"> collects, organises, and interprets data sets, using appropriate mathematical and statistical methods to inform and evaluate design decisions</w:t>
      </w:r>
    </w:p>
    <w:p w14:paraId="6AA01ACF" w14:textId="0ABEF0CD" w:rsidR="00EC7ABB" w:rsidRPr="00EC7ABB" w:rsidRDefault="00EC7ABB" w:rsidP="00EC7ABB">
      <w:pPr>
        <w:pStyle w:val="ListBullet"/>
      </w:pPr>
      <w:r w:rsidRPr="00EC7ABB">
        <w:rPr>
          <w:rStyle w:val="Strong"/>
        </w:rPr>
        <w:t>ST5-10</w:t>
      </w:r>
      <w:r w:rsidRPr="00EC7ABB">
        <w:t xml:space="preserve"> analyses and evaluates the impact of STEM on society and describes the scope and pathways into employment</w:t>
      </w:r>
      <w:r w:rsidR="00BB5AB8">
        <w:t>.</w:t>
      </w:r>
    </w:p>
    <w:p w14:paraId="5B44FD4C" w14:textId="77777777" w:rsidR="00D21B4E" w:rsidRDefault="00D21B4E" w:rsidP="00EC7ABB">
      <w:r>
        <w:br w:type="page"/>
      </w:r>
    </w:p>
    <w:p w14:paraId="111478AA" w14:textId="77777777" w:rsidR="00EC2E66" w:rsidRDefault="00EC2E66" w:rsidP="00920485">
      <w:pPr>
        <w:pStyle w:val="Heading1"/>
      </w:pPr>
      <w:bookmarkStart w:id="13" w:name="_Toc170383144"/>
      <w:r>
        <w:t>Core 1 – STEM fundamentals</w:t>
      </w:r>
      <w:bookmarkEnd w:id="13"/>
    </w:p>
    <w:p w14:paraId="5965DB43" w14:textId="77777777" w:rsidR="00EC2E66" w:rsidRDefault="00EC2E66" w:rsidP="00920485">
      <w:r w:rsidRPr="001C416E">
        <w:rPr>
          <w:rStyle w:val="Strong"/>
        </w:rPr>
        <w:t>Indicative time –</w:t>
      </w:r>
      <w:r>
        <w:t xml:space="preserve"> 25 hours</w:t>
      </w:r>
    </w:p>
    <w:p w14:paraId="09A043D4" w14:textId="50A3B1DB" w:rsidR="00B14183" w:rsidRDefault="00B14183" w:rsidP="00920485">
      <w:r>
        <w:t>STEM fundamentals develops knowledge, skills and understanding of essential STEM principles and processes. Teachers model the use of individual components of an engineering design process to develop students' understanding and application of foundational STEM concepts. Students are guided through scaffolded activities to practice using individual engineering design components and processes. In</w:t>
      </w:r>
      <w:r w:rsidR="0097086F">
        <w:t>-</w:t>
      </w:r>
      <w:r>
        <w:t>depth exploration of each component supports consolidation of learning and the creation of a mental framework which students can use as a scaffold to undertake future design challenges.</w:t>
      </w:r>
    </w:p>
    <w:p w14:paraId="6456D6D5" w14:textId="4C10E945" w:rsidR="00B14183" w:rsidRDefault="00B14183" w:rsidP="00920485">
      <w:r>
        <w:t xml:space="preserve">This topic is </w:t>
      </w:r>
      <w:r w:rsidR="001C0C54">
        <w:t>predominately</w:t>
      </w:r>
      <w:r>
        <w:t xml:space="preserve"> practical</w:t>
      </w:r>
      <w:r w:rsidR="001C0C54">
        <w:t xml:space="preserve"> in nature</w:t>
      </w:r>
      <w:r>
        <w:t xml:space="preserve"> and focussed on developing students’ skills to undertake further inquiry-based projects in subsequent topics.</w:t>
      </w:r>
    </w:p>
    <w:p w14:paraId="41591163" w14:textId="6F06E9A2" w:rsidR="00EC2E66" w:rsidRDefault="00EC2E66" w:rsidP="00920485">
      <w:pPr>
        <w:pStyle w:val="Heading2"/>
      </w:pPr>
      <w:bookmarkStart w:id="14" w:name="_Toc170383145"/>
      <w:r>
        <w:t>Outcomes</w:t>
      </w:r>
      <w:bookmarkEnd w:id="14"/>
    </w:p>
    <w:p w14:paraId="10FCCF2C" w14:textId="77777777" w:rsidR="00EC2E66" w:rsidRDefault="00EC2E66" w:rsidP="00920485">
      <w:r>
        <w:t>A student:</w:t>
      </w:r>
    </w:p>
    <w:p w14:paraId="4DA4740B" w14:textId="6035BE0A" w:rsidR="00EC2E66" w:rsidRDefault="00EC2E66" w:rsidP="00920485">
      <w:pPr>
        <w:pStyle w:val="ListBullet"/>
      </w:pPr>
      <w:r w:rsidRPr="001C416E">
        <w:rPr>
          <w:rStyle w:val="Strong"/>
        </w:rPr>
        <w:t>ST5-1</w:t>
      </w:r>
      <w:r>
        <w:t xml:space="preserve"> designs and develops creative, innovative, and enterprising solutions to a wide range of STEM-based problems</w:t>
      </w:r>
    </w:p>
    <w:p w14:paraId="3904B884" w14:textId="0E72E38C" w:rsidR="00EC2E66" w:rsidRDefault="00EC2E66" w:rsidP="00920485">
      <w:pPr>
        <w:pStyle w:val="ListBullet"/>
      </w:pPr>
      <w:r w:rsidRPr="001C416E">
        <w:rPr>
          <w:rStyle w:val="Strong"/>
        </w:rPr>
        <w:t>ST5-2</w:t>
      </w:r>
      <w:r>
        <w:t xml:space="preserve"> demonstrates critical thinking, creativity, problem solving, entrepreneurship and engineering design skills and decision-making techniques in a range of STEM contexts</w:t>
      </w:r>
    </w:p>
    <w:p w14:paraId="052776B9" w14:textId="0028610F" w:rsidR="00EC2E66" w:rsidRDefault="00EC2E66" w:rsidP="00920485">
      <w:pPr>
        <w:pStyle w:val="ListBullet"/>
      </w:pPr>
      <w:r w:rsidRPr="001C416E">
        <w:rPr>
          <w:rStyle w:val="Strong"/>
        </w:rPr>
        <w:t>ST5-3</w:t>
      </w:r>
      <w:r>
        <w:t xml:space="preserve"> applies engineering design processes to address real-world STEM-based problems</w:t>
      </w:r>
    </w:p>
    <w:p w14:paraId="560257B8" w14:textId="78007011" w:rsidR="00EC2E66" w:rsidRDefault="00EC2E66" w:rsidP="00920485">
      <w:pPr>
        <w:pStyle w:val="ListBullet"/>
      </w:pPr>
      <w:r w:rsidRPr="001C416E">
        <w:rPr>
          <w:rStyle w:val="Strong"/>
        </w:rPr>
        <w:t>ST5-4</w:t>
      </w:r>
      <w:r>
        <w:t xml:space="preserve"> works independently and collaboratively to produce practical solutions to real-world scenarios</w:t>
      </w:r>
    </w:p>
    <w:p w14:paraId="32EC16BF" w14:textId="58AE1120" w:rsidR="00EC2E66" w:rsidRDefault="00EC2E66" w:rsidP="00920485">
      <w:pPr>
        <w:pStyle w:val="ListBullet"/>
      </w:pPr>
      <w:r w:rsidRPr="001C416E">
        <w:rPr>
          <w:rStyle w:val="Strong"/>
        </w:rPr>
        <w:t>ST5-5</w:t>
      </w:r>
      <w:r>
        <w:t xml:space="preserve"> analyses a range of contexts and applies STEM principles and processes</w:t>
      </w:r>
    </w:p>
    <w:p w14:paraId="26315C41" w14:textId="63F87179" w:rsidR="00EC2E66" w:rsidRDefault="00EC2E66" w:rsidP="00920485">
      <w:pPr>
        <w:pStyle w:val="ListBullet"/>
      </w:pPr>
      <w:r w:rsidRPr="001C416E">
        <w:rPr>
          <w:rStyle w:val="Strong"/>
        </w:rPr>
        <w:t>ST5-6</w:t>
      </w:r>
      <w:r>
        <w:t xml:space="preserve"> selects and safely uses a range of technologies in the development, evaluation, and presentation of solutions to STEM-based problems</w:t>
      </w:r>
    </w:p>
    <w:p w14:paraId="4EACEC4D" w14:textId="4C427132" w:rsidR="00EC2E66" w:rsidRDefault="00EC2E66" w:rsidP="00920485">
      <w:pPr>
        <w:pStyle w:val="ListBullet"/>
      </w:pPr>
      <w:r w:rsidRPr="001C416E">
        <w:rPr>
          <w:rStyle w:val="Strong"/>
        </w:rPr>
        <w:t>ST5-7</w:t>
      </w:r>
      <w:r>
        <w:t xml:space="preserve"> selects and applies project management strategies when developing and evaluating STEM-based design solutions</w:t>
      </w:r>
    </w:p>
    <w:p w14:paraId="5AF212C6" w14:textId="34F8B370" w:rsidR="00EC2E66" w:rsidRDefault="00EC2E66" w:rsidP="00920485">
      <w:pPr>
        <w:pStyle w:val="ListBullet"/>
      </w:pPr>
      <w:r w:rsidRPr="001C416E">
        <w:rPr>
          <w:rStyle w:val="Strong"/>
        </w:rPr>
        <w:t>ST5-8</w:t>
      </w:r>
      <w:r>
        <w:t xml:space="preserve"> uses a range of techniques and technologies, to communicate design solutions and technical information for a range of audiences</w:t>
      </w:r>
    </w:p>
    <w:p w14:paraId="13C716BD" w14:textId="1BA44E7C" w:rsidR="00EC2E66" w:rsidRDefault="00EC2E66" w:rsidP="00920485">
      <w:pPr>
        <w:pStyle w:val="ListBullet"/>
      </w:pPr>
      <w:r w:rsidRPr="001C416E">
        <w:rPr>
          <w:rStyle w:val="Strong"/>
        </w:rPr>
        <w:t>ST5-9</w:t>
      </w:r>
      <w:r>
        <w:t xml:space="preserve"> collects, organises, and interprets data sets, using appropriate mathematical and statistical methods to inform and evaluate design decisions</w:t>
      </w:r>
    </w:p>
    <w:p w14:paraId="57C01E36" w14:textId="21EFE207" w:rsidR="00EC2E66" w:rsidRDefault="00EC2E66" w:rsidP="00920485">
      <w:pPr>
        <w:pStyle w:val="ListBullet"/>
      </w:pPr>
      <w:r w:rsidRPr="001C416E">
        <w:rPr>
          <w:rStyle w:val="Strong"/>
        </w:rPr>
        <w:t>ST5-10</w:t>
      </w:r>
      <w:r>
        <w:t xml:space="preserve"> analyses and evaluates the impact of STEM on society and describes the scope and pathways into employment</w:t>
      </w:r>
      <w:r w:rsidR="00BB5AB8">
        <w:t>.</w:t>
      </w:r>
    </w:p>
    <w:p w14:paraId="0053D763" w14:textId="77777777" w:rsidR="00EC2E66" w:rsidRDefault="00EC2E66" w:rsidP="00920485">
      <w:pPr>
        <w:pStyle w:val="Heading2"/>
      </w:pPr>
      <w:bookmarkStart w:id="15" w:name="_Toc170383146"/>
      <w:r>
        <w:t>Content</w:t>
      </w:r>
      <w:bookmarkEnd w:id="15"/>
    </w:p>
    <w:p w14:paraId="2B7A954F" w14:textId="77777777" w:rsidR="00EC2E66" w:rsidRDefault="00EC2E66" w:rsidP="00920485">
      <w:pPr>
        <w:pStyle w:val="Heading3"/>
      </w:pPr>
      <w:bookmarkStart w:id="16" w:name="_Toc170383147"/>
      <w:r>
        <w:t>STEM principles and processes</w:t>
      </w:r>
      <w:bookmarkEnd w:id="16"/>
    </w:p>
    <w:p w14:paraId="18BEAEDA" w14:textId="77777777" w:rsidR="00EC2E66" w:rsidRDefault="00EC2E66" w:rsidP="00920485">
      <w:r>
        <w:t>Students:</w:t>
      </w:r>
    </w:p>
    <w:p w14:paraId="66469711" w14:textId="0E304C58" w:rsidR="00EC2E66" w:rsidRDefault="00EC2E66" w:rsidP="00920485">
      <w:pPr>
        <w:pStyle w:val="ListBullet"/>
      </w:pPr>
      <w:r>
        <w:t>undertake a range of activities that highlight STEM principles and processes, for example</w:t>
      </w:r>
    </w:p>
    <w:p w14:paraId="3D1E5805" w14:textId="18B12493" w:rsidR="00EC2E66" w:rsidRDefault="00EC2E66" w:rsidP="002932F0">
      <w:pPr>
        <w:pStyle w:val="ListBullet2"/>
      </w:pPr>
      <w:r>
        <w:t>creativity, collaboration, critical thinking, communication, data science, statistics, engineering, coding</w:t>
      </w:r>
    </w:p>
    <w:p w14:paraId="5023806C" w14:textId="1DA0502F" w:rsidR="00EC2E66" w:rsidRDefault="00EC2E66" w:rsidP="00920485">
      <w:pPr>
        <w:pStyle w:val="ListBullet"/>
      </w:pPr>
      <w:r>
        <w:t>investigate how STEM principles and processes are used to solve real-world problems in local, national</w:t>
      </w:r>
      <w:r w:rsidR="00396115">
        <w:t>,</w:t>
      </w:r>
      <w:r>
        <w:t xml:space="preserve"> and international contexts</w:t>
      </w:r>
    </w:p>
    <w:p w14:paraId="7D028972" w14:textId="4A87125D" w:rsidR="00EC2E66" w:rsidRDefault="00EC2E66" w:rsidP="00920485">
      <w:pPr>
        <w:pStyle w:val="ListBullet"/>
      </w:pPr>
      <w:r>
        <w:t>describe components of an engineering design process, for example</w:t>
      </w:r>
    </w:p>
    <w:p w14:paraId="655FCEED" w14:textId="159154E5" w:rsidR="00EC2E66" w:rsidRDefault="00EC2E66" w:rsidP="002932F0">
      <w:pPr>
        <w:pStyle w:val="ListBullet2"/>
      </w:pPr>
      <w:r>
        <w:t>iSTEM engineering process, design thinking process</w:t>
      </w:r>
    </w:p>
    <w:p w14:paraId="27924552" w14:textId="77BE7C46" w:rsidR="00EC2E66" w:rsidRDefault="00EC2E66" w:rsidP="00920485">
      <w:pPr>
        <w:pStyle w:val="ListBullet"/>
      </w:pPr>
      <w:r>
        <w:t>define real-world problems or needs, for example</w:t>
      </w:r>
    </w:p>
    <w:p w14:paraId="317A31DB" w14:textId="03F598FF" w:rsidR="00EC2E66" w:rsidRDefault="00EC2E66" w:rsidP="002932F0">
      <w:pPr>
        <w:pStyle w:val="ListBullet2"/>
      </w:pPr>
      <w:r>
        <w:t>design briefs, constraints, budgets, design specifications, success criteria, resource lists</w:t>
      </w:r>
    </w:p>
    <w:p w14:paraId="37D77AF2" w14:textId="17497B98" w:rsidR="00EC2E66" w:rsidRDefault="00EC2E66" w:rsidP="00920485">
      <w:pPr>
        <w:pStyle w:val="ListBullet"/>
      </w:pPr>
      <w:r>
        <w:t>utilise a variety of research techniques, for example</w:t>
      </w:r>
    </w:p>
    <w:p w14:paraId="60946E54" w14:textId="11A0E40B" w:rsidR="00EC2E66" w:rsidRDefault="00EC2E66" w:rsidP="002932F0">
      <w:pPr>
        <w:pStyle w:val="ListBullet2"/>
      </w:pPr>
      <w:r>
        <w:t>experimentation, testing, surveys, questionnaires, interviews, case studies, observation</w:t>
      </w:r>
    </w:p>
    <w:p w14:paraId="3959733E" w14:textId="61B29445" w:rsidR="00EC2E66" w:rsidRDefault="00EC2E66" w:rsidP="00920485">
      <w:pPr>
        <w:pStyle w:val="ListBullet"/>
      </w:pPr>
      <w:r>
        <w:t>apply data science principles to activities</w:t>
      </w:r>
      <w:r w:rsidR="00A30589">
        <w:t xml:space="preserve"> or </w:t>
      </w:r>
      <w:r>
        <w:t>projects, for example</w:t>
      </w:r>
    </w:p>
    <w:p w14:paraId="37A6EC7D" w14:textId="4609EAC0" w:rsidR="00EC2E66" w:rsidRDefault="00EC2E66" w:rsidP="002932F0">
      <w:pPr>
        <w:pStyle w:val="ListBullet2"/>
      </w:pPr>
      <w:r>
        <w:t>reliability, credibility and validity, base line data, ethical data collection</w:t>
      </w:r>
    </w:p>
    <w:p w14:paraId="19CB3E85" w14:textId="0A568FF1" w:rsidR="00EC2E66" w:rsidRDefault="00EC2E66" w:rsidP="00920485">
      <w:pPr>
        <w:pStyle w:val="ListBullet"/>
      </w:pPr>
      <w:r>
        <w:t>develop ideas and communicate solutions, for example</w:t>
      </w:r>
    </w:p>
    <w:p w14:paraId="252A3641" w14:textId="1AEF0B3D" w:rsidR="00EC2E66" w:rsidRDefault="00EC2E66" w:rsidP="002932F0">
      <w:pPr>
        <w:pStyle w:val="ListBullet2"/>
      </w:pPr>
      <w:r>
        <w:t>brainstorming, SCAMPER, mind maps, storyboarding, visualisation, reverse thinking, brainwriting, role</w:t>
      </w:r>
      <w:r w:rsidR="00B40E07">
        <w:t>-</w:t>
      </w:r>
      <w:r>
        <w:t>playing, using scaffolds</w:t>
      </w:r>
    </w:p>
    <w:p w14:paraId="5F702F75" w14:textId="0F56EB09" w:rsidR="00EC2E66" w:rsidRDefault="00EC2E66" w:rsidP="002932F0">
      <w:pPr>
        <w:pStyle w:val="ListBullet2"/>
      </w:pPr>
      <w:r>
        <w:t>sketching, annotating, technical drawings, algorithms</w:t>
      </w:r>
    </w:p>
    <w:p w14:paraId="6DD97F28" w14:textId="35DCBF3B" w:rsidR="00EC2E66" w:rsidRDefault="00EC2E66" w:rsidP="00920485">
      <w:pPr>
        <w:pStyle w:val="ListBullet"/>
      </w:pPr>
      <w:r>
        <w:t>critically evaluate solutions to problems, for example</w:t>
      </w:r>
    </w:p>
    <w:p w14:paraId="4BF011B3" w14:textId="0FFF2554" w:rsidR="00EC2E66" w:rsidRDefault="00EC2E66" w:rsidP="002932F0">
      <w:pPr>
        <w:pStyle w:val="ListBullet2"/>
      </w:pPr>
      <w:r>
        <w:t>SWOT, rating scale, observation, questionnaire, focus group, ongoing reflection</w:t>
      </w:r>
    </w:p>
    <w:p w14:paraId="53E3D6B8" w14:textId="70A11A7D" w:rsidR="00EC2E66" w:rsidRDefault="00EC2E66" w:rsidP="00920485">
      <w:pPr>
        <w:pStyle w:val="ListBullet"/>
      </w:pPr>
      <w:r>
        <w:t>iterate and improve on design solutions using experimentation and testing</w:t>
      </w:r>
    </w:p>
    <w:p w14:paraId="66B130C0" w14:textId="6F82285D" w:rsidR="00EC2E66" w:rsidRDefault="00EC2E66" w:rsidP="00920485">
      <w:pPr>
        <w:pStyle w:val="ListBullet"/>
      </w:pPr>
      <w:r>
        <w:t>document and communicate design solutions, for example</w:t>
      </w:r>
    </w:p>
    <w:p w14:paraId="36A822C6" w14:textId="5F8ED36A" w:rsidR="00EC2E66" w:rsidRDefault="00EC2E66" w:rsidP="002932F0">
      <w:pPr>
        <w:pStyle w:val="ListBullet2"/>
      </w:pPr>
      <w:r>
        <w:t>using presentations, reports, drawings, and models</w:t>
      </w:r>
      <w:r w:rsidR="00B40E07">
        <w:t xml:space="preserve"> or </w:t>
      </w:r>
      <w:r>
        <w:t>prototypes</w:t>
      </w:r>
    </w:p>
    <w:p w14:paraId="6B4AC46B" w14:textId="4DC793D0" w:rsidR="00EC2E66" w:rsidRDefault="00EC2E66" w:rsidP="002932F0">
      <w:pPr>
        <w:pStyle w:val="ListBullet2"/>
      </w:pPr>
      <w:r>
        <w:t>pitching the solution, video, aminations, speech, entrepreneurial activities.</w:t>
      </w:r>
    </w:p>
    <w:p w14:paraId="2E5E2972" w14:textId="77777777" w:rsidR="00EC2E66" w:rsidRDefault="00EC2E66" w:rsidP="00920485">
      <w:pPr>
        <w:pStyle w:val="Heading3"/>
      </w:pPr>
      <w:bookmarkStart w:id="17" w:name="_Toc170383148"/>
      <w:r>
        <w:t>Skills</w:t>
      </w:r>
      <w:bookmarkEnd w:id="17"/>
    </w:p>
    <w:p w14:paraId="6D68B588" w14:textId="77777777" w:rsidR="00EC2E66" w:rsidRDefault="00EC2E66" w:rsidP="00920485">
      <w:r>
        <w:t>Students:</w:t>
      </w:r>
    </w:p>
    <w:p w14:paraId="6509084F" w14:textId="45B1EDF0" w:rsidR="00EC2E66" w:rsidRDefault="00EC2E66" w:rsidP="00920485">
      <w:pPr>
        <w:pStyle w:val="ListBullet"/>
      </w:pPr>
      <w:r>
        <w:t>develop and evaluate creative, innovative and enterprising design ideas</w:t>
      </w:r>
    </w:p>
    <w:p w14:paraId="269099BD" w14:textId="6F537AD5" w:rsidR="00EC2E66" w:rsidRDefault="00EC2E66" w:rsidP="00920485">
      <w:pPr>
        <w:pStyle w:val="ListBullet"/>
      </w:pPr>
      <w:r>
        <w:t>use project management techniques in the completion of projects, for example</w:t>
      </w:r>
    </w:p>
    <w:p w14:paraId="1466B5BD" w14:textId="531E6CE1" w:rsidR="00EC2E66" w:rsidRDefault="00EC2E66" w:rsidP="002932F0">
      <w:pPr>
        <w:pStyle w:val="ListBullet2"/>
      </w:pPr>
      <w:r>
        <w:t>Gantt charts, flow charts, action, time and finance plan</w:t>
      </w:r>
      <w:r w:rsidR="00B40E07">
        <w:t>s</w:t>
      </w:r>
      <w:r>
        <w:t>, materials list, resources</w:t>
      </w:r>
    </w:p>
    <w:p w14:paraId="4356D17A" w14:textId="709C31BD" w:rsidR="00EC2E66" w:rsidRDefault="00EC2E66" w:rsidP="00920485">
      <w:pPr>
        <w:pStyle w:val="ListBullet"/>
      </w:pPr>
      <w:r>
        <w:t>demonstrate basic 2D and 3D drawing techniques, for example</w:t>
      </w:r>
    </w:p>
    <w:p w14:paraId="74AF0989" w14:textId="1F142B32" w:rsidR="00EC2E66" w:rsidRDefault="00EC2E66" w:rsidP="002932F0">
      <w:pPr>
        <w:pStyle w:val="ListBullet2"/>
      </w:pPr>
      <w:r>
        <w:t>sketching, rendering, technical drawing (orthographic, isometric, oblique, perspective)</w:t>
      </w:r>
    </w:p>
    <w:p w14:paraId="7A0DD343" w14:textId="332D234F" w:rsidR="00EC2E66" w:rsidRDefault="00EC2E66" w:rsidP="00920485">
      <w:pPr>
        <w:pStyle w:val="ListBullet"/>
      </w:pPr>
      <w:r>
        <w:t>develop basic computer-aided design (CAD) skills using suitable drawing software, for example</w:t>
      </w:r>
    </w:p>
    <w:p w14:paraId="7F6EB356" w14:textId="704A5280" w:rsidR="00EC2E66" w:rsidRDefault="00EC2E66" w:rsidP="002932F0">
      <w:pPr>
        <w:pStyle w:val="ListBullet2"/>
      </w:pPr>
      <w:proofErr w:type="spellStart"/>
      <w:r>
        <w:t>Tinkercad</w:t>
      </w:r>
      <w:proofErr w:type="spellEnd"/>
      <w:r>
        <w:t xml:space="preserve">, Fusion 360, SolidWorks, Creo, SketchUp, </w:t>
      </w:r>
      <w:proofErr w:type="spellStart"/>
      <w:r>
        <w:t>Onshape</w:t>
      </w:r>
      <w:proofErr w:type="spellEnd"/>
    </w:p>
    <w:p w14:paraId="54E2F023" w14:textId="65B06D15" w:rsidR="00EC2E66" w:rsidRDefault="00EC2E66" w:rsidP="00920485">
      <w:pPr>
        <w:pStyle w:val="ListBullet"/>
      </w:pPr>
      <w:r>
        <w:t>produce engineering reports or design portfolios</w:t>
      </w:r>
    </w:p>
    <w:p w14:paraId="21235F56" w14:textId="3C55A13C" w:rsidR="00EC2E66" w:rsidRDefault="00EC2E66" w:rsidP="00920485">
      <w:pPr>
        <w:pStyle w:val="ListBullet"/>
      </w:pPr>
      <w:r>
        <w:t>develop practical model-making and prototyping skills using appropriate tools, for example</w:t>
      </w:r>
    </w:p>
    <w:p w14:paraId="650D19F1" w14:textId="764D47A7" w:rsidR="00EC2E66" w:rsidRDefault="00EC2E66" w:rsidP="002932F0">
      <w:pPr>
        <w:pStyle w:val="ListBullet2"/>
      </w:pPr>
      <w:r>
        <w:t>marking out, cutting, joining, and finishing</w:t>
      </w:r>
    </w:p>
    <w:p w14:paraId="42A91921" w14:textId="3C175623" w:rsidR="00EC2E66" w:rsidRDefault="00EC2E66" w:rsidP="00920485">
      <w:pPr>
        <w:pStyle w:val="ListBullet"/>
      </w:pPr>
      <w:r>
        <w:t>apply coding to create solutions using physical computing and robotics technologies, for example</w:t>
      </w:r>
    </w:p>
    <w:p w14:paraId="6C35D403" w14:textId="5EEAE25E" w:rsidR="00EC2E66" w:rsidRDefault="00EC2E66" w:rsidP="002932F0">
      <w:pPr>
        <w:pStyle w:val="ListBullet2"/>
      </w:pPr>
      <w:proofErr w:type="spellStart"/>
      <w:r>
        <w:t>micro:bit</w:t>
      </w:r>
      <w:proofErr w:type="spellEnd"/>
      <w:r>
        <w:t xml:space="preserve">, Arduino, Raspberry Pi, FLORA, </w:t>
      </w:r>
      <w:proofErr w:type="spellStart"/>
      <w:r>
        <w:t>LilyPad</w:t>
      </w:r>
      <w:proofErr w:type="spellEnd"/>
    </w:p>
    <w:p w14:paraId="68136CCD" w14:textId="7E646053" w:rsidR="00EC2E66" w:rsidRDefault="00EC2E66" w:rsidP="002932F0">
      <w:pPr>
        <w:pStyle w:val="ListBullet2"/>
      </w:pPr>
      <w:r>
        <w:t>SPIKE Prime, LEGO MINDSTORMS Education EV3, TETRIX, VEX</w:t>
      </w:r>
    </w:p>
    <w:p w14:paraId="4C41DC19" w14:textId="6650404C" w:rsidR="00EC2E66" w:rsidRDefault="00EC2E66" w:rsidP="00920485">
      <w:pPr>
        <w:pStyle w:val="ListBullet"/>
      </w:pPr>
      <w:r>
        <w:t>take and record accurate, repeated measurements</w:t>
      </w:r>
    </w:p>
    <w:p w14:paraId="15A58CF1" w14:textId="2FBF9DAB" w:rsidR="00EC2E66" w:rsidRDefault="00EC2E66" w:rsidP="00920485">
      <w:pPr>
        <w:pStyle w:val="ListBullet"/>
      </w:pPr>
      <w:r>
        <w:t>apply fundamental mathematical and statistical techniques, for example</w:t>
      </w:r>
    </w:p>
    <w:p w14:paraId="0B1CB592" w14:textId="3B350AEB" w:rsidR="00EC2E66" w:rsidRDefault="00EC2E66" w:rsidP="002932F0">
      <w:pPr>
        <w:pStyle w:val="ListBullet2"/>
      </w:pPr>
      <w:r>
        <w:t>metric prefixes, units, basic calculations, measurement</w:t>
      </w:r>
      <w:r w:rsidR="003B1B16">
        <w:t>s</w:t>
      </w:r>
      <w:r>
        <w:t xml:space="preserve"> of length and angles, basic formulas</w:t>
      </w:r>
    </w:p>
    <w:p w14:paraId="676E6878" w14:textId="57350283" w:rsidR="00EC2E66" w:rsidRDefault="00EC2E66" w:rsidP="002932F0">
      <w:pPr>
        <w:pStyle w:val="ListBullet2"/>
      </w:pPr>
      <w:r>
        <w:t>mean, mode, standard deviation.</w:t>
      </w:r>
    </w:p>
    <w:p w14:paraId="11AAB9E9" w14:textId="77777777" w:rsidR="00EC2E66" w:rsidRDefault="00EC2E66" w:rsidP="00920485">
      <w:pPr>
        <w:pStyle w:val="Heading3"/>
      </w:pPr>
      <w:bookmarkStart w:id="18" w:name="_Toc170383149"/>
      <w:r>
        <w:t>Technologies</w:t>
      </w:r>
      <w:bookmarkEnd w:id="18"/>
    </w:p>
    <w:p w14:paraId="5DAACBDA" w14:textId="77777777" w:rsidR="00EC2E66" w:rsidRDefault="00EC2E66" w:rsidP="00920485">
      <w:r>
        <w:t>Students:</w:t>
      </w:r>
    </w:p>
    <w:p w14:paraId="7C5B4A7A" w14:textId="65107ED6" w:rsidR="00EC2E66" w:rsidRDefault="00EC2E66" w:rsidP="00920485">
      <w:pPr>
        <w:pStyle w:val="ListBullet"/>
      </w:pPr>
      <w:r>
        <w:t>evaluate the benefits of computer-aided design (CAD)</w:t>
      </w:r>
    </w:p>
    <w:p w14:paraId="554513D2" w14:textId="44DED027" w:rsidR="00EC2E66" w:rsidRDefault="00EC2E66" w:rsidP="00920485">
      <w:pPr>
        <w:pStyle w:val="ListBullet"/>
      </w:pPr>
      <w:r>
        <w:t>explore a variety of technologies which assist in data-gathering and investigation, for example</w:t>
      </w:r>
    </w:p>
    <w:p w14:paraId="56162F89" w14:textId="45E36C61" w:rsidR="00EC2E66" w:rsidRDefault="00EC2E66" w:rsidP="002932F0">
      <w:pPr>
        <w:pStyle w:val="ListBullet2"/>
      </w:pPr>
      <w:r>
        <w:t>sensors, data</w:t>
      </w:r>
      <w:r w:rsidR="00744A9C">
        <w:t xml:space="preserve"> </w:t>
      </w:r>
      <w:r>
        <w:t xml:space="preserve">loggers, </w:t>
      </w:r>
      <w:r w:rsidR="00820CA2" w:rsidRPr="00820CA2">
        <w:t xml:space="preserve">Global Positioning System </w:t>
      </w:r>
      <w:r w:rsidR="00820CA2">
        <w:t>(</w:t>
      </w:r>
      <w:r>
        <w:t>GPS</w:t>
      </w:r>
      <w:r w:rsidR="00820CA2">
        <w:t>)</w:t>
      </w:r>
      <w:r>
        <w:t xml:space="preserve"> devices</w:t>
      </w:r>
    </w:p>
    <w:p w14:paraId="2C2A8937" w14:textId="32E43E09" w:rsidR="00EC2E66" w:rsidRDefault="00EC2E66" w:rsidP="00920485">
      <w:pPr>
        <w:pStyle w:val="ListBullet"/>
      </w:pPr>
      <w:r>
        <w:t>use technologies to communicate design solutions, for example</w:t>
      </w:r>
    </w:p>
    <w:p w14:paraId="76DED2C7" w14:textId="1CC9F547" w:rsidR="00EC2E66" w:rsidRDefault="00EC2E66" w:rsidP="002932F0">
      <w:pPr>
        <w:pStyle w:val="ListBullet2"/>
      </w:pPr>
      <w:r>
        <w:t>presentation software, spreadsheets, word processing, desktop publishing, drawing and animation software</w:t>
      </w:r>
    </w:p>
    <w:p w14:paraId="5D49074A" w14:textId="792CBF40" w:rsidR="00EC2E66" w:rsidRDefault="00EC2E66" w:rsidP="00920485">
      <w:pPr>
        <w:pStyle w:val="ListBullet"/>
      </w:pPr>
      <w:r>
        <w:t>utilise various digital technologies in developing solutions to STEM-based problems, for example</w:t>
      </w:r>
    </w:p>
    <w:p w14:paraId="55A98A68" w14:textId="7248F387" w:rsidR="00EC2E66" w:rsidRDefault="00EC2E66" w:rsidP="002932F0">
      <w:pPr>
        <w:pStyle w:val="ListBullet2"/>
      </w:pPr>
      <w:proofErr w:type="spellStart"/>
      <w:r>
        <w:t>MakeCode</w:t>
      </w:r>
      <w:proofErr w:type="spellEnd"/>
      <w:r>
        <w:t>, Python, MicroPython, Arduino</w:t>
      </w:r>
    </w:p>
    <w:p w14:paraId="642FA087" w14:textId="44B1EE3D" w:rsidR="00EC2E66" w:rsidRDefault="00EC2E66" w:rsidP="00920485">
      <w:pPr>
        <w:pStyle w:val="ListBullet"/>
      </w:pPr>
      <w:r>
        <w:t>investigate assistive technologies used by people with a disability, for example</w:t>
      </w:r>
    </w:p>
    <w:p w14:paraId="122E58B3" w14:textId="7F71ED78" w:rsidR="00EC2E66" w:rsidRDefault="00EC2E66" w:rsidP="002932F0">
      <w:pPr>
        <w:pStyle w:val="ListBullet2"/>
      </w:pPr>
      <w:r>
        <w:t>wheelchairs, prosthetics, cogitative aids, communication and hearing aids (cochlear), computer software and hardware</w:t>
      </w:r>
    </w:p>
    <w:p w14:paraId="170D95F5" w14:textId="790D7AE4" w:rsidR="00EC2E66" w:rsidRDefault="00EC2E66" w:rsidP="00920485">
      <w:pPr>
        <w:pStyle w:val="ListBullet"/>
      </w:pPr>
      <w:r>
        <w:t>investigate traditional technologies used by Aboriginal and Torres Strait Islander peoples, for example</w:t>
      </w:r>
    </w:p>
    <w:p w14:paraId="7F3EA40D" w14:textId="4C3DF0AB" w:rsidR="00EC2E66" w:rsidRDefault="00EC2E66" w:rsidP="002932F0">
      <w:pPr>
        <w:pStyle w:val="ListBullet2"/>
      </w:pPr>
      <w:r>
        <w:t>traditional medicines, boomerangs (Bernoulli’s principle), woomera (levers), water bags (refrigeration).</w:t>
      </w:r>
    </w:p>
    <w:p w14:paraId="212894F0" w14:textId="77777777" w:rsidR="00EC2E66" w:rsidRDefault="00EC2E66" w:rsidP="00920485">
      <w:pPr>
        <w:pStyle w:val="Heading3"/>
      </w:pPr>
      <w:bookmarkStart w:id="19" w:name="_Toc170383150"/>
      <w:r>
        <w:t>Industry links and pathways</w:t>
      </w:r>
      <w:bookmarkEnd w:id="19"/>
    </w:p>
    <w:p w14:paraId="2CE68BBD" w14:textId="77777777" w:rsidR="00EC2E66" w:rsidRDefault="00EC2E66" w:rsidP="00920485">
      <w:r>
        <w:t>Students:</w:t>
      </w:r>
    </w:p>
    <w:p w14:paraId="238B8F41" w14:textId="2A1CEEFA" w:rsidR="00EC2E66" w:rsidRDefault="00EC2E66" w:rsidP="00920485">
      <w:pPr>
        <w:pStyle w:val="ListBullet"/>
      </w:pPr>
      <w:r>
        <w:t>investigate the nature of work and the pathways into STEM careers</w:t>
      </w:r>
    </w:p>
    <w:p w14:paraId="3C036FEE" w14:textId="6DBAEC9D" w:rsidR="00EC2E66" w:rsidRDefault="00EC2E66" w:rsidP="00920485">
      <w:pPr>
        <w:pStyle w:val="ListBullet"/>
      </w:pPr>
      <w:r>
        <w:t>explain the effects of emerging technologies on current and future STEM careers</w:t>
      </w:r>
    </w:p>
    <w:p w14:paraId="6AE9C397" w14:textId="234C3DA4" w:rsidR="00EC2E66" w:rsidRDefault="00EC2E66" w:rsidP="00920485">
      <w:pPr>
        <w:pStyle w:val="ListBullet"/>
      </w:pPr>
      <w:r>
        <w:t>describe contributions STEM professionals make toward the world in which we live</w:t>
      </w:r>
    </w:p>
    <w:p w14:paraId="250178A9" w14:textId="66FF713D" w:rsidR="00EC2E66" w:rsidRDefault="00EC2E66" w:rsidP="00920485">
      <w:pPr>
        <w:pStyle w:val="ListBullet"/>
      </w:pPr>
      <w:r>
        <w:t>investigate a range of external STEM initiatives, gaining skills, knowledge</w:t>
      </w:r>
      <w:r w:rsidR="004A0AAB">
        <w:t>,</w:t>
      </w:r>
      <w:r>
        <w:t xml:space="preserve"> and understanding of authentic, real-world problem-solving opportunities, for example</w:t>
      </w:r>
    </w:p>
    <w:p w14:paraId="447EA829" w14:textId="3DC8B693" w:rsidR="00EC2E66" w:rsidRPr="002932F0" w:rsidRDefault="00EC2E66" w:rsidP="002932F0">
      <w:pPr>
        <w:pStyle w:val="ListBullet2"/>
      </w:pPr>
      <w:r>
        <w:t>mentoring, work experience, micro-credentialing courses, excursions, incursions, industry groups, exhibitions, competitions.</w:t>
      </w:r>
    </w:p>
    <w:p w14:paraId="4A0612A6" w14:textId="77777777" w:rsidR="00EC2E66" w:rsidRDefault="00EC2E66" w:rsidP="00920485">
      <w:pPr>
        <w:pStyle w:val="Heading3"/>
      </w:pPr>
      <w:bookmarkStart w:id="20" w:name="_Toc170383151"/>
      <w:r>
        <w:t>Problem solving and design</w:t>
      </w:r>
      <w:bookmarkEnd w:id="20"/>
    </w:p>
    <w:p w14:paraId="66063767" w14:textId="77777777" w:rsidR="00EC2E66" w:rsidRDefault="00EC2E66" w:rsidP="00EC2E66">
      <w:r>
        <w:t>Students:</w:t>
      </w:r>
    </w:p>
    <w:p w14:paraId="1788671A" w14:textId="495D2799" w:rsidR="00EC2E66" w:rsidRDefault="00EC2E66" w:rsidP="001C416E">
      <w:pPr>
        <w:pStyle w:val="ListBullet"/>
      </w:pPr>
      <w:r>
        <w:t xml:space="preserve">identify and use a range of </w:t>
      </w:r>
      <w:r w:rsidR="00BB5AB8">
        <w:t>problem-solving</w:t>
      </w:r>
      <w:r>
        <w:t xml:space="preserve"> strategies in the development of practical solutions, for example</w:t>
      </w:r>
    </w:p>
    <w:p w14:paraId="66E80D83" w14:textId="1CA6482F" w:rsidR="00EC2E66" w:rsidRDefault="00EC2E66" w:rsidP="002932F0">
      <w:pPr>
        <w:pStyle w:val="ListBullet2"/>
      </w:pPr>
      <w:r>
        <w:t>deductive reasoning, guess, check and adjust, ask an expert, draw a picture or diagram, scientific method, make a model, Stop, Think, Act, Review (STAR), act it out, work backwards</w:t>
      </w:r>
    </w:p>
    <w:p w14:paraId="6F5B35DA" w14:textId="01831200" w:rsidR="00EC2E66" w:rsidRDefault="00EC2E66" w:rsidP="001C416E">
      <w:pPr>
        <w:pStyle w:val="ListBullet"/>
      </w:pPr>
      <w:r>
        <w:t>work individually and collaboratively to apply an engineering design process to complete real-world problems and challenges, for example</w:t>
      </w:r>
    </w:p>
    <w:p w14:paraId="24639D26" w14:textId="77777777" w:rsidR="00586735" w:rsidRDefault="00EC2E66" w:rsidP="002932F0">
      <w:pPr>
        <w:pStyle w:val="ListBullet2"/>
      </w:pPr>
      <w:r>
        <w:t>STEM Olympiad, tallest tower, marshmallow challenge, earthquake proof tower, egg drop, bridge building.</w:t>
      </w:r>
    </w:p>
    <w:p w14:paraId="1425A453" w14:textId="40DE1F4D" w:rsidR="00B24863" w:rsidRDefault="00B24863" w:rsidP="00C3788A">
      <w:r>
        <w:br w:type="page"/>
      </w:r>
    </w:p>
    <w:p w14:paraId="1C99B237" w14:textId="77777777" w:rsidR="006E69F4" w:rsidRPr="006E69F4" w:rsidRDefault="006E69F4" w:rsidP="00920485">
      <w:pPr>
        <w:pStyle w:val="Heading1"/>
      </w:pPr>
      <w:bookmarkStart w:id="21" w:name="_Toc170383152"/>
      <w:r w:rsidRPr="006E69F4">
        <w:t>Core 2 – STEM project-based learning</w:t>
      </w:r>
      <w:bookmarkEnd w:id="21"/>
    </w:p>
    <w:p w14:paraId="4F56A293" w14:textId="77777777" w:rsidR="006E69F4" w:rsidRPr="006E69F4" w:rsidRDefault="006E69F4" w:rsidP="00920485">
      <w:r w:rsidRPr="006E69F4">
        <w:rPr>
          <w:rStyle w:val="Strong"/>
        </w:rPr>
        <w:t>Indicative time –</w:t>
      </w:r>
      <w:r w:rsidRPr="006E69F4">
        <w:t xml:space="preserve"> 25 hours</w:t>
      </w:r>
    </w:p>
    <w:p w14:paraId="49A7BCE4" w14:textId="77777777" w:rsidR="006E69F4" w:rsidRPr="006E69F4" w:rsidRDefault="006E69F4" w:rsidP="00920485">
      <w:r w:rsidRPr="006E69F4">
        <w:rPr>
          <w:rStyle w:val="Strong"/>
        </w:rPr>
        <w:t>Recommended prerequisite</w:t>
      </w:r>
      <w:r w:rsidRPr="006F2FAF">
        <w:t xml:space="preserve"> –</w:t>
      </w:r>
      <w:r w:rsidRPr="006E69F4">
        <w:t xml:space="preserve"> STEM fundamentals core topic</w:t>
      </w:r>
    </w:p>
    <w:p w14:paraId="77E2A013" w14:textId="108968C6" w:rsidR="001F35CE" w:rsidRDefault="006E69F4" w:rsidP="00920485">
      <w:r w:rsidRPr="006E69F4">
        <w:t xml:space="preserve">Project-based learning is an approach to teaching and learning that engages students in rich and authentic learning experiences. In </w:t>
      </w:r>
      <w:r w:rsidR="00ED4D3A">
        <w:t xml:space="preserve">scaffolded </w:t>
      </w:r>
      <w:r w:rsidRPr="006E69F4">
        <w:t xml:space="preserve">project-based learning, </w:t>
      </w:r>
      <w:r w:rsidR="00921764">
        <w:t>teachers model and guide students</w:t>
      </w:r>
      <w:r w:rsidR="00603925">
        <w:t xml:space="preserve"> through projects that respond </w:t>
      </w:r>
      <w:r w:rsidRPr="006E69F4">
        <w:t>to engaging questions, problems</w:t>
      </w:r>
      <w:r w:rsidR="004A0AAB">
        <w:t>,</w:t>
      </w:r>
      <w:r w:rsidRPr="006E69F4">
        <w:t xml:space="preserve"> or challenges.</w:t>
      </w:r>
    </w:p>
    <w:p w14:paraId="63127025" w14:textId="5601E42E" w:rsidR="006E69F4" w:rsidRPr="006E69F4" w:rsidRDefault="00ED653B" w:rsidP="00920485">
      <w:r>
        <w:t>Through a gradual release of responsibility</w:t>
      </w:r>
      <w:r w:rsidR="00805512">
        <w:t>,</w:t>
      </w:r>
      <w:r w:rsidR="006E69F4" w:rsidRPr="006E69F4">
        <w:t xml:space="preserve"> students</w:t>
      </w:r>
      <w:r w:rsidR="00A90663">
        <w:t xml:space="preserve"> </w:t>
      </w:r>
      <w:r w:rsidR="005632D6">
        <w:t xml:space="preserve">are guided </w:t>
      </w:r>
      <w:r w:rsidR="004F54AF">
        <w:t xml:space="preserve">to independently </w:t>
      </w:r>
      <w:r w:rsidR="006E69F4" w:rsidRPr="006E69F4">
        <w:t>develop and realise solutions to STEM focused project-based learning tasks. It requires students to use problem-solving strategies to apply appropriate design, production and evaluation skills to real-world problems. Teachers may choose to select problems which are relevant to local school contexts.</w:t>
      </w:r>
    </w:p>
    <w:p w14:paraId="55653845" w14:textId="763D5E25" w:rsidR="006E69F4" w:rsidRPr="006E69F4" w:rsidRDefault="006E69F4" w:rsidP="00920485">
      <w:r w:rsidRPr="006E69F4">
        <w:t>To complete this topic</w:t>
      </w:r>
      <w:r w:rsidR="00805512">
        <w:t>,</w:t>
      </w:r>
      <w:r w:rsidR="0025748F">
        <w:t xml:space="preserve"> teachers and</w:t>
      </w:r>
      <w:r w:rsidRPr="006E69F4">
        <w:t xml:space="preserve"> students should follow design thinking processes. Curriculum Secondary Learners have produced a sample </w:t>
      </w:r>
      <w:hyperlink r:id="rId25" w:history="1">
        <w:r w:rsidR="00E10272">
          <w:rPr>
            <w:rStyle w:val="Hyperlink"/>
          </w:rPr>
          <w:t>iSTEM engineering design process (DOCX 1147 KB)</w:t>
        </w:r>
      </w:hyperlink>
      <w:r w:rsidR="006F2FAF">
        <w:t xml:space="preserve"> and</w:t>
      </w:r>
      <w:r w:rsidR="00F47879">
        <w:t xml:space="preserve"> </w:t>
      </w:r>
      <w:hyperlink r:id="rId26" w:history="1">
        <w:r w:rsidR="00E10272">
          <w:rPr>
            <w:rStyle w:val="Hyperlink"/>
          </w:rPr>
          <w:t>iSTEM – Writing Engineering Reports: Teacher Guide (DOCX 1642 KB)</w:t>
        </w:r>
      </w:hyperlink>
      <w:r w:rsidRPr="006E69F4">
        <w:t xml:space="preserve"> to provide a scaffold that will engage and guide students in their personal learning journey.</w:t>
      </w:r>
    </w:p>
    <w:p w14:paraId="272CA06F" w14:textId="04CD9AFC" w:rsidR="006E69F4" w:rsidRPr="006E69F4" w:rsidRDefault="006E69F4" w:rsidP="00920485">
      <w:pPr>
        <w:pStyle w:val="FeatureBox2"/>
      </w:pPr>
      <w:r w:rsidRPr="006E69F4">
        <w:rPr>
          <w:rStyle w:val="Strong"/>
        </w:rPr>
        <w:t>Note</w:t>
      </w:r>
      <w:r w:rsidR="004423FA">
        <w:t>:</w:t>
      </w:r>
      <w:r w:rsidRPr="006E69F4">
        <w:t xml:space="preserve"> </w:t>
      </w:r>
      <w:r w:rsidR="00E21769">
        <w:t>p</w:t>
      </w:r>
      <w:r w:rsidRPr="006E69F4">
        <w:t xml:space="preserve">rior to undertaking this topic, it is recommended that students complete </w:t>
      </w:r>
      <w:r w:rsidR="00805512">
        <w:t xml:space="preserve">the </w:t>
      </w:r>
      <w:r w:rsidRPr="006E69F4">
        <w:t>STEM fundamentals core topic. Teachers may choose to teach this topic concurrently with a specialised topic.</w:t>
      </w:r>
    </w:p>
    <w:p w14:paraId="76139557" w14:textId="77777777" w:rsidR="006E69F4" w:rsidRPr="006E69F4" w:rsidRDefault="006E69F4" w:rsidP="00920485">
      <w:pPr>
        <w:pStyle w:val="Heading2"/>
      </w:pPr>
      <w:bookmarkStart w:id="22" w:name="_Toc170383153"/>
      <w:r w:rsidRPr="006E69F4">
        <w:t>Outcomes</w:t>
      </w:r>
      <w:bookmarkEnd w:id="22"/>
    </w:p>
    <w:p w14:paraId="685534B2" w14:textId="77777777" w:rsidR="006E69F4" w:rsidRPr="006E69F4" w:rsidRDefault="006E69F4" w:rsidP="00920485">
      <w:r w:rsidRPr="006E69F4">
        <w:t>A student:</w:t>
      </w:r>
    </w:p>
    <w:p w14:paraId="27D387E0" w14:textId="77777777" w:rsidR="006E69F4" w:rsidRPr="006E69F4" w:rsidRDefault="006E69F4" w:rsidP="00920485">
      <w:pPr>
        <w:pStyle w:val="ListBullet"/>
      </w:pPr>
      <w:r w:rsidRPr="006E69F4">
        <w:rPr>
          <w:rStyle w:val="Strong"/>
        </w:rPr>
        <w:t>ST5-1</w:t>
      </w:r>
      <w:r w:rsidRPr="006E69F4">
        <w:t xml:space="preserve"> designs and develops creative, innovative, and enterprising solutions to a wide range of STEM-based problems</w:t>
      </w:r>
    </w:p>
    <w:p w14:paraId="791075D6" w14:textId="77777777" w:rsidR="006E69F4" w:rsidRPr="006E69F4" w:rsidRDefault="006E69F4" w:rsidP="00920485">
      <w:pPr>
        <w:pStyle w:val="ListBullet"/>
      </w:pPr>
      <w:r w:rsidRPr="006E69F4">
        <w:rPr>
          <w:rStyle w:val="Strong"/>
        </w:rPr>
        <w:t>ST5-2</w:t>
      </w:r>
      <w:r w:rsidRPr="006E69F4">
        <w:t xml:space="preserve"> demonstrates critical thinking, creativity, problem solving, entrepreneurship and engineering design skills and decision-making techniques in a range of STEM contexts</w:t>
      </w:r>
    </w:p>
    <w:p w14:paraId="07858E4D" w14:textId="77777777" w:rsidR="006E69F4" w:rsidRPr="006E69F4" w:rsidRDefault="006E69F4" w:rsidP="00920485">
      <w:pPr>
        <w:pStyle w:val="ListBullet"/>
      </w:pPr>
      <w:r w:rsidRPr="006E69F4">
        <w:rPr>
          <w:rStyle w:val="Strong"/>
        </w:rPr>
        <w:t>ST5-3</w:t>
      </w:r>
      <w:r w:rsidRPr="006E69F4">
        <w:t xml:space="preserve"> applies engineering design processes to address real-world STEM-based problems</w:t>
      </w:r>
    </w:p>
    <w:p w14:paraId="29B0E7AE" w14:textId="77777777" w:rsidR="006E69F4" w:rsidRPr="006E69F4" w:rsidRDefault="006E69F4" w:rsidP="00920485">
      <w:pPr>
        <w:pStyle w:val="ListBullet"/>
      </w:pPr>
      <w:r w:rsidRPr="006E69F4">
        <w:rPr>
          <w:rStyle w:val="Strong"/>
        </w:rPr>
        <w:t>ST5-4</w:t>
      </w:r>
      <w:r w:rsidRPr="006E69F4">
        <w:t xml:space="preserve"> works independently and collaboratively to produce practical solutions to real-world scenarios</w:t>
      </w:r>
    </w:p>
    <w:p w14:paraId="02B4D189" w14:textId="77777777" w:rsidR="006E69F4" w:rsidRPr="006E69F4" w:rsidRDefault="006E69F4" w:rsidP="00920485">
      <w:pPr>
        <w:pStyle w:val="ListBullet"/>
      </w:pPr>
      <w:r w:rsidRPr="006E69F4">
        <w:rPr>
          <w:rStyle w:val="Strong"/>
        </w:rPr>
        <w:t>ST5-5</w:t>
      </w:r>
      <w:r w:rsidRPr="006E69F4">
        <w:t xml:space="preserve"> analyses a range of contexts and applies STEM principles and processes</w:t>
      </w:r>
    </w:p>
    <w:p w14:paraId="6DD727A5" w14:textId="77777777" w:rsidR="006E69F4" w:rsidRPr="006E69F4" w:rsidRDefault="006E69F4" w:rsidP="00920485">
      <w:pPr>
        <w:pStyle w:val="ListBullet"/>
      </w:pPr>
      <w:r w:rsidRPr="006E69F4">
        <w:rPr>
          <w:rStyle w:val="Strong"/>
        </w:rPr>
        <w:t>ST5-6</w:t>
      </w:r>
      <w:r w:rsidRPr="006E69F4">
        <w:t xml:space="preserve"> selects and safely uses a range of technologies in the development, evaluation, and presentation of solutions to STEM-based problems</w:t>
      </w:r>
    </w:p>
    <w:p w14:paraId="7218CB98" w14:textId="77777777" w:rsidR="006E69F4" w:rsidRPr="006E69F4" w:rsidRDefault="006E69F4" w:rsidP="00920485">
      <w:pPr>
        <w:pStyle w:val="ListBullet"/>
      </w:pPr>
      <w:r w:rsidRPr="006E69F4">
        <w:rPr>
          <w:rStyle w:val="Strong"/>
        </w:rPr>
        <w:t>ST5-7</w:t>
      </w:r>
      <w:r w:rsidRPr="006E69F4">
        <w:t xml:space="preserve"> selects and applies project management strategies when developing and evaluating STEM-based design solutions</w:t>
      </w:r>
    </w:p>
    <w:p w14:paraId="3C47714B" w14:textId="77777777" w:rsidR="006E69F4" w:rsidRPr="006E69F4" w:rsidRDefault="006E69F4" w:rsidP="00920485">
      <w:pPr>
        <w:pStyle w:val="ListBullet"/>
      </w:pPr>
      <w:r w:rsidRPr="006E69F4">
        <w:rPr>
          <w:rStyle w:val="Strong"/>
        </w:rPr>
        <w:t>ST5-8</w:t>
      </w:r>
      <w:r w:rsidRPr="006E69F4">
        <w:t xml:space="preserve"> uses a range of techniques and technologies, to communicate design solutions and technical information for a range of audiences</w:t>
      </w:r>
    </w:p>
    <w:p w14:paraId="1BD21374" w14:textId="77777777" w:rsidR="006E69F4" w:rsidRPr="006E69F4" w:rsidRDefault="006E69F4" w:rsidP="00920485">
      <w:pPr>
        <w:pStyle w:val="ListBullet"/>
      </w:pPr>
      <w:r w:rsidRPr="006E69F4">
        <w:rPr>
          <w:rStyle w:val="Strong"/>
        </w:rPr>
        <w:t>ST5-9</w:t>
      </w:r>
      <w:r w:rsidRPr="006E69F4">
        <w:t xml:space="preserve"> collects, organises, and interprets data sets, using appropriate mathematical and statistical methods to inform and evaluate design decisions</w:t>
      </w:r>
    </w:p>
    <w:p w14:paraId="65410E5F" w14:textId="3E501985" w:rsidR="006E69F4" w:rsidRPr="006E69F4" w:rsidRDefault="006E69F4" w:rsidP="00920485">
      <w:pPr>
        <w:pStyle w:val="ListBullet"/>
      </w:pPr>
      <w:r w:rsidRPr="006E69F4">
        <w:rPr>
          <w:rStyle w:val="Strong"/>
        </w:rPr>
        <w:t>ST5-10</w:t>
      </w:r>
      <w:r w:rsidRPr="006E69F4">
        <w:t xml:space="preserve"> analyses and evaluates the impact of STEM on society and describes the scope and pathways into employment</w:t>
      </w:r>
      <w:r w:rsidR="00BB5AB8">
        <w:t>.</w:t>
      </w:r>
    </w:p>
    <w:p w14:paraId="0BD14C6C" w14:textId="77777777" w:rsidR="006E69F4" w:rsidRPr="006E69F4" w:rsidRDefault="006E69F4" w:rsidP="00920485">
      <w:pPr>
        <w:pStyle w:val="Heading2"/>
      </w:pPr>
      <w:bookmarkStart w:id="23" w:name="_Toc170383154"/>
      <w:r w:rsidRPr="006E69F4">
        <w:t>Content</w:t>
      </w:r>
      <w:bookmarkEnd w:id="23"/>
    </w:p>
    <w:p w14:paraId="776D9303" w14:textId="77777777" w:rsidR="006E69F4" w:rsidRPr="006E69F4" w:rsidRDefault="006E69F4" w:rsidP="00920485">
      <w:pPr>
        <w:pStyle w:val="Heading3"/>
      </w:pPr>
      <w:bookmarkStart w:id="24" w:name="_Toc170383155"/>
      <w:r w:rsidRPr="006E69F4">
        <w:t>STEM principles and processes</w:t>
      </w:r>
      <w:bookmarkEnd w:id="24"/>
    </w:p>
    <w:p w14:paraId="41ADDABE" w14:textId="77777777" w:rsidR="006E69F4" w:rsidRPr="006E69F4" w:rsidRDefault="006E69F4" w:rsidP="00920485">
      <w:r w:rsidRPr="006E69F4">
        <w:t>Students:</w:t>
      </w:r>
    </w:p>
    <w:p w14:paraId="45AD8038" w14:textId="335EC48C" w:rsidR="006E69F4" w:rsidRPr="006E69F4" w:rsidRDefault="006E69F4" w:rsidP="00920485">
      <w:pPr>
        <w:pStyle w:val="ListBullet"/>
      </w:pPr>
      <w:r w:rsidRPr="006E69F4">
        <w:t>utilise components of a design process, for example</w:t>
      </w:r>
    </w:p>
    <w:p w14:paraId="2C1CABFA" w14:textId="466E9BB3" w:rsidR="006E69F4" w:rsidRPr="006E69F4" w:rsidRDefault="006E69F4" w:rsidP="002932F0">
      <w:pPr>
        <w:pStyle w:val="ListBullet2"/>
      </w:pPr>
      <w:r w:rsidRPr="006E69F4">
        <w:t>iSTEM engineering process</w:t>
      </w:r>
    </w:p>
    <w:p w14:paraId="62FE622C" w14:textId="55A6F87A" w:rsidR="006E69F4" w:rsidRPr="006E69F4" w:rsidRDefault="006E69F4" w:rsidP="00920485">
      <w:pPr>
        <w:pStyle w:val="ListBullet"/>
      </w:pPr>
      <w:r w:rsidRPr="006E69F4">
        <w:t>define problems or needs to gain understanding of requirements, for example</w:t>
      </w:r>
    </w:p>
    <w:p w14:paraId="54090F58" w14:textId="117DA88E" w:rsidR="006E69F4" w:rsidRPr="006E69F4" w:rsidRDefault="006E69F4" w:rsidP="002932F0">
      <w:pPr>
        <w:pStyle w:val="ListBullet2"/>
      </w:pPr>
      <w:r w:rsidRPr="006E69F4">
        <w:t>mind map ideas, design brief</w:t>
      </w:r>
      <w:r w:rsidR="00805512">
        <w:t>s</w:t>
      </w:r>
      <w:r w:rsidRPr="006E69F4">
        <w:t>, develop a project proposal, establish success criteria</w:t>
      </w:r>
    </w:p>
    <w:p w14:paraId="7A9E893E" w14:textId="019738B4" w:rsidR="006E69F4" w:rsidRPr="006E69F4" w:rsidRDefault="006E69F4" w:rsidP="00920485">
      <w:pPr>
        <w:pStyle w:val="ListBullet"/>
      </w:pPr>
      <w:r w:rsidRPr="006E69F4">
        <w:t>identify constraints and outline the scope for which the project will be confined, for example</w:t>
      </w:r>
    </w:p>
    <w:p w14:paraId="2F040D68" w14:textId="64F71F29" w:rsidR="006E69F4" w:rsidRPr="006E69F4" w:rsidRDefault="006E69F4" w:rsidP="002932F0">
      <w:pPr>
        <w:pStyle w:val="ListBullet2"/>
      </w:pPr>
      <w:r w:rsidRPr="006E69F4">
        <w:t>research parameters, design specifications, high level budget, resource list, start and finish dates, analyse data or information, functional and ergonomic considerations</w:t>
      </w:r>
    </w:p>
    <w:p w14:paraId="49830840" w14:textId="2166FB0E" w:rsidR="006E69F4" w:rsidRPr="006E69F4" w:rsidRDefault="006E69F4" w:rsidP="00920485">
      <w:pPr>
        <w:pStyle w:val="ListBullet"/>
      </w:pPr>
      <w:r w:rsidRPr="006E69F4">
        <w:t>brainstorm and generate ideas, for example</w:t>
      </w:r>
    </w:p>
    <w:p w14:paraId="42E0654D" w14:textId="77777777" w:rsidR="006E69F4" w:rsidRPr="006E69F4" w:rsidRDefault="006E69F4" w:rsidP="002932F0">
      <w:pPr>
        <w:pStyle w:val="ListBullet2"/>
      </w:pPr>
      <w:r w:rsidRPr="006E69F4">
        <w:t>divergent thinking, rapid ideation, brainwriting, mind maps</w:t>
      </w:r>
    </w:p>
    <w:p w14:paraId="359B23F3" w14:textId="57ED8175" w:rsidR="006E69F4" w:rsidRPr="006E69F4" w:rsidRDefault="006E69F4" w:rsidP="002932F0">
      <w:pPr>
        <w:pStyle w:val="ListBullet2"/>
      </w:pPr>
      <w:r w:rsidRPr="006E69F4">
        <w:t>thumbnail sketches, annotated drawings, technologies and techniques, graphical organisers</w:t>
      </w:r>
    </w:p>
    <w:p w14:paraId="1BBEE71D" w14:textId="6BA4B872" w:rsidR="006E69F4" w:rsidRPr="006E69F4" w:rsidRDefault="006E69F4" w:rsidP="00920485">
      <w:pPr>
        <w:pStyle w:val="ListBullet"/>
      </w:pPr>
      <w:r w:rsidRPr="006E69F4">
        <w:t>design solutions, synthesise ideas</w:t>
      </w:r>
      <w:r w:rsidR="00805512">
        <w:t>,</w:t>
      </w:r>
      <w:r w:rsidRPr="006E69F4">
        <w:t xml:space="preserve"> and plan, for example</w:t>
      </w:r>
    </w:p>
    <w:p w14:paraId="05B5021B" w14:textId="77777777" w:rsidR="006E69F4" w:rsidRPr="006E69F4" w:rsidRDefault="006E69F4" w:rsidP="002932F0">
      <w:pPr>
        <w:pStyle w:val="ListBullet2"/>
      </w:pPr>
      <w:r w:rsidRPr="006E69F4">
        <w:t>convergent thinking, algorithms, flowcharts, storyboard, card sort, evaluation matrix, SWOT, clusters</w:t>
      </w:r>
    </w:p>
    <w:p w14:paraId="0C1E6CA0" w14:textId="77777777" w:rsidR="006E69F4" w:rsidRPr="006E69F4" w:rsidRDefault="006E69F4" w:rsidP="002932F0">
      <w:pPr>
        <w:pStyle w:val="ListBullet2"/>
      </w:pPr>
      <w:r w:rsidRPr="006E69F4">
        <w:t>sketches, rendering, CAD drawings, detailed drawings</w:t>
      </w:r>
    </w:p>
    <w:p w14:paraId="0639ED0D" w14:textId="722BF8DE" w:rsidR="006E69F4" w:rsidRPr="006E69F4" w:rsidRDefault="006E69F4" w:rsidP="002932F0">
      <w:pPr>
        <w:pStyle w:val="ListBullet2"/>
      </w:pPr>
      <w:r w:rsidRPr="006E69F4">
        <w:t>project management</w:t>
      </w:r>
    </w:p>
    <w:p w14:paraId="7747C4AA" w14:textId="27E92101" w:rsidR="006E69F4" w:rsidRPr="006E69F4" w:rsidRDefault="006E69F4" w:rsidP="00920485">
      <w:pPr>
        <w:pStyle w:val="ListBullet"/>
      </w:pPr>
      <w:r w:rsidRPr="006E69F4">
        <w:t>prototype design solutions, for example</w:t>
      </w:r>
    </w:p>
    <w:p w14:paraId="1750AFC3" w14:textId="0901A513" w:rsidR="006E69F4" w:rsidRPr="006E69F4" w:rsidRDefault="006E69F4" w:rsidP="002932F0">
      <w:pPr>
        <w:pStyle w:val="ListBullet2"/>
      </w:pPr>
      <w:r w:rsidRPr="006E69F4">
        <w:t>rapid prototyping, models, simulation</w:t>
      </w:r>
    </w:p>
    <w:p w14:paraId="0D738503" w14:textId="35A3F586" w:rsidR="006E69F4" w:rsidRPr="006E69F4" w:rsidRDefault="006E69F4" w:rsidP="00920485">
      <w:pPr>
        <w:pStyle w:val="ListBullet"/>
      </w:pPr>
      <w:r w:rsidRPr="006E69F4">
        <w:t>evaluate solutions, for example</w:t>
      </w:r>
    </w:p>
    <w:p w14:paraId="23C28E45" w14:textId="439BFDF4" w:rsidR="006E69F4" w:rsidRPr="006E69F4" w:rsidRDefault="006E69F4" w:rsidP="002932F0">
      <w:pPr>
        <w:pStyle w:val="ListBullet2"/>
      </w:pPr>
      <w:r w:rsidRPr="006E69F4">
        <w:t>analyse data, client evaluations and feedback, critically reflect, plan revisions</w:t>
      </w:r>
    </w:p>
    <w:p w14:paraId="79D8C029" w14:textId="6E0EE2D1" w:rsidR="006E69F4" w:rsidRPr="006E69F4" w:rsidRDefault="006E69F4" w:rsidP="00920485">
      <w:pPr>
        <w:pStyle w:val="ListBullet"/>
      </w:pPr>
      <w:r w:rsidRPr="006E69F4">
        <w:t>iterate designs, for example</w:t>
      </w:r>
    </w:p>
    <w:p w14:paraId="0B50CF99" w14:textId="17058105" w:rsidR="006E69F4" w:rsidRPr="006E69F4" w:rsidRDefault="006E69F4" w:rsidP="002932F0">
      <w:pPr>
        <w:pStyle w:val="ListBullet2"/>
      </w:pPr>
      <w:r w:rsidRPr="006E69F4">
        <w:t>refine, redesign, prototype, minimal viable product</w:t>
      </w:r>
    </w:p>
    <w:p w14:paraId="3638C6DF" w14:textId="4C2058DF" w:rsidR="006E69F4" w:rsidRPr="006E69F4" w:rsidRDefault="006E69F4" w:rsidP="00920485">
      <w:pPr>
        <w:pStyle w:val="ListBullet"/>
      </w:pPr>
      <w:r w:rsidRPr="006E69F4">
        <w:t>communicate and share solutions, for example</w:t>
      </w:r>
    </w:p>
    <w:p w14:paraId="3B322BE2" w14:textId="77777777" w:rsidR="006E69F4" w:rsidRPr="006E69F4" w:rsidRDefault="006E69F4" w:rsidP="002932F0">
      <w:pPr>
        <w:pStyle w:val="ListBullet2"/>
      </w:pPr>
      <w:r w:rsidRPr="006E69F4">
        <w:t>pitch the solution, portfolio, document design specifications, marketing plan, entrepreneurial activities, intellectual property.</w:t>
      </w:r>
    </w:p>
    <w:p w14:paraId="0ECA52E6" w14:textId="77777777" w:rsidR="006E69F4" w:rsidRPr="006E69F4" w:rsidRDefault="006E69F4" w:rsidP="00920485">
      <w:pPr>
        <w:pStyle w:val="Heading3"/>
      </w:pPr>
      <w:bookmarkStart w:id="25" w:name="_Toc170383156"/>
      <w:r w:rsidRPr="006E69F4">
        <w:t>Skills</w:t>
      </w:r>
      <w:bookmarkEnd w:id="25"/>
    </w:p>
    <w:p w14:paraId="02DAF436" w14:textId="77777777" w:rsidR="006E69F4" w:rsidRPr="006E69F4" w:rsidRDefault="006E69F4" w:rsidP="00920485">
      <w:r w:rsidRPr="006E69F4">
        <w:t>Students:</w:t>
      </w:r>
    </w:p>
    <w:p w14:paraId="24D76701" w14:textId="219BAA4E" w:rsidR="006E69F4" w:rsidRPr="006E69F4" w:rsidRDefault="006E69F4" w:rsidP="00920485">
      <w:pPr>
        <w:pStyle w:val="ListBullet"/>
      </w:pPr>
      <w:r w:rsidRPr="006E69F4">
        <w:t>develop and evaluate creative, innovative and enterprising design ideas and solutions to a range of problems</w:t>
      </w:r>
    </w:p>
    <w:p w14:paraId="037EC9E1" w14:textId="5F6C6FEA" w:rsidR="006E69F4" w:rsidRPr="006E69F4" w:rsidRDefault="006E69F4" w:rsidP="00920485">
      <w:pPr>
        <w:pStyle w:val="ListBullet"/>
      </w:pPr>
      <w:r w:rsidRPr="006E69F4">
        <w:t>demonstrate ability to communicate design ideas using a range of drawing techniques as described in the STEM fundamentals core topic</w:t>
      </w:r>
    </w:p>
    <w:p w14:paraId="32136294" w14:textId="5E0E4736" w:rsidR="006E69F4" w:rsidRPr="006E69F4" w:rsidRDefault="006E69F4" w:rsidP="00920485">
      <w:pPr>
        <w:pStyle w:val="ListBullet"/>
      </w:pPr>
      <w:r w:rsidRPr="006E69F4">
        <w:t>document design processes using engineering reports or design portfolio</w:t>
      </w:r>
    </w:p>
    <w:p w14:paraId="2CB99731" w14:textId="6CF50595" w:rsidR="006E69F4" w:rsidRPr="006E69F4" w:rsidRDefault="006E69F4" w:rsidP="00920485">
      <w:pPr>
        <w:pStyle w:val="ListBullet"/>
      </w:pPr>
      <w:r w:rsidRPr="006E69F4">
        <w:t>apply communication skills to pitch solutions to a range of different audiences</w:t>
      </w:r>
    </w:p>
    <w:p w14:paraId="66E9FAF4" w14:textId="64CECF56" w:rsidR="006E69F4" w:rsidRPr="006E69F4" w:rsidRDefault="006E69F4" w:rsidP="00920485">
      <w:pPr>
        <w:pStyle w:val="ListBullet"/>
      </w:pPr>
      <w:r w:rsidRPr="006E69F4">
        <w:t>construct models and prototypes using a variety of media</w:t>
      </w:r>
    </w:p>
    <w:p w14:paraId="394D5FC6" w14:textId="6100450E" w:rsidR="006E69F4" w:rsidRPr="006E69F4" w:rsidRDefault="006E69F4" w:rsidP="00920485">
      <w:pPr>
        <w:pStyle w:val="ListBullet"/>
      </w:pPr>
      <w:r w:rsidRPr="006E69F4">
        <w:t>select and apply appropriate research methods to solve contextualised STEM-based problems</w:t>
      </w:r>
    </w:p>
    <w:p w14:paraId="685FEF71" w14:textId="0EE42230" w:rsidR="006E69F4" w:rsidRPr="006E69F4" w:rsidRDefault="006E69F4" w:rsidP="00920485">
      <w:pPr>
        <w:pStyle w:val="ListBullet"/>
      </w:pPr>
      <w:r w:rsidRPr="006E69F4">
        <w:t>collect and organise data in a range of formats</w:t>
      </w:r>
    </w:p>
    <w:p w14:paraId="4371AAF3" w14:textId="77777777" w:rsidR="006E69F4" w:rsidRPr="006E69F4" w:rsidRDefault="006E69F4" w:rsidP="00920485">
      <w:pPr>
        <w:pStyle w:val="ListBullet"/>
      </w:pPr>
      <w:r w:rsidRPr="006E69F4">
        <w:t>analyse data to inform decisions and draw conclusions, using a range of evaluation techniques.</w:t>
      </w:r>
    </w:p>
    <w:p w14:paraId="7AB81181" w14:textId="77777777" w:rsidR="006E69F4" w:rsidRPr="006E69F4" w:rsidRDefault="006E69F4" w:rsidP="00920485">
      <w:pPr>
        <w:pStyle w:val="Heading3"/>
      </w:pPr>
      <w:bookmarkStart w:id="26" w:name="_Toc170383157"/>
      <w:r w:rsidRPr="006E69F4">
        <w:t>Technologies</w:t>
      </w:r>
      <w:bookmarkEnd w:id="26"/>
    </w:p>
    <w:p w14:paraId="02846AEB" w14:textId="77777777" w:rsidR="006E69F4" w:rsidRPr="006E69F4" w:rsidRDefault="006E69F4" w:rsidP="00920485">
      <w:r w:rsidRPr="006E69F4">
        <w:t>Students:</w:t>
      </w:r>
    </w:p>
    <w:p w14:paraId="689C28C0" w14:textId="4DA4F6CC" w:rsidR="006E69F4" w:rsidRPr="006E69F4" w:rsidRDefault="006E69F4" w:rsidP="00920485">
      <w:pPr>
        <w:pStyle w:val="ListBullet"/>
      </w:pPr>
      <w:r w:rsidRPr="006E69F4">
        <w:t>investigate information communication technologies, tools, materials, and processes to produce a solution to an identified problem</w:t>
      </w:r>
    </w:p>
    <w:p w14:paraId="49D42A10" w14:textId="4C9CCDFF" w:rsidR="006E69F4" w:rsidRPr="006E69F4" w:rsidRDefault="006E69F4" w:rsidP="00920485">
      <w:pPr>
        <w:pStyle w:val="ListBullet"/>
      </w:pPr>
      <w:r w:rsidRPr="006E69F4">
        <w:t>communicate solutions to problems through information communication technologies</w:t>
      </w:r>
    </w:p>
    <w:p w14:paraId="6B5E7942" w14:textId="369790F8" w:rsidR="006E69F4" w:rsidRPr="006E69F4" w:rsidRDefault="006E69F4" w:rsidP="00920485">
      <w:pPr>
        <w:pStyle w:val="ListBullet"/>
      </w:pPr>
      <w:r w:rsidRPr="006E69F4">
        <w:t>evaluate the benefits of using information communication technologies to solve problems</w:t>
      </w:r>
    </w:p>
    <w:p w14:paraId="225EC3D4" w14:textId="1224178D" w:rsidR="006E69F4" w:rsidRPr="006E69F4" w:rsidRDefault="006E69F4" w:rsidP="00920485">
      <w:pPr>
        <w:pStyle w:val="ListBullet"/>
      </w:pPr>
      <w:r w:rsidRPr="006E69F4">
        <w:t>examine traditional technologies used by Aboriginal and Torres Strait Islander people</w:t>
      </w:r>
      <w:r w:rsidR="00DE25BD">
        <w:t>s</w:t>
      </w:r>
      <w:r w:rsidRPr="006E69F4">
        <w:t xml:space="preserve"> to solve problems, for example</w:t>
      </w:r>
    </w:p>
    <w:p w14:paraId="288B5064" w14:textId="77777777" w:rsidR="006E69F4" w:rsidRPr="006E69F4" w:rsidRDefault="006E69F4" w:rsidP="002932F0">
      <w:pPr>
        <w:pStyle w:val="ListBullet2"/>
      </w:pPr>
      <w:proofErr w:type="spellStart"/>
      <w:r w:rsidRPr="006E69F4">
        <w:t>Budj</w:t>
      </w:r>
      <w:proofErr w:type="spellEnd"/>
      <w:r w:rsidRPr="006E69F4">
        <w:t xml:space="preserve"> Bim eel trap system.</w:t>
      </w:r>
    </w:p>
    <w:p w14:paraId="0397E4E6" w14:textId="77777777" w:rsidR="006E69F4" w:rsidRPr="006E69F4" w:rsidRDefault="006E69F4" w:rsidP="00920485">
      <w:pPr>
        <w:pStyle w:val="Heading3"/>
      </w:pPr>
      <w:bookmarkStart w:id="27" w:name="_Toc170383158"/>
      <w:r w:rsidRPr="006E69F4">
        <w:t>Industry links and pathways</w:t>
      </w:r>
      <w:bookmarkEnd w:id="27"/>
    </w:p>
    <w:p w14:paraId="7534F37D" w14:textId="77777777" w:rsidR="006E69F4" w:rsidRPr="006E69F4" w:rsidRDefault="006E69F4" w:rsidP="00920485">
      <w:r w:rsidRPr="006E69F4">
        <w:t>Students:</w:t>
      </w:r>
    </w:p>
    <w:p w14:paraId="0B6DFB7F" w14:textId="1AD5ECBB" w:rsidR="006E69F4" w:rsidRPr="006E69F4" w:rsidRDefault="006E69F4" w:rsidP="00920485">
      <w:pPr>
        <w:pStyle w:val="ListBullet"/>
      </w:pPr>
      <w:r w:rsidRPr="006E69F4">
        <w:t>identify the types of STEM professions that would be required for the commercialisation of a design solution</w:t>
      </w:r>
    </w:p>
    <w:p w14:paraId="1555FEFF" w14:textId="1BE78F56" w:rsidR="006E69F4" w:rsidRPr="006E69F4" w:rsidRDefault="006E69F4" w:rsidP="00920485">
      <w:pPr>
        <w:pStyle w:val="ListBullet"/>
      </w:pPr>
      <w:r w:rsidRPr="006E69F4">
        <w:t>investigate organisations who produce innovative solutions and evaluate their processes, for example</w:t>
      </w:r>
    </w:p>
    <w:p w14:paraId="1F243788" w14:textId="77777777" w:rsidR="006E69F4" w:rsidRPr="006E69F4" w:rsidRDefault="006E69F4" w:rsidP="002932F0">
      <w:pPr>
        <w:pStyle w:val="ListBullet2"/>
      </w:pPr>
      <w:r w:rsidRPr="006E69F4">
        <w:t>Tesla, SpaceX, Google, NASA, Apple, Skunk Works</w:t>
      </w:r>
    </w:p>
    <w:p w14:paraId="4B732D67" w14:textId="77777777" w:rsidR="006E69F4" w:rsidRPr="006E69F4" w:rsidRDefault="006E69F4" w:rsidP="002932F0">
      <w:pPr>
        <w:pStyle w:val="ListBullet2"/>
      </w:pPr>
      <w:r w:rsidRPr="006E69F4">
        <w:t>start-ups, incubators, small and medium-sized enterprises (SMEs)</w:t>
      </w:r>
    </w:p>
    <w:p w14:paraId="1CA1AFD2" w14:textId="559F9BF6" w:rsidR="006E69F4" w:rsidRPr="006E69F4" w:rsidRDefault="006E69F4" w:rsidP="002932F0">
      <w:pPr>
        <w:pStyle w:val="ListBullet2"/>
      </w:pPr>
      <w:r w:rsidRPr="006E69F4">
        <w:t>local business centres, councils</w:t>
      </w:r>
    </w:p>
    <w:p w14:paraId="01E2D83F" w14:textId="1D72A212" w:rsidR="006E69F4" w:rsidRPr="006E69F4" w:rsidRDefault="006E69F4" w:rsidP="00920485">
      <w:pPr>
        <w:pStyle w:val="ListBullet"/>
      </w:pPr>
      <w:r w:rsidRPr="006E69F4">
        <w:t>investigate and evaluate entrepreneurial mindsets and processes, for example</w:t>
      </w:r>
    </w:p>
    <w:p w14:paraId="768E8AE7" w14:textId="77777777" w:rsidR="006E69F4" w:rsidRPr="006E69F4" w:rsidRDefault="006E69F4" w:rsidP="002932F0">
      <w:pPr>
        <w:pStyle w:val="ListBullet2"/>
      </w:pPr>
      <w:r w:rsidRPr="006E69F4">
        <w:t>critical thinking, flexibility and adaptability, communication and collaboration, calculated risk taking, initiative and self-reliance, creativity, and innovation</w:t>
      </w:r>
    </w:p>
    <w:p w14:paraId="5573AB97" w14:textId="1E6047AD" w:rsidR="006E69F4" w:rsidRPr="006E69F4" w:rsidRDefault="006E69F4" w:rsidP="002932F0">
      <w:pPr>
        <w:pStyle w:val="ListBullet2"/>
      </w:pPr>
      <w:r w:rsidRPr="006E69F4">
        <w:t>idea generation and pitching, decision</w:t>
      </w:r>
      <w:r w:rsidR="00A3138C">
        <w:t xml:space="preserve"> </w:t>
      </w:r>
      <w:r w:rsidRPr="006E69F4">
        <w:t>making</w:t>
      </w:r>
    </w:p>
    <w:p w14:paraId="518AB15F" w14:textId="51C05F7C" w:rsidR="006E69F4" w:rsidRPr="006E69F4" w:rsidRDefault="006E69F4" w:rsidP="00920485">
      <w:pPr>
        <w:pStyle w:val="ListBullet"/>
      </w:pPr>
      <w:r w:rsidRPr="006E69F4">
        <w:t>seek expert advice and support on design and evaluation of innovative solutions, for example</w:t>
      </w:r>
    </w:p>
    <w:p w14:paraId="50C36A78" w14:textId="77777777" w:rsidR="006E69F4" w:rsidRPr="006E69F4" w:rsidRDefault="006E69F4" w:rsidP="002932F0">
      <w:pPr>
        <w:pStyle w:val="ListBullet2"/>
      </w:pPr>
      <w:r w:rsidRPr="006E69F4">
        <w:t>academics, business, government, industry, and relevant stakeholders.</w:t>
      </w:r>
    </w:p>
    <w:p w14:paraId="73D85914" w14:textId="77777777" w:rsidR="006E69F4" w:rsidRPr="006E69F4" w:rsidRDefault="006E69F4" w:rsidP="00920485">
      <w:pPr>
        <w:pStyle w:val="Heading3"/>
      </w:pPr>
      <w:bookmarkStart w:id="28" w:name="_Toc170383159"/>
      <w:r w:rsidRPr="006E69F4">
        <w:t>Problem solving and design</w:t>
      </w:r>
      <w:bookmarkEnd w:id="28"/>
    </w:p>
    <w:p w14:paraId="4DDE4C26" w14:textId="77777777" w:rsidR="006E69F4" w:rsidRPr="006E69F4" w:rsidRDefault="006E69F4" w:rsidP="006E69F4">
      <w:r w:rsidRPr="006E69F4">
        <w:t>Students:</w:t>
      </w:r>
    </w:p>
    <w:p w14:paraId="641C3F9E" w14:textId="5C1BF4CF" w:rsidR="006E69F4" w:rsidRPr="006E69F4" w:rsidRDefault="006E69F4" w:rsidP="00A66DF9">
      <w:pPr>
        <w:pStyle w:val="ListBullet"/>
      </w:pPr>
      <w:r w:rsidRPr="006E69F4">
        <w:t>identify and use a broad range of problem-solving strategies in the development of practical solutions to project-based learning tasks</w:t>
      </w:r>
    </w:p>
    <w:p w14:paraId="2AC18D3B" w14:textId="378B7E18" w:rsidR="006E69F4" w:rsidRPr="006E69F4" w:rsidRDefault="006E69F4" w:rsidP="00A66DF9">
      <w:pPr>
        <w:pStyle w:val="ListBullet"/>
      </w:pPr>
      <w:r w:rsidRPr="006E69F4">
        <w:t>work individually or collaboratively to apply an engineering design process to complete a practical, real-world project-based learning task</w:t>
      </w:r>
    </w:p>
    <w:p w14:paraId="5E53DB6F" w14:textId="4BB9D203" w:rsidR="006E69F4" w:rsidRPr="006E69F4" w:rsidRDefault="006E69F4" w:rsidP="00A66DF9">
      <w:pPr>
        <w:pStyle w:val="ListBullet"/>
      </w:pPr>
      <w:r w:rsidRPr="006E69F4">
        <w:t>examine traditional techniques and perspectives used by Aboriginal and Torres Strait Islander people</w:t>
      </w:r>
      <w:r w:rsidR="00AA4359">
        <w:t>s</w:t>
      </w:r>
      <w:r w:rsidRPr="006E69F4">
        <w:t xml:space="preserve"> to solve problems, for example</w:t>
      </w:r>
    </w:p>
    <w:p w14:paraId="52162AB5" w14:textId="77777777" w:rsidR="006E69F4" w:rsidRPr="006E69F4" w:rsidRDefault="006E69F4" w:rsidP="002932F0">
      <w:pPr>
        <w:pStyle w:val="ListBullet2"/>
      </w:pPr>
      <w:r w:rsidRPr="006E69F4">
        <w:t>cultural burning, agriculture, hunting</w:t>
      </w:r>
    </w:p>
    <w:p w14:paraId="0F8376D3" w14:textId="3E3C67CE" w:rsidR="006E69F4" w:rsidRPr="006E69F4" w:rsidRDefault="006E69F4" w:rsidP="002932F0">
      <w:pPr>
        <w:pStyle w:val="ListBullet2"/>
      </w:pPr>
      <w:r w:rsidRPr="006E69F4">
        <w:t>traditional problem-solving methods.</w:t>
      </w:r>
    </w:p>
    <w:p w14:paraId="6E6AE7A7" w14:textId="77777777" w:rsidR="00011FCC" w:rsidRDefault="00011FCC" w:rsidP="002932F0">
      <w:pPr>
        <w:pStyle w:val="ListBullet2"/>
      </w:pPr>
      <w:r>
        <w:br w:type="page"/>
      </w:r>
    </w:p>
    <w:p w14:paraId="61D8D1B6" w14:textId="77777777" w:rsidR="00920BC1" w:rsidRPr="00920BC1" w:rsidRDefault="00920BC1" w:rsidP="00920485">
      <w:pPr>
        <w:pStyle w:val="Heading1"/>
      </w:pPr>
      <w:bookmarkStart w:id="29" w:name="_Toc170383160"/>
      <w:r w:rsidRPr="00920BC1">
        <w:t>Elective topic – Computer-aided design (CAD)</w:t>
      </w:r>
      <w:bookmarkEnd w:id="29"/>
    </w:p>
    <w:p w14:paraId="55F22EAC" w14:textId="77777777" w:rsidR="00920BC1" w:rsidRPr="00920BC1" w:rsidRDefault="00920BC1" w:rsidP="00920485">
      <w:r w:rsidRPr="00920BC1">
        <w:rPr>
          <w:rStyle w:val="Strong"/>
        </w:rPr>
        <w:t>Indicative time –</w:t>
      </w:r>
      <w:r w:rsidRPr="00920BC1">
        <w:t xml:space="preserve"> 25 hours</w:t>
      </w:r>
    </w:p>
    <w:p w14:paraId="46F56A7B" w14:textId="6BC978E2" w:rsidR="00920BC1" w:rsidRPr="00920BC1" w:rsidRDefault="00920BC1" w:rsidP="00920485">
      <w:r w:rsidRPr="00920BC1">
        <w:t>Technological advancements in manufacturing combined with innovations in 3D modelling software have created an evolving need for a workforce with computer</w:t>
      </w:r>
      <w:r w:rsidR="0001604F">
        <w:t>-</w:t>
      </w:r>
      <w:r w:rsidRPr="00920BC1">
        <w:t>aided design skills. Knowledge of the engineering design process, problem</w:t>
      </w:r>
      <w:r w:rsidR="00AA4359">
        <w:t xml:space="preserve"> </w:t>
      </w:r>
      <w:r w:rsidRPr="00920BC1">
        <w:t>solving, creativity and collaboration have been identified as important skills that are required in this rapidly advancing field.</w:t>
      </w:r>
    </w:p>
    <w:p w14:paraId="141ADFA2" w14:textId="0F2C3CA8" w:rsidR="00920BC1" w:rsidRPr="00920BC1" w:rsidRDefault="00920BC1" w:rsidP="00920485">
      <w:r w:rsidRPr="00920BC1">
        <w:t xml:space="preserve">In this elective topic students develop skills in computer-aided design (CAD) with an emphasis on 3D modelling. Practical activities prepare students to develop skills in rapid prototyping, including additive and subtractive manufacturing. Students </w:t>
      </w:r>
      <w:r w:rsidR="00A60F58">
        <w:t xml:space="preserve">develop </w:t>
      </w:r>
      <w:r w:rsidRPr="00920BC1">
        <w:t>CAD skills and 3D modelling to create, test and present solutions to real-world problems</w:t>
      </w:r>
      <w:r w:rsidR="00A60F58">
        <w:t xml:space="preserve"> and </w:t>
      </w:r>
      <w:r w:rsidRPr="00920BC1">
        <w:t>which complement the development of solutions in specialised topics.</w:t>
      </w:r>
    </w:p>
    <w:p w14:paraId="660209C3" w14:textId="781D275D" w:rsidR="00920BC1" w:rsidRPr="00920BC1" w:rsidRDefault="00920BC1" w:rsidP="00920485">
      <w:pPr>
        <w:pStyle w:val="FeatureBox2"/>
      </w:pPr>
      <w:r w:rsidRPr="00920BC1">
        <w:rPr>
          <w:rStyle w:val="Strong"/>
        </w:rPr>
        <w:t>Note</w:t>
      </w:r>
      <w:r w:rsidR="007022B8">
        <w:t xml:space="preserve">: </w:t>
      </w:r>
      <w:r w:rsidR="00E52408">
        <w:t>p</w:t>
      </w:r>
      <w:r w:rsidRPr="00920BC1">
        <w:t>rior to undertaking this topic, it is recommended that students complete the STEM fundamentals core topic. Teachers may choose to teach this topic concurrently with a specialised topic.</w:t>
      </w:r>
    </w:p>
    <w:p w14:paraId="773D7BB7" w14:textId="77777777" w:rsidR="00920BC1" w:rsidRPr="00920BC1" w:rsidRDefault="00920BC1" w:rsidP="00920485">
      <w:pPr>
        <w:pStyle w:val="Heading2"/>
      </w:pPr>
      <w:bookmarkStart w:id="30" w:name="_Toc170383161"/>
      <w:r w:rsidRPr="00920BC1">
        <w:t>Outcomes</w:t>
      </w:r>
      <w:bookmarkEnd w:id="30"/>
    </w:p>
    <w:p w14:paraId="0CC021AE" w14:textId="77777777" w:rsidR="00920BC1" w:rsidRPr="00920BC1" w:rsidRDefault="00920BC1" w:rsidP="00920485">
      <w:r w:rsidRPr="00920BC1">
        <w:t>A student:</w:t>
      </w:r>
    </w:p>
    <w:p w14:paraId="41D8CFFA" w14:textId="77777777" w:rsidR="00920BC1" w:rsidRPr="00920BC1" w:rsidRDefault="00920BC1" w:rsidP="00920485">
      <w:pPr>
        <w:pStyle w:val="ListBullet"/>
      </w:pPr>
      <w:r w:rsidRPr="00920BC1">
        <w:rPr>
          <w:rStyle w:val="Strong"/>
        </w:rPr>
        <w:t>ST5-1</w:t>
      </w:r>
      <w:r w:rsidRPr="00920BC1">
        <w:t xml:space="preserve"> designs and develops creative, innovative, and enterprising solutions to a wide range of STEM-based problems</w:t>
      </w:r>
    </w:p>
    <w:p w14:paraId="35AF7367" w14:textId="77777777" w:rsidR="00920BC1" w:rsidRPr="00920BC1" w:rsidRDefault="00920BC1" w:rsidP="00920485">
      <w:pPr>
        <w:pStyle w:val="ListBullet"/>
      </w:pPr>
      <w:r w:rsidRPr="00920BC1">
        <w:rPr>
          <w:rStyle w:val="Strong"/>
        </w:rPr>
        <w:t>ST5-2</w:t>
      </w:r>
      <w:r w:rsidRPr="00920BC1">
        <w:t xml:space="preserve"> demonstrates critical thinking, creativity, problem solving, entrepreneurship and engineering design skills and decision-making techniques in a range of STEM contexts</w:t>
      </w:r>
    </w:p>
    <w:p w14:paraId="26EAF822" w14:textId="77777777" w:rsidR="00920BC1" w:rsidRPr="00920BC1" w:rsidRDefault="00920BC1" w:rsidP="00920485">
      <w:pPr>
        <w:pStyle w:val="ListBullet"/>
      </w:pPr>
      <w:r w:rsidRPr="00920BC1">
        <w:rPr>
          <w:rStyle w:val="Strong"/>
        </w:rPr>
        <w:t>ST5-4</w:t>
      </w:r>
      <w:r w:rsidRPr="00920BC1">
        <w:t xml:space="preserve"> works independently and collaboratively to produce practical solutions to real-world scenarios</w:t>
      </w:r>
    </w:p>
    <w:p w14:paraId="1F3DEF4B" w14:textId="77777777" w:rsidR="00920BC1" w:rsidRPr="00920BC1" w:rsidRDefault="00920BC1" w:rsidP="00920485">
      <w:pPr>
        <w:pStyle w:val="ListBullet"/>
      </w:pPr>
      <w:r w:rsidRPr="00920BC1">
        <w:rPr>
          <w:rStyle w:val="Strong"/>
        </w:rPr>
        <w:t>ST5-5</w:t>
      </w:r>
      <w:r w:rsidRPr="00920BC1">
        <w:t xml:space="preserve"> analyses a range of contexts and applies STEM principles and processes</w:t>
      </w:r>
    </w:p>
    <w:p w14:paraId="2611D9E7" w14:textId="77777777" w:rsidR="00920BC1" w:rsidRPr="00920BC1" w:rsidRDefault="00920BC1" w:rsidP="00920485">
      <w:pPr>
        <w:pStyle w:val="ListBullet"/>
      </w:pPr>
      <w:r w:rsidRPr="00920BC1">
        <w:rPr>
          <w:rStyle w:val="Strong"/>
        </w:rPr>
        <w:t>ST5-6</w:t>
      </w:r>
      <w:r w:rsidRPr="00920BC1">
        <w:t xml:space="preserve"> selects and safely uses a range of technologies in the development, evaluation, and presentation of solutions to STEM-based problems</w:t>
      </w:r>
    </w:p>
    <w:p w14:paraId="3C032391" w14:textId="77777777" w:rsidR="00235545" w:rsidRDefault="00920BC1" w:rsidP="00920485">
      <w:pPr>
        <w:pStyle w:val="ListBullet"/>
      </w:pPr>
      <w:r w:rsidRPr="00920BC1">
        <w:rPr>
          <w:rStyle w:val="Strong"/>
        </w:rPr>
        <w:t>ST5-8</w:t>
      </w:r>
      <w:r w:rsidRPr="00920BC1">
        <w:t xml:space="preserve"> uses a range of techniques and technologies, to communicate design solutions and technical information for a range of audiences</w:t>
      </w:r>
    </w:p>
    <w:p w14:paraId="15E13B9A" w14:textId="15C4E9F5" w:rsidR="00920BC1" w:rsidRDefault="00920BC1" w:rsidP="00920485">
      <w:pPr>
        <w:pStyle w:val="ListBullet"/>
      </w:pPr>
      <w:r w:rsidRPr="00157D84">
        <w:rPr>
          <w:rStyle w:val="Strong"/>
        </w:rPr>
        <w:t>ST5-10</w:t>
      </w:r>
      <w:r w:rsidRPr="00920BC1">
        <w:t xml:space="preserve"> analyses and evaluates the impact of STEM on society and describes the scope and pathways into employment</w:t>
      </w:r>
      <w:r w:rsidR="00BB5AB8">
        <w:t>.</w:t>
      </w:r>
    </w:p>
    <w:p w14:paraId="7CB83DC3" w14:textId="77777777" w:rsidR="00920BC1" w:rsidRPr="00920BC1" w:rsidRDefault="00920BC1" w:rsidP="00920485">
      <w:pPr>
        <w:pStyle w:val="Heading2"/>
      </w:pPr>
      <w:bookmarkStart w:id="31" w:name="_Toc170383162"/>
      <w:r w:rsidRPr="00920BC1">
        <w:t>Content</w:t>
      </w:r>
      <w:bookmarkEnd w:id="31"/>
    </w:p>
    <w:p w14:paraId="4326523B" w14:textId="77777777" w:rsidR="00920BC1" w:rsidRPr="00920BC1" w:rsidRDefault="00920BC1" w:rsidP="00920485">
      <w:pPr>
        <w:pStyle w:val="Heading3"/>
      </w:pPr>
      <w:bookmarkStart w:id="32" w:name="_Toc170383163"/>
      <w:r w:rsidRPr="00920BC1">
        <w:t>STEM principles and processes</w:t>
      </w:r>
      <w:bookmarkEnd w:id="32"/>
    </w:p>
    <w:p w14:paraId="302D8CF5" w14:textId="77777777" w:rsidR="00920BC1" w:rsidRPr="00920BC1" w:rsidRDefault="00920BC1" w:rsidP="00920485">
      <w:r w:rsidRPr="00920BC1">
        <w:t>Students:</w:t>
      </w:r>
    </w:p>
    <w:p w14:paraId="5E855F94" w14:textId="09D7ED7E" w:rsidR="00920BC1" w:rsidRPr="00920BC1" w:rsidRDefault="00920BC1" w:rsidP="00920485">
      <w:pPr>
        <w:pStyle w:val="ListBullet"/>
      </w:pPr>
      <w:r w:rsidRPr="00920BC1">
        <w:t>outline the historical perspectives that have led to the development of computer-aided design (CAD)</w:t>
      </w:r>
    </w:p>
    <w:p w14:paraId="3DB0A308" w14:textId="3BBEA974" w:rsidR="00920BC1" w:rsidRPr="00920BC1" w:rsidRDefault="00920BC1" w:rsidP="00920485">
      <w:pPr>
        <w:pStyle w:val="ListBullet"/>
      </w:pPr>
      <w:r w:rsidRPr="00920BC1">
        <w:t>describe a range of CAD concepts, for example</w:t>
      </w:r>
    </w:p>
    <w:p w14:paraId="3C6B43D2" w14:textId="28BDD7F0" w:rsidR="00920BC1" w:rsidRPr="00920BC1" w:rsidRDefault="00920BC1" w:rsidP="002932F0">
      <w:pPr>
        <w:pStyle w:val="ListBullet2"/>
      </w:pPr>
      <w:r w:rsidRPr="00920BC1">
        <w:t>assembly, array, axis, bevel, centre point, chamfer, constraint, concentric, coordinates, cross section, extrude, fillet, origin, plane, properties, snap, spline, sweep, tangent</w:t>
      </w:r>
    </w:p>
    <w:p w14:paraId="7A15A7ED" w14:textId="1C77A734" w:rsidR="00920BC1" w:rsidRPr="00920BC1" w:rsidRDefault="00920BC1" w:rsidP="00920485">
      <w:pPr>
        <w:pStyle w:val="ListBullet"/>
      </w:pPr>
      <w:r w:rsidRPr="00920BC1">
        <w:t>compare the benefits of CAD systems with traditional drawing methods</w:t>
      </w:r>
    </w:p>
    <w:p w14:paraId="2BD82ABB" w14:textId="3556241F" w:rsidR="00920BC1" w:rsidRPr="00920BC1" w:rsidRDefault="00920BC1" w:rsidP="00920485">
      <w:pPr>
        <w:pStyle w:val="ListBullet"/>
      </w:pPr>
      <w:r w:rsidRPr="00920BC1">
        <w:t>identify CAD (3D modelling) representations and techniques, for example</w:t>
      </w:r>
    </w:p>
    <w:p w14:paraId="1EEC16B0" w14:textId="047C5518" w:rsidR="00920BC1" w:rsidRPr="00920BC1" w:rsidRDefault="00920BC1" w:rsidP="002932F0">
      <w:pPr>
        <w:pStyle w:val="ListBullet2"/>
      </w:pPr>
      <w:r w:rsidRPr="00920BC1">
        <w:t>surface modelling, solid modelling, wireframe modelling</w:t>
      </w:r>
    </w:p>
    <w:p w14:paraId="622F0DBD" w14:textId="44B495E0" w:rsidR="00920BC1" w:rsidRPr="00920BC1" w:rsidRDefault="00920BC1" w:rsidP="00920485">
      <w:pPr>
        <w:pStyle w:val="ListBullet"/>
      </w:pPr>
      <w:r w:rsidRPr="00920BC1">
        <w:t>explore the relationship between CAD applications and advanced manufacturing for example</w:t>
      </w:r>
    </w:p>
    <w:p w14:paraId="422F0784" w14:textId="173A70C4" w:rsidR="00920BC1" w:rsidRPr="00920BC1" w:rsidRDefault="00920BC1" w:rsidP="002932F0">
      <w:pPr>
        <w:pStyle w:val="ListBullet2"/>
      </w:pPr>
      <w:r w:rsidRPr="00920BC1">
        <w:t>computer-aided manufacturing (CAM), additive and subjective manufacturing, rapid prototyping, prototyping component assemblies</w:t>
      </w:r>
    </w:p>
    <w:p w14:paraId="21403676" w14:textId="5EE67955" w:rsidR="00920BC1" w:rsidRPr="00920BC1" w:rsidRDefault="00920BC1" w:rsidP="00920485">
      <w:pPr>
        <w:pStyle w:val="ListBullet"/>
      </w:pPr>
      <w:r w:rsidRPr="00920BC1">
        <w:t>explore 3D coordinate geometry</w:t>
      </w:r>
    </w:p>
    <w:p w14:paraId="377608BC" w14:textId="41723276" w:rsidR="00920BC1" w:rsidRPr="00920BC1" w:rsidRDefault="00920BC1" w:rsidP="00920485">
      <w:pPr>
        <w:pStyle w:val="ListBullet"/>
      </w:pPr>
      <w:r w:rsidRPr="00920BC1">
        <w:t>investigate common CAD file type</w:t>
      </w:r>
      <w:r w:rsidR="00FD0F68">
        <w:t>s</w:t>
      </w:r>
      <w:r w:rsidRPr="00920BC1">
        <w:t>, for example</w:t>
      </w:r>
    </w:p>
    <w:p w14:paraId="4639F328" w14:textId="68E1E9A1" w:rsidR="00920BC1" w:rsidRPr="00920BC1" w:rsidRDefault="003135D6" w:rsidP="002932F0">
      <w:pPr>
        <w:pStyle w:val="ListBullet2"/>
      </w:pPr>
      <w:r>
        <w:t>D</w:t>
      </w:r>
      <w:r w:rsidR="00B76846" w:rsidRPr="00B76846">
        <w:t xml:space="preserve">rawing </w:t>
      </w:r>
      <w:r>
        <w:t>E</w:t>
      </w:r>
      <w:r w:rsidR="00B76846" w:rsidRPr="00B76846">
        <w:t xml:space="preserve">xchange </w:t>
      </w:r>
      <w:r>
        <w:t>F</w:t>
      </w:r>
      <w:r w:rsidR="00B76846" w:rsidRPr="00B76846">
        <w:t xml:space="preserve">ormat </w:t>
      </w:r>
      <w:r w:rsidR="00B76846">
        <w:t>(</w:t>
      </w:r>
      <w:r w:rsidRPr="00920BC1">
        <w:t>DXF</w:t>
      </w:r>
      <w:r w:rsidR="00B76846">
        <w:t>)</w:t>
      </w:r>
      <w:r w:rsidR="00920BC1" w:rsidRPr="00920BC1">
        <w:t xml:space="preserve">, </w:t>
      </w:r>
      <w:r w:rsidR="00F370FC">
        <w:t>o</w:t>
      </w:r>
      <w:r w:rsidR="00C63291">
        <w:t xml:space="preserve">bject </w:t>
      </w:r>
      <w:r w:rsidR="00F370FC">
        <w:t>f</w:t>
      </w:r>
      <w:r w:rsidR="00C63291">
        <w:t>ile (</w:t>
      </w:r>
      <w:r w:rsidRPr="00920BC1">
        <w:t>OBJ</w:t>
      </w:r>
      <w:r w:rsidR="00C63291">
        <w:t>)</w:t>
      </w:r>
      <w:r w:rsidR="00920BC1" w:rsidRPr="00920BC1">
        <w:t xml:space="preserve">, </w:t>
      </w:r>
      <w:r w:rsidR="00C63291" w:rsidRPr="00C63291">
        <w:t xml:space="preserve">stereolithography </w:t>
      </w:r>
      <w:r w:rsidR="00C63291">
        <w:t>(</w:t>
      </w:r>
      <w:r w:rsidRPr="00920BC1">
        <w:t>STL</w:t>
      </w:r>
      <w:r w:rsidR="00C63291">
        <w:t>)</w:t>
      </w:r>
      <w:r w:rsidR="00920BC1" w:rsidRPr="00920BC1">
        <w:t xml:space="preserve">, </w:t>
      </w:r>
      <w:r w:rsidR="00B24D2D" w:rsidRPr="00B24D2D">
        <w:t xml:space="preserve">3D Manufacturing Format </w:t>
      </w:r>
      <w:r w:rsidR="00B24D2D">
        <w:t>(</w:t>
      </w:r>
      <w:r w:rsidR="006D6EC5" w:rsidRPr="00920BC1">
        <w:t>3</w:t>
      </w:r>
      <w:r w:rsidRPr="00920BC1">
        <w:t>MF</w:t>
      </w:r>
      <w:r w:rsidR="00B24D2D">
        <w:t>)</w:t>
      </w:r>
      <w:r w:rsidR="00920BC1" w:rsidRPr="00920BC1">
        <w:t xml:space="preserve">, </w:t>
      </w:r>
      <w:r w:rsidR="00174020" w:rsidRPr="00174020">
        <w:t xml:space="preserve">3D Studio </w:t>
      </w:r>
      <w:r w:rsidR="00174020">
        <w:t>(</w:t>
      </w:r>
      <w:r w:rsidR="00920BC1" w:rsidRPr="00920BC1">
        <w:t>3</w:t>
      </w:r>
      <w:r w:rsidRPr="00920BC1">
        <w:t>DS</w:t>
      </w:r>
      <w:r w:rsidR="00174020">
        <w:t>)</w:t>
      </w:r>
      <w:r w:rsidR="00920BC1" w:rsidRPr="00920BC1">
        <w:t xml:space="preserve">, </w:t>
      </w:r>
      <w:r w:rsidR="00174020" w:rsidRPr="00174020">
        <w:t xml:space="preserve">Initial Graphics Exchange Specification </w:t>
      </w:r>
      <w:r w:rsidR="00174020">
        <w:t>(</w:t>
      </w:r>
      <w:r w:rsidR="006D6EC5" w:rsidRPr="00920BC1">
        <w:t>IGES</w:t>
      </w:r>
      <w:r w:rsidR="00174020">
        <w:t>)</w:t>
      </w:r>
      <w:r w:rsidR="00920BC1" w:rsidRPr="00920BC1">
        <w:t>.</w:t>
      </w:r>
    </w:p>
    <w:p w14:paraId="38321DB9" w14:textId="77777777" w:rsidR="00920BC1" w:rsidRPr="00920BC1" w:rsidRDefault="00920BC1" w:rsidP="00920485">
      <w:pPr>
        <w:pStyle w:val="Heading3"/>
      </w:pPr>
      <w:bookmarkStart w:id="33" w:name="_Toc170383164"/>
      <w:r w:rsidRPr="00920BC1">
        <w:t>Skills</w:t>
      </w:r>
      <w:bookmarkEnd w:id="33"/>
    </w:p>
    <w:p w14:paraId="75AB1407" w14:textId="77777777" w:rsidR="00920BC1" w:rsidRPr="00920BC1" w:rsidRDefault="00920BC1" w:rsidP="00920485">
      <w:r w:rsidRPr="00920BC1">
        <w:t>Students:</w:t>
      </w:r>
    </w:p>
    <w:p w14:paraId="3F2C37DF" w14:textId="3116029D" w:rsidR="00920BC1" w:rsidRPr="00920BC1" w:rsidRDefault="00920BC1" w:rsidP="00920485">
      <w:pPr>
        <w:pStyle w:val="ListBullet"/>
      </w:pPr>
      <w:r w:rsidRPr="00920BC1">
        <w:t>use a range of CAD software functions, for example</w:t>
      </w:r>
    </w:p>
    <w:p w14:paraId="1E682C12" w14:textId="77777777" w:rsidR="00920BC1" w:rsidRPr="00920BC1" w:rsidRDefault="00920BC1" w:rsidP="002932F0">
      <w:pPr>
        <w:pStyle w:val="ListBullet2"/>
      </w:pPr>
      <w:r w:rsidRPr="00920BC1">
        <w:t>pan, zoom, orbit, mouse and keyboard shortcuts, file creation, exporting</w:t>
      </w:r>
    </w:p>
    <w:p w14:paraId="1D6F8203" w14:textId="3DFCCB97" w:rsidR="00920BC1" w:rsidRPr="00920BC1" w:rsidRDefault="00920BC1" w:rsidP="002932F0">
      <w:pPr>
        <w:pStyle w:val="ListBullet2"/>
      </w:pPr>
      <w:r w:rsidRPr="00920BC1">
        <w:t>set up preferences</w:t>
      </w:r>
    </w:p>
    <w:p w14:paraId="59DB6DE7" w14:textId="346EFD94" w:rsidR="00920BC1" w:rsidRPr="00920BC1" w:rsidRDefault="00920BC1" w:rsidP="00920485">
      <w:pPr>
        <w:pStyle w:val="ListBullet"/>
      </w:pPr>
      <w:r w:rsidRPr="00920BC1">
        <w:t>use a range of CAD (3D modelling) techniques, for example</w:t>
      </w:r>
    </w:p>
    <w:p w14:paraId="52141554" w14:textId="32505094" w:rsidR="00920BC1" w:rsidRPr="00920BC1" w:rsidRDefault="00920BC1" w:rsidP="002932F0">
      <w:pPr>
        <w:pStyle w:val="ListBullet2"/>
      </w:pPr>
      <w:r w:rsidRPr="00920BC1">
        <w:t>sketch, constraints, press, pull, extrude, revolve, sweep, loft, rib, web, emboss, shell, mirror, pattern, fillet, chamfer, components, timelines, sculpt</w:t>
      </w:r>
    </w:p>
    <w:p w14:paraId="67830C42" w14:textId="77777777" w:rsidR="00920BC1" w:rsidRPr="00920BC1" w:rsidRDefault="00920BC1" w:rsidP="00920485">
      <w:pPr>
        <w:pStyle w:val="ListBullet"/>
      </w:pPr>
      <w:r w:rsidRPr="00920BC1">
        <w:t>create and modify 3D models of simple and complex shapes</w:t>
      </w:r>
    </w:p>
    <w:p w14:paraId="297A2A87" w14:textId="2102E79E" w:rsidR="00920BC1" w:rsidRPr="00920BC1" w:rsidRDefault="00920BC1" w:rsidP="00920485">
      <w:pPr>
        <w:pStyle w:val="ListBullet"/>
      </w:pPr>
      <w:r w:rsidRPr="00920BC1">
        <w:t>utilise CAD software to communicate design ideas using multiple techniques, for example</w:t>
      </w:r>
    </w:p>
    <w:p w14:paraId="4EBE3BC2" w14:textId="31376F9C" w:rsidR="00920BC1" w:rsidRPr="00920BC1" w:rsidRDefault="00920BC1" w:rsidP="002932F0">
      <w:pPr>
        <w:pStyle w:val="ListBullet2"/>
      </w:pPr>
      <w:r w:rsidRPr="00920BC1">
        <w:t>parts, assemblies, exploded views, photorealistic rendering, walkthroughs, isometric</w:t>
      </w:r>
    </w:p>
    <w:p w14:paraId="73075C96" w14:textId="077C4B81" w:rsidR="00920BC1" w:rsidRPr="00920BC1" w:rsidRDefault="00920BC1" w:rsidP="00920485">
      <w:pPr>
        <w:pStyle w:val="ListBullet"/>
      </w:pPr>
      <w:r w:rsidRPr="00920BC1">
        <w:t>identify and select appropriate file types for exporting CAD (3D modelling) files to other applications, for example</w:t>
      </w:r>
    </w:p>
    <w:p w14:paraId="7C77E1E5" w14:textId="605841E3" w:rsidR="00920BC1" w:rsidRPr="00920BC1" w:rsidRDefault="00920BC1" w:rsidP="002932F0">
      <w:pPr>
        <w:pStyle w:val="ListBullet2"/>
      </w:pPr>
      <w:r w:rsidRPr="00920BC1">
        <w:t>drawing exchange</w:t>
      </w:r>
      <w:r w:rsidR="00D476AE">
        <w:t xml:space="preserve"> format</w:t>
      </w:r>
      <w:r w:rsidRPr="00920BC1">
        <w:t xml:space="preserve"> (.</w:t>
      </w:r>
      <w:proofErr w:type="spellStart"/>
      <w:r w:rsidRPr="00920BC1">
        <w:t>dxf</w:t>
      </w:r>
      <w:proofErr w:type="spellEnd"/>
      <w:r w:rsidRPr="00920BC1">
        <w:t>), object</w:t>
      </w:r>
      <w:r w:rsidR="00D476AE">
        <w:t xml:space="preserve"> file</w:t>
      </w:r>
      <w:r w:rsidRPr="00920BC1">
        <w:t xml:space="preserve"> (.obj), stereolithography (.</w:t>
      </w:r>
      <w:proofErr w:type="spellStart"/>
      <w:r w:rsidRPr="00920BC1">
        <w:t>stl</w:t>
      </w:r>
      <w:proofErr w:type="spellEnd"/>
      <w:r w:rsidRPr="00920BC1">
        <w:t>)</w:t>
      </w:r>
    </w:p>
    <w:p w14:paraId="1E2214B1" w14:textId="285311D5" w:rsidR="00920BC1" w:rsidRPr="00920BC1" w:rsidRDefault="00920BC1" w:rsidP="002932F0">
      <w:pPr>
        <w:pStyle w:val="ListBullet2"/>
      </w:pPr>
      <w:r w:rsidRPr="00920BC1">
        <w:t>virtual and/or augmented reality</w:t>
      </w:r>
    </w:p>
    <w:p w14:paraId="1C807F94" w14:textId="466942B2" w:rsidR="00920BC1" w:rsidRPr="00920BC1" w:rsidRDefault="00920BC1" w:rsidP="00920485">
      <w:pPr>
        <w:pStyle w:val="ListBullet"/>
      </w:pPr>
      <w:r w:rsidRPr="00920BC1">
        <w:t>utilise CAD simulation and modelling tools, for example</w:t>
      </w:r>
    </w:p>
    <w:p w14:paraId="08AB09DD" w14:textId="75D90053" w:rsidR="00920BC1" w:rsidRPr="00920BC1" w:rsidRDefault="00920BC1" w:rsidP="002932F0">
      <w:pPr>
        <w:pStyle w:val="ListBullet2"/>
      </w:pPr>
      <w:r w:rsidRPr="00920BC1">
        <w:t>computational fluid dynamics, stress and load testing, animation</w:t>
      </w:r>
    </w:p>
    <w:p w14:paraId="24A6267F" w14:textId="77777777" w:rsidR="00920BC1" w:rsidRPr="00920BC1" w:rsidRDefault="00920BC1" w:rsidP="00920485">
      <w:pPr>
        <w:pStyle w:val="ListBullet"/>
      </w:pPr>
      <w:r w:rsidRPr="00920BC1">
        <w:t>generating orthogonal drawings of modelled parts and assemblies appropriate for manufacturing.</w:t>
      </w:r>
    </w:p>
    <w:p w14:paraId="151FAD5B" w14:textId="77777777" w:rsidR="00920BC1" w:rsidRPr="00920BC1" w:rsidRDefault="00920BC1" w:rsidP="00920485">
      <w:pPr>
        <w:pStyle w:val="Heading3"/>
      </w:pPr>
      <w:bookmarkStart w:id="34" w:name="_Toc170383165"/>
      <w:r w:rsidRPr="00920BC1">
        <w:t>Technologies</w:t>
      </w:r>
      <w:bookmarkEnd w:id="34"/>
    </w:p>
    <w:p w14:paraId="7B4A4004" w14:textId="77777777" w:rsidR="00920BC1" w:rsidRPr="00920BC1" w:rsidRDefault="00920BC1" w:rsidP="00920485">
      <w:r w:rsidRPr="00920BC1">
        <w:t>Students:</w:t>
      </w:r>
    </w:p>
    <w:p w14:paraId="6A86CFFD" w14:textId="39D0B05C" w:rsidR="00920BC1" w:rsidRPr="00920BC1" w:rsidRDefault="00920BC1" w:rsidP="00920485">
      <w:pPr>
        <w:pStyle w:val="ListBullet"/>
      </w:pPr>
      <w:r w:rsidRPr="00920BC1">
        <w:t>configure CAD software to set up preferences and produce drawings that meet AS</w:t>
      </w:r>
      <w:r w:rsidR="00A02A6B">
        <w:t> </w:t>
      </w:r>
      <w:r w:rsidRPr="00920BC1">
        <w:t>1100 standards, for example</w:t>
      </w:r>
    </w:p>
    <w:p w14:paraId="50E60489" w14:textId="3990D5EC" w:rsidR="00920BC1" w:rsidRPr="00920BC1" w:rsidRDefault="00920BC1" w:rsidP="002932F0">
      <w:pPr>
        <w:pStyle w:val="ListBullet2"/>
      </w:pPr>
      <w:r w:rsidRPr="00920BC1">
        <w:t>dimensioned orthogonal (3</w:t>
      </w:r>
      <w:r w:rsidR="00A02A6B">
        <w:t>rd</w:t>
      </w:r>
      <w:r w:rsidRPr="00920BC1">
        <w:t xml:space="preserve"> </w:t>
      </w:r>
      <w:r w:rsidR="00685595">
        <w:t>a</w:t>
      </w:r>
      <w:r w:rsidRPr="00920BC1">
        <w:t>ngle)</w:t>
      </w:r>
    </w:p>
    <w:p w14:paraId="2348DDA1" w14:textId="100425F7" w:rsidR="00920BC1" w:rsidRPr="00920BC1" w:rsidRDefault="00920BC1" w:rsidP="00920485">
      <w:pPr>
        <w:pStyle w:val="ListBullet"/>
      </w:pPr>
      <w:r w:rsidRPr="00920BC1">
        <w:t>describe the relationship between different drawing standards, for example</w:t>
      </w:r>
    </w:p>
    <w:p w14:paraId="3D6B2582" w14:textId="75055C83" w:rsidR="00920BC1" w:rsidRPr="00920BC1" w:rsidRDefault="00920BC1" w:rsidP="002932F0">
      <w:pPr>
        <w:pStyle w:val="ListBullet2"/>
      </w:pPr>
      <w:r w:rsidRPr="00920BC1">
        <w:t>AS</w:t>
      </w:r>
      <w:r w:rsidR="00A02A6B">
        <w:t> </w:t>
      </w:r>
      <w:r w:rsidRPr="00920BC1">
        <w:t>1100, International Organization for Standardization (ISO), American National Standards Institute (ANSI) standards</w:t>
      </w:r>
    </w:p>
    <w:p w14:paraId="528AB2A9" w14:textId="0A312BBB" w:rsidR="00920BC1" w:rsidRPr="00920BC1" w:rsidRDefault="00920BC1" w:rsidP="00920485">
      <w:pPr>
        <w:pStyle w:val="ListBullet"/>
      </w:pPr>
      <w:r w:rsidRPr="00920BC1">
        <w:t>describe features of a CAD (3D modelling) package that are used to assist designers, for example</w:t>
      </w:r>
    </w:p>
    <w:p w14:paraId="2DF4CD58" w14:textId="539E4D08" w:rsidR="00920BC1" w:rsidRPr="00920BC1" w:rsidRDefault="00920BC1" w:rsidP="002932F0">
      <w:pPr>
        <w:pStyle w:val="ListBullet2"/>
      </w:pPr>
      <w:r w:rsidRPr="00920BC1">
        <w:t>simulation, modelling, animation, human factors analysis</w:t>
      </w:r>
    </w:p>
    <w:p w14:paraId="23767B8B" w14:textId="77777777" w:rsidR="00920BC1" w:rsidRPr="00920BC1" w:rsidRDefault="00920BC1" w:rsidP="00920485">
      <w:pPr>
        <w:pStyle w:val="ListBullet"/>
      </w:pPr>
      <w:r w:rsidRPr="00920BC1">
        <w:t>compare traditional CAD systems with cloud-based systems.</w:t>
      </w:r>
    </w:p>
    <w:p w14:paraId="136E3D6B" w14:textId="77777777" w:rsidR="00920BC1" w:rsidRPr="00920BC1" w:rsidRDefault="00920BC1" w:rsidP="00920485">
      <w:pPr>
        <w:pStyle w:val="Heading3"/>
      </w:pPr>
      <w:bookmarkStart w:id="35" w:name="_Toc170383166"/>
      <w:r w:rsidRPr="00920BC1">
        <w:t>Industry links and pathways</w:t>
      </w:r>
      <w:bookmarkEnd w:id="35"/>
    </w:p>
    <w:p w14:paraId="0736F503" w14:textId="77777777" w:rsidR="00920BC1" w:rsidRPr="00920BC1" w:rsidRDefault="00920BC1" w:rsidP="00920485">
      <w:r w:rsidRPr="00920BC1">
        <w:t>Students:</w:t>
      </w:r>
    </w:p>
    <w:p w14:paraId="62621DF9" w14:textId="6894B059" w:rsidR="00920BC1" w:rsidRPr="00920BC1" w:rsidRDefault="00920BC1" w:rsidP="00920485">
      <w:pPr>
        <w:pStyle w:val="ListBullet"/>
      </w:pPr>
      <w:r w:rsidRPr="00920BC1">
        <w:t>explain the impact of CAD and CAM technologies in a range of industries, for example</w:t>
      </w:r>
    </w:p>
    <w:p w14:paraId="6924C7E6" w14:textId="22758FA0" w:rsidR="00920BC1" w:rsidRPr="00920BC1" w:rsidRDefault="00920BC1" w:rsidP="002932F0">
      <w:pPr>
        <w:pStyle w:val="ListBullet2"/>
      </w:pPr>
      <w:r w:rsidRPr="00920BC1">
        <w:t>automotive, motorsports, space, construction, building information modelling (BIM)</w:t>
      </w:r>
    </w:p>
    <w:p w14:paraId="4315B8B7" w14:textId="2B3E262B" w:rsidR="00920BC1" w:rsidRPr="00920BC1" w:rsidRDefault="00920BC1" w:rsidP="00920485">
      <w:pPr>
        <w:pStyle w:val="ListBullet"/>
      </w:pPr>
      <w:r w:rsidRPr="00920BC1">
        <w:t>investigate the nature of work and pathways into professions which utilise CAD (3D modelling) skills, for example</w:t>
      </w:r>
    </w:p>
    <w:p w14:paraId="335C2F7B" w14:textId="34E47D7A" w:rsidR="00920BC1" w:rsidRPr="00920BC1" w:rsidRDefault="00920BC1" w:rsidP="002932F0">
      <w:pPr>
        <w:pStyle w:val="ListBullet2"/>
      </w:pPr>
      <w:r w:rsidRPr="00920BC1">
        <w:t>product designer, industrial engineer, manufacturing engineer, design engineer, CNC machinist, structural analyst, teacher</w:t>
      </w:r>
      <w:r w:rsidR="00F86D92">
        <w:t xml:space="preserve"> or </w:t>
      </w:r>
      <w:r w:rsidRPr="00920BC1">
        <w:t>educator, computer animator.</w:t>
      </w:r>
    </w:p>
    <w:p w14:paraId="729643D8" w14:textId="77777777" w:rsidR="00920BC1" w:rsidRPr="00920BC1" w:rsidRDefault="00920BC1" w:rsidP="00920485">
      <w:pPr>
        <w:pStyle w:val="Heading3"/>
      </w:pPr>
      <w:bookmarkStart w:id="36" w:name="_Toc170383167"/>
      <w:r w:rsidRPr="00920BC1">
        <w:t>Problem solving and design</w:t>
      </w:r>
      <w:bookmarkEnd w:id="36"/>
    </w:p>
    <w:p w14:paraId="09B59E39" w14:textId="77777777" w:rsidR="00920BC1" w:rsidRPr="00920BC1" w:rsidRDefault="00920BC1" w:rsidP="00920BC1">
      <w:r w:rsidRPr="00920BC1">
        <w:t>Students:</w:t>
      </w:r>
    </w:p>
    <w:p w14:paraId="1783A1CA" w14:textId="0A4AFF50" w:rsidR="00920BC1" w:rsidRPr="00920BC1" w:rsidRDefault="00920BC1" w:rsidP="00617834">
      <w:pPr>
        <w:pStyle w:val="ListBullet"/>
      </w:pPr>
      <w:r w:rsidRPr="00920BC1">
        <w:t>use CAD (3D modelling) and rendering techniques to develop solutions to real-world problems</w:t>
      </w:r>
    </w:p>
    <w:p w14:paraId="2FE274E3" w14:textId="3CAE8D42" w:rsidR="00920BC1" w:rsidRPr="00920BC1" w:rsidRDefault="00920BC1" w:rsidP="00617834">
      <w:pPr>
        <w:pStyle w:val="ListBullet"/>
      </w:pPr>
      <w:r w:rsidRPr="00920BC1">
        <w:t>work individually and collaboratively to apply engineering design processes to create, analyse</w:t>
      </w:r>
      <w:r w:rsidR="00F86D92">
        <w:t>,</w:t>
      </w:r>
      <w:r w:rsidRPr="00920BC1">
        <w:t xml:space="preserve"> and iterate CAD (3D modelling) solutions</w:t>
      </w:r>
    </w:p>
    <w:p w14:paraId="0EE4120C" w14:textId="77777777" w:rsidR="00544C6F" w:rsidRDefault="00920BC1" w:rsidP="00920BC1">
      <w:pPr>
        <w:pStyle w:val="ListBullet"/>
      </w:pPr>
      <w:r w:rsidRPr="00920BC1">
        <w:t>incorporate quality CAD drawings produced from 3D modelling into engineering reports and presentations.</w:t>
      </w:r>
    </w:p>
    <w:p w14:paraId="41372208" w14:textId="752105AF" w:rsidR="00617834" w:rsidRDefault="00617834" w:rsidP="00C3788A">
      <w:r>
        <w:br w:type="page"/>
      </w:r>
    </w:p>
    <w:p w14:paraId="48117CC4" w14:textId="046B90C9" w:rsidR="00302308" w:rsidRDefault="00302308" w:rsidP="00920485">
      <w:pPr>
        <w:pStyle w:val="Heading1"/>
      </w:pPr>
      <w:bookmarkStart w:id="37" w:name="_Toc170383168"/>
      <w:r>
        <w:t xml:space="preserve">Elective topic – </w:t>
      </w:r>
      <w:r w:rsidR="0018676D">
        <w:t>c</w:t>
      </w:r>
      <w:r>
        <w:t>ritical problem solving</w:t>
      </w:r>
      <w:bookmarkEnd w:id="37"/>
    </w:p>
    <w:p w14:paraId="61EC3E12" w14:textId="77777777" w:rsidR="00302308" w:rsidRDefault="00302308" w:rsidP="00920485">
      <w:r w:rsidRPr="00302308">
        <w:rPr>
          <w:rStyle w:val="Strong"/>
        </w:rPr>
        <w:t>Indicative time –</w:t>
      </w:r>
      <w:r>
        <w:t xml:space="preserve"> 25 hours</w:t>
      </w:r>
    </w:p>
    <w:p w14:paraId="3F1634B2" w14:textId="77777777" w:rsidR="00302308" w:rsidRDefault="00302308" w:rsidP="00920485">
      <w:r>
        <w:t>Critical problem solving involves objective analysis and evaluation of issues in order to form judgments which allow solutions to complex issues or challenges to be rationally developed.</w:t>
      </w:r>
    </w:p>
    <w:p w14:paraId="51F069AE" w14:textId="5881F3B9" w:rsidR="00302308" w:rsidRDefault="00302308" w:rsidP="00920485">
      <w:r>
        <w:t xml:space="preserve">The ability to think critically and solve complex problems has been identified by many industries as some of the most highly desirable skills. A workforce with critical </w:t>
      </w:r>
      <w:r w:rsidR="00FC32DA">
        <w:t>problem-solving</w:t>
      </w:r>
      <w:r>
        <w:t xml:space="preserve"> skills is an enabler to engage with complex problems facing humanity.</w:t>
      </w:r>
    </w:p>
    <w:p w14:paraId="70B3CD42" w14:textId="2605DAAA" w:rsidR="00777923" w:rsidRDefault="00777923" w:rsidP="00920485">
      <w:r w:rsidRPr="00777923">
        <w:t xml:space="preserve">Through modelled activities, questioning and a scaffolded sequence of inquiry-based learning investigations, students develop their abilities to verify accurate information and analyse </w:t>
      </w:r>
      <w:r w:rsidR="003A18AD">
        <w:t>data</w:t>
      </w:r>
      <w:r w:rsidRPr="00777923">
        <w:t>. They learn to separate fact from fallacy, think independently and purposefully, solve problems creatively and make informed decisions.</w:t>
      </w:r>
    </w:p>
    <w:p w14:paraId="6871DC5C" w14:textId="42020937" w:rsidR="00302308" w:rsidRDefault="00302308" w:rsidP="00920485">
      <w:pPr>
        <w:pStyle w:val="FeatureBox2"/>
      </w:pPr>
      <w:r w:rsidRPr="00302308">
        <w:rPr>
          <w:rStyle w:val="Strong"/>
        </w:rPr>
        <w:t>Note</w:t>
      </w:r>
      <w:r w:rsidR="004423FA">
        <w:t>:</w:t>
      </w:r>
      <w:r>
        <w:t xml:space="preserve"> </w:t>
      </w:r>
      <w:r w:rsidR="00B373DA">
        <w:t>p</w:t>
      </w:r>
      <w:r>
        <w:t>rior to undertaking this topic, it is recommended that students complete the STEM fundamentals core topic. Teachers may choose to teach this topic concurrently with a specialised topic.</w:t>
      </w:r>
    </w:p>
    <w:p w14:paraId="731FA5E3" w14:textId="77777777" w:rsidR="00302308" w:rsidRDefault="00302308" w:rsidP="00920485">
      <w:pPr>
        <w:pStyle w:val="Heading2"/>
      </w:pPr>
      <w:bookmarkStart w:id="38" w:name="_Toc170383169"/>
      <w:r>
        <w:t>Outcomes</w:t>
      </w:r>
      <w:bookmarkEnd w:id="38"/>
    </w:p>
    <w:p w14:paraId="202BE7F5" w14:textId="77777777" w:rsidR="00302308" w:rsidRDefault="00302308" w:rsidP="00920485">
      <w:r>
        <w:t>A student:</w:t>
      </w:r>
    </w:p>
    <w:p w14:paraId="4F6E6A75" w14:textId="263E6C75" w:rsidR="00302308" w:rsidRDefault="00302308" w:rsidP="00920485">
      <w:pPr>
        <w:pStyle w:val="ListBullet"/>
      </w:pPr>
      <w:r w:rsidRPr="00302308">
        <w:rPr>
          <w:rStyle w:val="Strong"/>
        </w:rPr>
        <w:t>ST5-1</w:t>
      </w:r>
      <w:r>
        <w:t xml:space="preserve"> designs and develops creative, innovative, and enterprising solutions to a wide range of STEM-based problems</w:t>
      </w:r>
    </w:p>
    <w:p w14:paraId="59F6FD25" w14:textId="23A5DEBC" w:rsidR="00302308" w:rsidRDefault="00302308" w:rsidP="00920485">
      <w:pPr>
        <w:pStyle w:val="ListBullet"/>
      </w:pPr>
      <w:r w:rsidRPr="00302308">
        <w:rPr>
          <w:rStyle w:val="Strong"/>
        </w:rPr>
        <w:t>ST5-2</w:t>
      </w:r>
      <w:r>
        <w:t xml:space="preserve"> demonstrates critical thinking, creativity, problem solving, entrepreneurship and engineering design skills and decision-making techniques in a range of STEM contexts</w:t>
      </w:r>
    </w:p>
    <w:p w14:paraId="735A4AD5" w14:textId="228E9CF1" w:rsidR="00302308" w:rsidRDefault="00302308" w:rsidP="00920485">
      <w:pPr>
        <w:pStyle w:val="ListBullet"/>
      </w:pPr>
      <w:r w:rsidRPr="00302308">
        <w:rPr>
          <w:rStyle w:val="Strong"/>
        </w:rPr>
        <w:t>ST5-3</w:t>
      </w:r>
      <w:r>
        <w:t xml:space="preserve"> applies engineering design processes to address real-world STEM-based problems</w:t>
      </w:r>
    </w:p>
    <w:p w14:paraId="69F5B7C6" w14:textId="0E32D655" w:rsidR="00302308" w:rsidRDefault="00302308" w:rsidP="00920485">
      <w:pPr>
        <w:pStyle w:val="ListBullet"/>
      </w:pPr>
      <w:r w:rsidRPr="00302308">
        <w:rPr>
          <w:rStyle w:val="Strong"/>
        </w:rPr>
        <w:t>ST5-4</w:t>
      </w:r>
      <w:r>
        <w:t xml:space="preserve"> works independently and collaboratively to produce practical solutions to real-world scenarios</w:t>
      </w:r>
    </w:p>
    <w:p w14:paraId="12982470" w14:textId="4DA54A7D" w:rsidR="00302308" w:rsidRDefault="00302308" w:rsidP="00920485">
      <w:pPr>
        <w:pStyle w:val="ListBullet"/>
      </w:pPr>
      <w:r w:rsidRPr="00302308">
        <w:rPr>
          <w:rStyle w:val="Strong"/>
        </w:rPr>
        <w:t>ST5-5</w:t>
      </w:r>
      <w:r>
        <w:t xml:space="preserve"> analyses a range of contexts and applies STEM principles and processes</w:t>
      </w:r>
    </w:p>
    <w:p w14:paraId="71BA99AD" w14:textId="5D60DE07" w:rsidR="00302308" w:rsidRDefault="00302308" w:rsidP="00920485">
      <w:pPr>
        <w:pStyle w:val="ListBullet"/>
      </w:pPr>
      <w:r w:rsidRPr="00302308">
        <w:rPr>
          <w:rStyle w:val="Strong"/>
        </w:rPr>
        <w:t>ST5-6</w:t>
      </w:r>
      <w:r>
        <w:t xml:space="preserve"> selects and safely uses a range of technologies in the development, evaluation, and presentation of solutions to STEM-based problems</w:t>
      </w:r>
    </w:p>
    <w:p w14:paraId="1EA67C82" w14:textId="79345B42" w:rsidR="00302308" w:rsidRDefault="00302308" w:rsidP="00920485">
      <w:pPr>
        <w:pStyle w:val="ListBullet"/>
      </w:pPr>
      <w:r w:rsidRPr="00302308">
        <w:rPr>
          <w:rStyle w:val="Strong"/>
        </w:rPr>
        <w:t>ST5-7</w:t>
      </w:r>
      <w:r>
        <w:t xml:space="preserve"> selects and applies project management strategies when developing and evaluating STEM-based design solutions</w:t>
      </w:r>
    </w:p>
    <w:p w14:paraId="74034809" w14:textId="0D02EED8" w:rsidR="00302308" w:rsidRDefault="00302308" w:rsidP="00920485">
      <w:pPr>
        <w:pStyle w:val="ListBullet"/>
      </w:pPr>
      <w:r w:rsidRPr="00302308">
        <w:rPr>
          <w:rStyle w:val="Strong"/>
        </w:rPr>
        <w:t>ST5-8</w:t>
      </w:r>
      <w:r>
        <w:t xml:space="preserve"> uses a range of techniques and technologies, to communicate design solutions and technical information for a range of audiences</w:t>
      </w:r>
    </w:p>
    <w:p w14:paraId="3CEF860B" w14:textId="20EAA021" w:rsidR="00302308" w:rsidRDefault="00302308" w:rsidP="00920485">
      <w:pPr>
        <w:pStyle w:val="ListBullet"/>
      </w:pPr>
      <w:r w:rsidRPr="00302308">
        <w:rPr>
          <w:rStyle w:val="Strong"/>
        </w:rPr>
        <w:t>ST5-9</w:t>
      </w:r>
      <w:r>
        <w:t xml:space="preserve"> collects, organises, and interprets data sets, using appropriate mathematical and statistical methods to inform and evaluate design decisions</w:t>
      </w:r>
    </w:p>
    <w:p w14:paraId="4BF628BD" w14:textId="64D1EAE0" w:rsidR="00302308" w:rsidRDefault="00302308" w:rsidP="00920485">
      <w:pPr>
        <w:pStyle w:val="ListBullet"/>
      </w:pPr>
      <w:r w:rsidRPr="00302308">
        <w:rPr>
          <w:rStyle w:val="Strong"/>
        </w:rPr>
        <w:t>ST5-10</w:t>
      </w:r>
      <w:r>
        <w:t xml:space="preserve"> analyses and evaluates the impact of STEM on society and describes the scope and pathways into employment</w:t>
      </w:r>
      <w:r w:rsidR="006D551D">
        <w:t>.</w:t>
      </w:r>
    </w:p>
    <w:p w14:paraId="3D85C535" w14:textId="77777777" w:rsidR="00302308" w:rsidRDefault="00302308" w:rsidP="00920485">
      <w:pPr>
        <w:pStyle w:val="Heading2"/>
      </w:pPr>
      <w:bookmarkStart w:id="39" w:name="_Toc170383170"/>
      <w:r>
        <w:t>Content</w:t>
      </w:r>
      <w:bookmarkEnd w:id="39"/>
    </w:p>
    <w:p w14:paraId="4FEB6755" w14:textId="77777777" w:rsidR="00302308" w:rsidRDefault="00302308" w:rsidP="00920485">
      <w:pPr>
        <w:pStyle w:val="Heading3"/>
      </w:pPr>
      <w:bookmarkStart w:id="40" w:name="_Toc170383171"/>
      <w:r>
        <w:t>Critical problem-solving principles and processes</w:t>
      </w:r>
      <w:bookmarkEnd w:id="40"/>
    </w:p>
    <w:p w14:paraId="14E802FF" w14:textId="77777777" w:rsidR="00302308" w:rsidRDefault="00302308" w:rsidP="00920485">
      <w:r>
        <w:t>Students:</w:t>
      </w:r>
    </w:p>
    <w:p w14:paraId="23C79F52" w14:textId="3AC19424" w:rsidR="00302308" w:rsidRDefault="00302308" w:rsidP="00920485">
      <w:pPr>
        <w:pStyle w:val="ListBullet"/>
      </w:pPr>
      <w:r>
        <w:t>define critical thinking and complex problem solving</w:t>
      </w:r>
    </w:p>
    <w:p w14:paraId="3C37C67C" w14:textId="6DFFC7DC" w:rsidR="00302308" w:rsidRDefault="00302308" w:rsidP="00920485">
      <w:pPr>
        <w:pStyle w:val="ListBullet"/>
      </w:pPr>
      <w:r>
        <w:t>investigate a range of problem</w:t>
      </w:r>
      <w:r w:rsidR="007547D0">
        <w:t>-</w:t>
      </w:r>
      <w:r>
        <w:t>solving and decision-making strategies</w:t>
      </w:r>
    </w:p>
    <w:p w14:paraId="42C657A4" w14:textId="2F5CF641" w:rsidR="00302308" w:rsidRDefault="00302308" w:rsidP="00920485">
      <w:pPr>
        <w:pStyle w:val="ListBullet"/>
      </w:pPr>
      <w:r>
        <w:t>identify common principles that hinder critical thinking, for example</w:t>
      </w:r>
    </w:p>
    <w:p w14:paraId="4E1D0B30" w14:textId="4FB4F8E9" w:rsidR="00302308" w:rsidRDefault="00302308" w:rsidP="002932F0">
      <w:pPr>
        <w:pStyle w:val="ListBullet2"/>
      </w:pPr>
      <w:r>
        <w:t>confirmation bias, heuristics, framing, and common fallacies</w:t>
      </w:r>
    </w:p>
    <w:p w14:paraId="4B431DC2" w14:textId="1C5FF8E7" w:rsidR="00302308" w:rsidRDefault="00302308" w:rsidP="00920485">
      <w:pPr>
        <w:pStyle w:val="ListBullet"/>
      </w:pPr>
      <w:r>
        <w:t>assess the logic and validity of arguments</w:t>
      </w:r>
    </w:p>
    <w:p w14:paraId="68D975D7" w14:textId="28DC6EDD" w:rsidR="00302308" w:rsidRDefault="00302308" w:rsidP="00920485">
      <w:pPr>
        <w:pStyle w:val="ListBullet"/>
      </w:pPr>
      <w:r>
        <w:t>critically assess and evaluate information, for example</w:t>
      </w:r>
    </w:p>
    <w:p w14:paraId="798A9530" w14:textId="11F16D80" w:rsidR="00302308" w:rsidRDefault="00302308" w:rsidP="002932F0">
      <w:pPr>
        <w:pStyle w:val="ListBullet2"/>
      </w:pPr>
      <w:r>
        <w:t>bias, authority and credibility, timeliness, relevance of sources, validity</w:t>
      </w:r>
    </w:p>
    <w:p w14:paraId="548A5BB5" w14:textId="6B09D232" w:rsidR="00302308" w:rsidRDefault="00302308" w:rsidP="002932F0">
      <w:pPr>
        <w:pStyle w:val="ListBullet2"/>
      </w:pPr>
      <w:r>
        <w:t>primary sources and secondary sources</w:t>
      </w:r>
    </w:p>
    <w:p w14:paraId="51169069" w14:textId="32ADD6B0" w:rsidR="00302308" w:rsidRDefault="00302308" w:rsidP="00920485">
      <w:pPr>
        <w:pStyle w:val="ListBullet"/>
      </w:pPr>
      <w:r>
        <w:t>critically assess the design of data visualisations to effectively inform and persuade.</w:t>
      </w:r>
    </w:p>
    <w:p w14:paraId="69AEE156" w14:textId="77777777" w:rsidR="00302308" w:rsidRDefault="00302308" w:rsidP="00920485">
      <w:pPr>
        <w:pStyle w:val="Heading3"/>
      </w:pPr>
      <w:bookmarkStart w:id="41" w:name="_Toc170383172"/>
      <w:r>
        <w:t>Skills</w:t>
      </w:r>
      <w:bookmarkEnd w:id="41"/>
    </w:p>
    <w:p w14:paraId="75078E3C" w14:textId="77777777" w:rsidR="00302308" w:rsidRDefault="00302308" w:rsidP="00920485">
      <w:r>
        <w:t>Students:</w:t>
      </w:r>
    </w:p>
    <w:p w14:paraId="3DE88683" w14:textId="2B95EFED" w:rsidR="00302308" w:rsidRDefault="00302308" w:rsidP="00920485">
      <w:pPr>
        <w:pStyle w:val="ListBullet"/>
      </w:pPr>
      <w:r>
        <w:t>develop and evaluate creative, innovative, and enterprising solutions to problems</w:t>
      </w:r>
    </w:p>
    <w:p w14:paraId="1C7D2D07" w14:textId="32221032" w:rsidR="00302308" w:rsidRDefault="00302308" w:rsidP="00920485">
      <w:pPr>
        <w:pStyle w:val="ListBullet"/>
      </w:pPr>
      <w:r>
        <w:t>use evidence and scientific reasoning to produce rational solutions to problems</w:t>
      </w:r>
    </w:p>
    <w:p w14:paraId="09352C6E" w14:textId="5FD41160" w:rsidR="00302308" w:rsidRDefault="00302308" w:rsidP="00920485">
      <w:pPr>
        <w:pStyle w:val="ListBullet"/>
      </w:pPr>
      <w:r>
        <w:t>apply critical thinking methodologies, for example</w:t>
      </w:r>
    </w:p>
    <w:p w14:paraId="57F624FE" w14:textId="1C7ED2F9" w:rsidR="00302308" w:rsidRDefault="00302308" w:rsidP="002932F0">
      <w:pPr>
        <w:pStyle w:val="ListBullet2"/>
      </w:pPr>
      <w:r>
        <w:t>Socratic questioning, oral and written reflection, and argumentation</w:t>
      </w:r>
    </w:p>
    <w:p w14:paraId="18F6047C" w14:textId="65AB6717" w:rsidR="00302308" w:rsidRDefault="00302308" w:rsidP="00920485">
      <w:pPr>
        <w:pStyle w:val="ListBullet"/>
      </w:pPr>
      <w:r>
        <w:t>apply appropriate research models and methodologies to gather valid reliable data</w:t>
      </w:r>
    </w:p>
    <w:p w14:paraId="3116C537" w14:textId="7B9EC7AD" w:rsidR="00302308" w:rsidRDefault="00302308" w:rsidP="00920485">
      <w:pPr>
        <w:pStyle w:val="ListBullet"/>
      </w:pPr>
      <w:r>
        <w:t>use statistics and probability to analyse data and support decision making, for example</w:t>
      </w:r>
    </w:p>
    <w:p w14:paraId="5198A359" w14:textId="55AC45EB" w:rsidR="00302308" w:rsidRDefault="00302308" w:rsidP="002932F0">
      <w:pPr>
        <w:pStyle w:val="ListBullet2"/>
      </w:pPr>
      <w:r>
        <w:t>normal distribution, standard deviation, correlation, reliability, validity, effect size</w:t>
      </w:r>
    </w:p>
    <w:p w14:paraId="67BF7B66" w14:textId="76C7577A" w:rsidR="00302308" w:rsidRDefault="00302308" w:rsidP="00920485">
      <w:pPr>
        <w:pStyle w:val="ListBullet"/>
      </w:pPr>
      <w:r>
        <w:t>create visual representations of data to support evidence-based decision making.</w:t>
      </w:r>
    </w:p>
    <w:p w14:paraId="37EDF1BD" w14:textId="77777777" w:rsidR="00302308" w:rsidRDefault="00302308" w:rsidP="00920485">
      <w:pPr>
        <w:pStyle w:val="Heading3"/>
      </w:pPr>
      <w:bookmarkStart w:id="42" w:name="_Toc170383173"/>
      <w:r>
        <w:t>Technologies</w:t>
      </w:r>
      <w:bookmarkEnd w:id="42"/>
    </w:p>
    <w:p w14:paraId="3E5FB8E6" w14:textId="77777777" w:rsidR="00302308" w:rsidRDefault="00302308" w:rsidP="00920485">
      <w:r>
        <w:t>Students:</w:t>
      </w:r>
    </w:p>
    <w:p w14:paraId="79453634" w14:textId="7F834D39" w:rsidR="00302308" w:rsidRDefault="00302308" w:rsidP="00920485">
      <w:pPr>
        <w:pStyle w:val="ListBullet"/>
      </w:pPr>
      <w:r>
        <w:t>explain how information systems are used to improve decision making, for example</w:t>
      </w:r>
    </w:p>
    <w:p w14:paraId="6F3D633F" w14:textId="7D96EFE8" w:rsidR="00302308" w:rsidRDefault="00302308" w:rsidP="002932F0">
      <w:pPr>
        <w:pStyle w:val="ListBullet2"/>
      </w:pPr>
      <w:r>
        <w:t>artificial intelligence, machine learning, computer modelling</w:t>
      </w:r>
    </w:p>
    <w:p w14:paraId="2115598E" w14:textId="299F257C" w:rsidR="00302308" w:rsidRDefault="00302308" w:rsidP="002932F0">
      <w:pPr>
        <w:pStyle w:val="ListBullet2"/>
      </w:pPr>
      <w:r>
        <w:t>GPS route planning, medical diagnosis software, epidemiological modelling, stock market prediction tools, election polls, weather prediction</w:t>
      </w:r>
    </w:p>
    <w:p w14:paraId="4B196531" w14:textId="3C31D755" w:rsidR="00302308" w:rsidRDefault="00302308" w:rsidP="00920485">
      <w:pPr>
        <w:pStyle w:val="ListBullet"/>
      </w:pPr>
      <w:r>
        <w:t>investigate software and computing technologies to simulate or analyse data in contemporary business and industry contexts for the purposes of making data-informed recommendations</w:t>
      </w:r>
    </w:p>
    <w:p w14:paraId="284BE304" w14:textId="0C6FE85C" w:rsidR="00302308" w:rsidRDefault="00302308" w:rsidP="00920485">
      <w:pPr>
        <w:pStyle w:val="ListBullet"/>
      </w:pPr>
      <w:r>
        <w:t>explore statistical functions of spreadsheets or graphing calculators.</w:t>
      </w:r>
    </w:p>
    <w:p w14:paraId="0250DE9C" w14:textId="77777777" w:rsidR="00302308" w:rsidRPr="00EE6DDA" w:rsidRDefault="00302308" w:rsidP="00920485">
      <w:pPr>
        <w:pStyle w:val="Heading3"/>
      </w:pPr>
      <w:bookmarkStart w:id="43" w:name="_Toc170383174"/>
      <w:r w:rsidRPr="00EE6DDA">
        <w:t>Industry links and pathways</w:t>
      </w:r>
      <w:bookmarkEnd w:id="43"/>
    </w:p>
    <w:p w14:paraId="7378A517" w14:textId="77777777" w:rsidR="00302308" w:rsidRDefault="00302308" w:rsidP="00920485">
      <w:r>
        <w:t>Students:</w:t>
      </w:r>
    </w:p>
    <w:p w14:paraId="766259D1" w14:textId="26A2E5A1" w:rsidR="00302308" w:rsidRDefault="00302308" w:rsidP="00920485">
      <w:pPr>
        <w:pStyle w:val="ListBullet"/>
      </w:pPr>
      <w:r>
        <w:t>investigate the use of critical thinking and problem solving in business and industry</w:t>
      </w:r>
    </w:p>
    <w:p w14:paraId="361C9E70" w14:textId="525025EF" w:rsidR="00302308" w:rsidRDefault="00302308" w:rsidP="00920485">
      <w:pPr>
        <w:pStyle w:val="ListBullet"/>
      </w:pPr>
      <w:r>
        <w:t>investigate factors and decisions which result in successful and failed business ventures</w:t>
      </w:r>
    </w:p>
    <w:p w14:paraId="02F6FDBE" w14:textId="67CC107F" w:rsidR="00302308" w:rsidRDefault="00302308" w:rsidP="00920485">
      <w:pPr>
        <w:pStyle w:val="ListBullet"/>
      </w:pPr>
      <w:r>
        <w:t>investigate entrepreneurial mindsets and processes, for example</w:t>
      </w:r>
    </w:p>
    <w:p w14:paraId="58710756" w14:textId="75D5E8EA" w:rsidR="00302308" w:rsidRDefault="00302308" w:rsidP="002932F0">
      <w:pPr>
        <w:pStyle w:val="ListBullet2"/>
      </w:pPr>
      <w:r>
        <w:t>flexibility, adaptability, communication and collaboration, risk taking, initiative, self-reliance, creativity, innovation</w:t>
      </w:r>
    </w:p>
    <w:p w14:paraId="0333599F" w14:textId="1AA1CDB4" w:rsidR="00302308" w:rsidRDefault="00302308" w:rsidP="00920485">
      <w:pPr>
        <w:pStyle w:val="ListBullet"/>
      </w:pPr>
      <w:r>
        <w:t>engage in industry career development opportunities to gain a deeper knowledge of real-world problem-solving, for example</w:t>
      </w:r>
    </w:p>
    <w:p w14:paraId="6401D80A" w14:textId="1DD88E35" w:rsidR="00302308" w:rsidRDefault="00302308" w:rsidP="002932F0">
      <w:pPr>
        <w:pStyle w:val="ListBullet2"/>
      </w:pPr>
      <w:r>
        <w:t>mentors, work experience, excursions, incursions, industry groups, exhibitions, competitions.</w:t>
      </w:r>
    </w:p>
    <w:p w14:paraId="35C9E914" w14:textId="77777777" w:rsidR="00302308" w:rsidRDefault="00302308" w:rsidP="00920485">
      <w:pPr>
        <w:pStyle w:val="Heading3"/>
      </w:pPr>
      <w:bookmarkStart w:id="44" w:name="_Toc170383175"/>
      <w:r>
        <w:t>Problem solving and design</w:t>
      </w:r>
      <w:bookmarkEnd w:id="44"/>
    </w:p>
    <w:p w14:paraId="1DFF6EE6" w14:textId="77777777" w:rsidR="00302308" w:rsidRDefault="00302308" w:rsidP="00302308">
      <w:r>
        <w:t>Students:</w:t>
      </w:r>
    </w:p>
    <w:p w14:paraId="6B4E1DBB" w14:textId="6A6C520D" w:rsidR="00302308" w:rsidRDefault="00302308" w:rsidP="00EE6DDA">
      <w:pPr>
        <w:pStyle w:val="ListBullet"/>
      </w:pPr>
      <w:r>
        <w:t>apply critical thinking and problem-solving strategies to analyse, develop</w:t>
      </w:r>
      <w:r w:rsidR="00051712">
        <w:t>,</w:t>
      </w:r>
      <w:r>
        <w:t xml:space="preserve"> and evaluate solutions</w:t>
      </w:r>
    </w:p>
    <w:p w14:paraId="2ED78745" w14:textId="2C79E7B6" w:rsidR="00302308" w:rsidRDefault="00302308" w:rsidP="00EE6DDA">
      <w:pPr>
        <w:pStyle w:val="ListBullet"/>
      </w:pPr>
      <w:r>
        <w:t>work individually or collaboratively to apply critical thinking and problem-solving strategies to design solutions to complex problems</w:t>
      </w:r>
    </w:p>
    <w:p w14:paraId="4E7B1877" w14:textId="5BBAF081" w:rsidR="00EE1C2A" w:rsidRDefault="00302308" w:rsidP="00EE6DDA">
      <w:pPr>
        <w:pStyle w:val="ListBullet"/>
      </w:pPr>
      <w:r>
        <w:t>demonstrate innovation and entrepreneurial activity and communicate solutions.</w:t>
      </w:r>
    </w:p>
    <w:p w14:paraId="79DE466F" w14:textId="63E47576" w:rsidR="00432541" w:rsidRDefault="00432541" w:rsidP="00C3788A">
      <w:r>
        <w:br w:type="page"/>
      </w:r>
    </w:p>
    <w:p w14:paraId="76550FFC" w14:textId="49A27962" w:rsidR="00972632" w:rsidRDefault="00972632" w:rsidP="00920485">
      <w:pPr>
        <w:pStyle w:val="Heading1"/>
      </w:pPr>
      <w:bookmarkStart w:id="45" w:name="_Toc170383176"/>
      <w:r>
        <w:t xml:space="preserve">Elective topic – </w:t>
      </w:r>
      <w:r w:rsidR="00E96A10">
        <w:t>p</w:t>
      </w:r>
      <w:r>
        <w:t>roject-based learning (extension)</w:t>
      </w:r>
      <w:bookmarkEnd w:id="45"/>
    </w:p>
    <w:p w14:paraId="38533C72" w14:textId="77777777" w:rsidR="00972632" w:rsidRDefault="00972632" w:rsidP="00920485">
      <w:r w:rsidRPr="00972632">
        <w:rPr>
          <w:rStyle w:val="Strong"/>
        </w:rPr>
        <w:t>Indicative time –</w:t>
      </w:r>
      <w:r>
        <w:t xml:space="preserve"> 25 hours</w:t>
      </w:r>
    </w:p>
    <w:p w14:paraId="6C42ABAA" w14:textId="77777777" w:rsidR="00972632" w:rsidRDefault="00972632" w:rsidP="00920485">
      <w:r>
        <w:t>The intent of this elective topic is to further develop the processes and skills acquired during the STEM project-based learning core topic. This extension topic is designed to provide students with an additional opportunity to undertake a STEM project-based learning task in a different context area.</w:t>
      </w:r>
    </w:p>
    <w:p w14:paraId="54C0992F" w14:textId="13334A72" w:rsidR="00972632" w:rsidRDefault="00972632" w:rsidP="00920485">
      <w:r>
        <w:t>It requires students to improve upon problem-solving strategies, to apply appropriate design, production</w:t>
      </w:r>
      <w:r w:rsidR="0078750C">
        <w:t>,</w:t>
      </w:r>
      <w:r>
        <w:t xml:space="preserve"> and evaluation skills to real-world problems. Teachers may choose to select problems which are relevant to local school contexts.</w:t>
      </w:r>
    </w:p>
    <w:p w14:paraId="4A5D416F" w14:textId="07E65915" w:rsidR="00972632" w:rsidRDefault="00972632" w:rsidP="00920485">
      <w:pPr>
        <w:pStyle w:val="FeatureBox2"/>
      </w:pPr>
      <w:r w:rsidRPr="00972632">
        <w:rPr>
          <w:rStyle w:val="Strong"/>
        </w:rPr>
        <w:t>Note</w:t>
      </w:r>
      <w:r w:rsidR="004423FA">
        <w:t>:</w:t>
      </w:r>
      <w:r>
        <w:t xml:space="preserve"> </w:t>
      </w:r>
      <w:r w:rsidR="00B373DA">
        <w:t>p</w:t>
      </w:r>
      <w:r>
        <w:t>rior to undertaking this topic, it is recommended that students complete the STEM fundamentals core topic. Teachers may choose to teach this topic concurrently with a specialised topic.</w:t>
      </w:r>
    </w:p>
    <w:p w14:paraId="76A42CF1" w14:textId="77777777" w:rsidR="00972632" w:rsidRDefault="00972632" w:rsidP="00920485">
      <w:pPr>
        <w:pStyle w:val="Heading2"/>
      </w:pPr>
      <w:bookmarkStart w:id="46" w:name="_Toc170383177"/>
      <w:r>
        <w:t>Outcomes</w:t>
      </w:r>
      <w:bookmarkEnd w:id="46"/>
    </w:p>
    <w:p w14:paraId="135D0FCA" w14:textId="77777777" w:rsidR="00972632" w:rsidRDefault="00972632" w:rsidP="00920485">
      <w:r>
        <w:t>A student:</w:t>
      </w:r>
    </w:p>
    <w:p w14:paraId="74338422" w14:textId="6747767A" w:rsidR="00972632" w:rsidRDefault="00972632" w:rsidP="00920485">
      <w:pPr>
        <w:pStyle w:val="ListBullet"/>
      </w:pPr>
      <w:r w:rsidRPr="00972632">
        <w:rPr>
          <w:rStyle w:val="Strong"/>
        </w:rPr>
        <w:t>ST5-1</w:t>
      </w:r>
      <w:r>
        <w:t xml:space="preserve"> designs and develops creative, innovative, and enterprising solutions to a wide range of STEM-based problems</w:t>
      </w:r>
    </w:p>
    <w:p w14:paraId="7760FEB0" w14:textId="78AD8ACB" w:rsidR="00972632" w:rsidRDefault="00972632" w:rsidP="00920485">
      <w:pPr>
        <w:pStyle w:val="ListBullet"/>
      </w:pPr>
      <w:r w:rsidRPr="00972632">
        <w:rPr>
          <w:rStyle w:val="Strong"/>
        </w:rPr>
        <w:t>ST5-2</w:t>
      </w:r>
      <w:r>
        <w:t xml:space="preserve"> demonstrates critical thinking, creativity, problem solving, entrepreneurship and engineering design skills and decision-making techniques in a range of STEM contexts</w:t>
      </w:r>
    </w:p>
    <w:p w14:paraId="5F17AD55" w14:textId="4235C6DA" w:rsidR="00972632" w:rsidRDefault="00972632" w:rsidP="00920485">
      <w:pPr>
        <w:pStyle w:val="ListBullet"/>
      </w:pPr>
      <w:r w:rsidRPr="00972632">
        <w:rPr>
          <w:rStyle w:val="Strong"/>
        </w:rPr>
        <w:t>ST5-3</w:t>
      </w:r>
      <w:r>
        <w:t xml:space="preserve"> applies engineering design processes to address real-world STEM-based problems</w:t>
      </w:r>
    </w:p>
    <w:p w14:paraId="2A617869" w14:textId="2756FF73" w:rsidR="00972632" w:rsidRDefault="00972632" w:rsidP="00920485">
      <w:pPr>
        <w:pStyle w:val="ListBullet"/>
      </w:pPr>
      <w:r w:rsidRPr="00972632">
        <w:rPr>
          <w:rStyle w:val="Strong"/>
        </w:rPr>
        <w:t>ST5-4</w:t>
      </w:r>
      <w:r>
        <w:t xml:space="preserve"> works independently and collaboratively to produce practical solutions to real-world scenarios</w:t>
      </w:r>
    </w:p>
    <w:p w14:paraId="78552883" w14:textId="489C4FC5" w:rsidR="00972632" w:rsidRDefault="00972632" w:rsidP="00920485">
      <w:pPr>
        <w:pStyle w:val="ListBullet"/>
      </w:pPr>
      <w:r w:rsidRPr="00972632">
        <w:rPr>
          <w:rStyle w:val="Strong"/>
        </w:rPr>
        <w:t>ST5-5</w:t>
      </w:r>
      <w:r>
        <w:t xml:space="preserve"> analyses a range of contexts and applies STEM principles and processes</w:t>
      </w:r>
    </w:p>
    <w:p w14:paraId="760017A8" w14:textId="20906FF6" w:rsidR="00972632" w:rsidRDefault="00972632" w:rsidP="00920485">
      <w:pPr>
        <w:pStyle w:val="ListBullet"/>
      </w:pPr>
      <w:r w:rsidRPr="00972632">
        <w:rPr>
          <w:rStyle w:val="Strong"/>
        </w:rPr>
        <w:t>ST5-6</w:t>
      </w:r>
      <w:r>
        <w:t xml:space="preserve"> selects and safely uses a range of technologies in the development, evaluation, and presentation of solutions to STEM-based problems</w:t>
      </w:r>
    </w:p>
    <w:p w14:paraId="7C9881C9" w14:textId="5CDCFC25" w:rsidR="00972632" w:rsidRDefault="00972632" w:rsidP="00920485">
      <w:pPr>
        <w:pStyle w:val="ListBullet"/>
      </w:pPr>
      <w:r w:rsidRPr="00972632">
        <w:rPr>
          <w:rStyle w:val="Strong"/>
        </w:rPr>
        <w:t>ST5-7</w:t>
      </w:r>
      <w:r>
        <w:t xml:space="preserve"> selects and applies project management strategies when developing and evaluating STEM-based design solutions</w:t>
      </w:r>
    </w:p>
    <w:p w14:paraId="01B802AB" w14:textId="4440100E" w:rsidR="00972632" w:rsidRDefault="00972632" w:rsidP="00920485">
      <w:pPr>
        <w:pStyle w:val="ListBullet"/>
      </w:pPr>
      <w:r w:rsidRPr="00972632">
        <w:rPr>
          <w:rStyle w:val="Strong"/>
        </w:rPr>
        <w:t>ST5-8</w:t>
      </w:r>
      <w:r>
        <w:t xml:space="preserve"> uses a range of techniques and technologies, to communicate design solutions and technical information for a range of audiences</w:t>
      </w:r>
    </w:p>
    <w:p w14:paraId="0B4B1D56" w14:textId="78ACBB05" w:rsidR="00972632" w:rsidRDefault="00972632" w:rsidP="00920485">
      <w:pPr>
        <w:pStyle w:val="ListBullet"/>
      </w:pPr>
      <w:r w:rsidRPr="0000474B">
        <w:rPr>
          <w:rStyle w:val="Strong"/>
        </w:rPr>
        <w:t>ST5-9</w:t>
      </w:r>
      <w:r>
        <w:t xml:space="preserve"> collects, organises, and interprets data sets, using appropriate mathematical and statistical methods to inform and evaluate design decisions</w:t>
      </w:r>
    </w:p>
    <w:p w14:paraId="5BB11D19" w14:textId="0FD8796F" w:rsidR="00972632" w:rsidRDefault="00972632" w:rsidP="00920485">
      <w:pPr>
        <w:pStyle w:val="ListBullet"/>
      </w:pPr>
      <w:r w:rsidRPr="0000474B">
        <w:rPr>
          <w:rStyle w:val="Strong"/>
        </w:rPr>
        <w:t>ST5-10</w:t>
      </w:r>
      <w:r>
        <w:t xml:space="preserve"> analyses and evaluates the impact of STEM on society and describes the scope and pathways into employment</w:t>
      </w:r>
      <w:r w:rsidR="009F5618">
        <w:t>.</w:t>
      </w:r>
    </w:p>
    <w:p w14:paraId="34B62309" w14:textId="77777777" w:rsidR="00972632" w:rsidRDefault="00972632" w:rsidP="00920485">
      <w:pPr>
        <w:pStyle w:val="Heading2"/>
      </w:pPr>
      <w:bookmarkStart w:id="47" w:name="_Toc170383178"/>
      <w:r>
        <w:t>Content</w:t>
      </w:r>
      <w:bookmarkEnd w:id="47"/>
    </w:p>
    <w:p w14:paraId="4A6AEE74" w14:textId="77777777" w:rsidR="00972632" w:rsidRDefault="00972632" w:rsidP="00920485">
      <w:pPr>
        <w:pStyle w:val="Heading3"/>
      </w:pPr>
      <w:bookmarkStart w:id="48" w:name="_Toc170383179"/>
      <w:r>
        <w:t>STEM principles and processes</w:t>
      </w:r>
      <w:bookmarkEnd w:id="48"/>
    </w:p>
    <w:p w14:paraId="034ABE59" w14:textId="77777777" w:rsidR="00972632" w:rsidRDefault="00972632" w:rsidP="00920485">
      <w:r>
        <w:t>Students:</w:t>
      </w:r>
    </w:p>
    <w:p w14:paraId="65750684" w14:textId="7AAEF2FB" w:rsidR="00972632" w:rsidRPr="0000474B" w:rsidRDefault="00972632" w:rsidP="00920485">
      <w:pPr>
        <w:pStyle w:val="ListBullet"/>
      </w:pPr>
      <w:r w:rsidRPr="0000474B">
        <w:t>apply components of a design process</w:t>
      </w:r>
    </w:p>
    <w:p w14:paraId="5587D9E9" w14:textId="07A50BCE" w:rsidR="00972632" w:rsidRPr="0000474B" w:rsidRDefault="00972632" w:rsidP="00920485">
      <w:pPr>
        <w:pStyle w:val="ListBullet"/>
      </w:pPr>
      <w:r w:rsidRPr="0000474B">
        <w:t>interpret problems or needs to gain understanding of requirements</w:t>
      </w:r>
    </w:p>
    <w:p w14:paraId="57BF95F6" w14:textId="005BDB18" w:rsidR="00972632" w:rsidRPr="0000474B" w:rsidRDefault="00972632" w:rsidP="00920485">
      <w:pPr>
        <w:pStyle w:val="ListBullet"/>
      </w:pPr>
      <w:r w:rsidRPr="0000474B">
        <w:t>investigate constraints and describe the scope for which the project will be confined</w:t>
      </w:r>
    </w:p>
    <w:p w14:paraId="6BE8E1CB" w14:textId="55EE232D" w:rsidR="00972632" w:rsidRPr="0000474B" w:rsidRDefault="00972632" w:rsidP="00920485">
      <w:pPr>
        <w:pStyle w:val="ListBullet"/>
      </w:pPr>
      <w:r w:rsidRPr="0000474B">
        <w:t>brainstorm and generate ideas</w:t>
      </w:r>
    </w:p>
    <w:p w14:paraId="602B2A5F" w14:textId="79178555" w:rsidR="00972632" w:rsidRPr="0000474B" w:rsidRDefault="00972632" w:rsidP="00920485">
      <w:pPr>
        <w:pStyle w:val="ListBullet"/>
      </w:pPr>
      <w:r w:rsidRPr="0000474B">
        <w:t>design solutions, synthesise ideas and plan</w:t>
      </w:r>
    </w:p>
    <w:p w14:paraId="730561A4" w14:textId="52485084" w:rsidR="00972632" w:rsidRPr="0000474B" w:rsidRDefault="00972632" w:rsidP="00920485">
      <w:pPr>
        <w:pStyle w:val="ListBullet"/>
      </w:pPr>
      <w:r w:rsidRPr="0000474B">
        <w:t>prototype design solutions</w:t>
      </w:r>
    </w:p>
    <w:p w14:paraId="307FB655" w14:textId="7AD3F526" w:rsidR="00972632" w:rsidRPr="0000474B" w:rsidRDefault="00972632" w:rsidP="00920485">
      <w:pPr>
        <w:pStyle w:val="ListBullet"/>
      </w:pPr>
      <w:r w:rsidRPr="0000474B">
        <w:t>critically evaluate solutions</w:t>
      </w:r>
    </w:p>
    <w:p w14:paraId="2E82A822" w14:textId="6E034BE2" w:rsidR="00972632" w:rsidRPr="0000474B" w:rsidRDefault="00972632" w:rsidP="00920485">
      <w:pPr>
        <w:pStyle w:val="ListBullet"/>
      </w:pPr>
      <w:r w:rsidRPr="0000474B">
        <w:t>iterate designs</w:t>
      </w:r>
    </w:p>
    <w:p w14:paraId="6578DE3E" w14:textId="31D1C4A3" w:rsidR="00972632" w:rsidRPr="0000474B" w:rsidRDefault="00972632" w:rsidP="00920485">
      <w:pPr>
        <w:pStyle w:val="ListBullet"/>
      </w:pPr>
      <w:r w:rsidRPr="0000474B">
        <w:t>communicate and share solutions.</w:t>
      </w:r>
    </w:p>
    <w:p w14:paraId="68F2CBB6" w14:textId="77777777" w:rsidR="00972632" w:rsidRDefault="00972632" w:rsidP="00920485">
      <w:pPr>
        <w:pStyle w:val="Heading3"/>
      </w:pPr>
      <w:bookmarkStart w:id="49" w:name="_Toc170383180"/>
      <w:r>
        <w:t>Skills</w:t>
      </w:r>
      <w:bookmarkEnd w:id="49"/>
    </w:p>
    <w:p w14:paraId="457DE121" w14:textId="77777777" w:rsidR="00972632" w:rsidRDefault="00972632" w:rsidP="00920485">
      <w:r>
        <w:t>Students:</w:t>
      </w:r>
    </w:p>
    <w:p w14:paraId="09328AEE" w14:textId="1662FAD4" w:rsidR="00972632" w:rsidRDefault="00972632" w:rsidP="00920485">
      <w:pPr>
        <w:pStyle w:val="ListBullet"/>
      </w:pPr>
      <w:r>
        <w:t>develop and critically evaluate creative, innovative and enterprising design ideas and solutions to a range of problems</w:t>
      </w:r>
    </w:p>
    <w:p w14:paraId="73087B10" w14:textId="597A04D5" w:rsidR="00972632" w:rsidRDefault="00972632" w:rsidP="00920485">
      <w:pPr>
        <w:pStyle w:val="ListBullet"/>
      </w:pPr>
      <w:bookmarkStart w:id="50" w:name="_Hlk117234927"/>
      <w:r>
        <w:t xml:space="preserve">communicate design ideas using a wide range of techniques, </w:t>
      </w:r>
      <w:r w:rsidR="00AD1C6E">
        <w:t xml:space="preserve">for example </w:t>
      </w:r>
      <w:r>
        <w:t>CAD</w:t>
      </w:r>
      <w:bookmarkEnd w:id="50"/>
    </w:p>
    <w:p w14:paraId="27661444" w14:textId="391842CF" w:rsidR="00972632" w:rsidRDefault="00972632" w:rsidP="00920485">
      <w:pPr>
        <w:pStyle w:val="ListBullet"/>
      </w:pPr>
      <w:r>
        <w:t>document design processes using engineering reports or design portfolios</w:t>
      </w:r>
    </w:p>
    <w:p w14:paraId="12244D7F" w14:textId="6E3D4EAF" w:rsidR="00972632" w:rsidRDefault="00972632" w:rsidP="00920485">
      <w:pPr>
        <w:pStyle w:val="ListBullet"/>
      </w:pPr>
      <w:r>
        <w:t xml:space="preserve">apply </w:t>
      </w:r>
      <w:r w:rsidR="00732598">
        <w:t>high-</w:t>
      </w:r>
      <w:r>
        <w:t>level communication skills to pitch solutions to a range of different audiences</w:t>
      </w:r>
    </w:p>
    <w:p w14:paraId="15BDBDFB" w14:textId="7814C3D8" w:rsidR="00972632" w:rsidRDefault="00972632" w:rsidP="00920485">
      <w:pPr>
        <w:pStyle w:val="ListBullet"/>
      </w:pPr>
      <w:r>
        <w:t>construct detailed models and prototypes</w:t>
      </w:r>
    </w:p>
    <w:p w14:paraId="2B2E0C8B" w14:textId="4FAA33B9" w:rsidR="00972632" w:rsidRDefault="00972632" w:rsidP="00920485">
      <w:pPr>
        <w:pStyle w:val="ListBullet"/>
      </w:pPr>
      <w:r>
        <w:t>identify and justify the use of appropriate research methods to solve contextualised STEM-based problems</w:t>
      </w:r>
    </w:p>
    <w:p w14:paraId="20A3F97A" w14:textId="4F8F1C98" w:rsidR="00972632" w:rsidRDefault="00972632" w:rsidP="00920485">
      <w:pPr>
        <w:pStyle w:val="ListBullet"/>
      </w:pPr>
      <w:r>
        <w:t>manage data collection to support design projects</w:t>
      </w:r>
    </w:p>
    <w:p w14:paraId="4DA69403" w14:textId="41008E34" w:rsidR="00972632" w:rsidRDefault="00972632" w:rsidP="00920485">
      <w:pPr>
        <w:pStyle w:val="ListBullet"/>
      </w:pPr>
      <w:r>
        <w:t>analyse data to inform decisions, draw conclusions and critically evaluate engineering design projects.</w:t>
      </w:r>
    </w:p>
    <w:p w14:paraId="0A891700" w14:textId="77777777" w:rsidR="00972632" w:rsidRDefault="00972632" w:rsidP="00920485">
      <w:pPr>
        <w:pStyle w:val="Heading3"/>
      </w:pPr>
      <w:bookmarkStart w:id="51" w:name="_Toc170383181"/>
      <w:r>
        <w:t>Technologies</w:t>
      </w:r>
      <w:bookmarkEnd w:id="51"/>
    </w:p>
    <w:p w14:paraId="484421A8" w14:textId="77777777" w:rsidR="00972632" w:rsidRDefault="00972632" w:rsidP="00920485">
      <w:r>
        <w:t>Students:</w:t>
      </w:r>
    </w:p>
    <w:p w14:paraId="78CC0EE2" w14:textId="4D5C39D4" w:rsidR="00972632" w:rsidRDefault="00972632" w:rsidP="00920485">
      <w:pPr>
        <w:pStyle w:val="ListBullet"/>
      </w:pPr>
      <w:r>
        <w:t>justify the selection of information communication technologies, tools, materials and processes to produce a solution to an identified problem</w:t>
      </w:r>
    </w:p>
    <w:p w14:paraId="4763E0AC" w14:textId="43B8EC94" w:rsidR="00972632" w:rsidRDefault="00972632" w:rsidP="00920485">
      <w:pPr>
        <w:pStyle w:val="ListBullet"/>
      </w:pPr>
      <w:r>
        <w:t>effectively communicate solutions to problems using relevant information communication technologies</w:t>
      </w:r>
    </w:p>
    <w:p w14:paraId="5DAF07F7" w14:textId="2858C4BB" w:rsidR="00972632" w:rsidRDefault="00972632" w:rsidP="00920485">
      <w:pPr>
        <w:pStyle w:val="ListBullet"/>
      </w:pPr>
      <w:r>
        <w:t>critically evaluate the benefits of using information communication technologies to solve problems</w:t>
      </w:r>
    </w:p>
    <w:p w14:paraId="647445E3" w14:textId="4FB3250D" w:rsidR="00972632" w:rsidRDefault="00972632" w:rsidP="00920485">
      <w:pPr>
        <w:pStyle w:val="ListBullet"/>
      </w:pPr>
      <w:r>
        <w:t>investigate traditional technologies used by Aboriginal and Torres Strait Islander people</w:t>
      </w:r>
      <w:r w:rsidR="00512892">
        <w:t>s</w:t>
      </w:r>
      <w:r>
        <w:t xml:space="preserve"> to solve problems.</w:t>
      </w:r>
    </w:p>
    <w:p w14:paraId="5BAA09E7" w14:textId="77777777" w:rsidR="00972632" w:rsidRDefault="00972632" w:rsidP="00920485">
      <w:pPr>
        <w:pStyle w:val="Heading3"/>
      </w:pPr>
      <w:bookmarkStart w:id="52" w:name="_Toc170383182"/>
      <w:r>
        <w:t>Industry links and pathways</w:t>
      </w:r>
      <w:bookmarkEnd w:id="52"/>
    </w:p>
    <w:p w14:paraId="254AC719" w14:textId="77777777" w:rsidR="00972632" w:rsidRDefault="00972632" w:rsidP="00920485">
      <w:r>
        <w:t>Students:</w:t>
      </w:r>
    </w:p>
    <w:p w14:paraId="40C4DE4D" w14:textId="7080010A" w:rsidR="00972632" w:rsidRDefault="00972632" w:rsidP="00920485">
      <w:pPr>
        <w:pStyle w:val="ListBullet"/>
      </w:pPr>
      <w:r>
        <w:t>investigate a range of entrepreneurial activities undertaken by STEM professions</w:t>
      </w:r>
    </w:p>
    <w:p w14:paraId="5B91101B" w14:textId="79B4C4EE" w:rsidR="00972632" w:rsidRDefault="00972632" w:rsidP="00920485">
      <w:pPr>
        <w:pStyle w:val="ListBullet"/>
      </w:pPr>
      <w:r>
        <w:t>discuss and critically evaluate how innovative organisations produce solutions</w:t>
      </w:r>
    </w:p>
    <w:p w14:paraId="6723B75E" w14:textId="5DC7611F" w:rsidR="00972632" w:rsidRDefault="00972632" w:rsidP="00920485">
      <w:pPr>
        <w:pStyle w:val="ListBullet"/>
      </w:pPr>
      <w:r>
        <w:t>apply expert advice and support on design and evaluation of innovative solutions.</w:t>
      </w:r>
    </w:p>
    <w:p w14:paraId="603E9000" w14:textId="77777777" w:rsidR="00972632" w:rsidRDefault="00972632" w:rsidP="00920485">
      <w:pPr>
        <w:pStyle w:val="Heading3"/>
      </w:pPr>
      <w:bookmarkStart w:id="53" w:name="_Toc170383183"/>
      <w:r>
        <w:t>Problem solving and design</w:t>
      </w:r>
      <w:bookmarkEnd w:id="53"/>
    </w:p>
    <w:p w14:paraId="5B273DB2" w14:textId="77777777" w:rsidR="00972632" w:rsidRDefault="00972632" w:rsidP="00972632">
      <w:r>
        <w:t>Students:</w:t>
      </w:r>
    </w:p>
    <w:p w14:paraId="0B76AC82" w14:textId="26F3D8AC" w:rsidR="00972632" w:rsidRDefault="00972632" w:rsidP="0000474B">
      <w:pPr>
        <w:pStyle w:val="ListBullet"/>
      </w:pPr>
      <w:r>
        <w:t>apply problem-solving strategies in the development of practical solutions to project-based learning tasks</w:t>
      </w:r>
    </w:p>
    <w:p w14:paraId="62C4BEB5" w14:textId="73CBFBD9" w:rsidR="00972632" w:rsidRDefault="00972632" w:rsidP="0000474B">
      <w:pPr>
        <w:pStyle w:val="ListBullet"/>
      </w:pPr>
      <w:r>
        <w:t>work individually or collaboratively to apply an engineering design process to complete real-world project-based learning tasks</w:t>
      </w:r>
    </w:p>
    <w:p w14:paraId="687BFDBB" w14:textId="28123B03" w:rsidR="00EE1C2A" w:rsidRDefault="00972632" w:rsidP="0000474B">
      <w:pPr>
        <w:pStyle w:val="ListBullet"/>
      </w:pPr>
      <w:r>
        <w:t>review traditional techniques and perspectives used by Aboriginal and Torres Strait Islander people</w:t>
      </w:r>
      <w:r w:rsidR="00512892">
        <w:t>s</w:t>
      </w:r>
      <w:r>
        <w:t xml:space="preserve"> to solve problems.</w:t>
      </w:r>
    </w:p>
    <w:p w14:paraId="126335B2" w14:textId="7789472A" w:rsidR="0000474B" w:rsidRDefault="0000474B" w:rsidP="00C3788A">
      <w:r>
        <w:br w:type="page"/>
      </w:r>
    </w:p>
    <w:p w14:paraId="374578FE" w14:textId="66236B28" w:rsidR="00752B04" w:rsidRDefault="00752B04" w:rsidP="00920485">
      <w:pPr>
        <w:pStyle w:val="Heading1"/>
      </w:pPr>
      <w:bookmarkStart w:id="54" w:name="_Toc170383184"/>
      <w:r>
        <w:t xml:space="preserve">Specialised topic – </w:t>
      </w:r>
      <w:r w:rsidR="003F35B9">
        <w:t>a</w:t>
      </w:r>
      <w:r>
        <w:t>dvanced manufacturing</w:t>
      </w:r>
      <w:bookmarkEnd w:id="54"/>
    </w:p>
    <w:p w14:paraId="7F3F8C13" w14:textId="77777777" w:rsidR="00752B04" w:rsidRDefault="00752B04" w:rsidP="00920485">
      <w:r w:rsidRPr="00344B36">
        <w:rPr>
          <w:rStyle w:val="Strong"/>
        </w:rPr>
        <w:t>Indicative time –</w:t>
      </w:r>
      <w:r>
        <w:t xml:space="preserve"> 25 hours</w:t>
      </w:r>
    </w:p>
    <w:p w14:paraId="43EDB302" w14:textId="77D2C202" w:rsidR="00752B04" w:rsidRDefault="00752B04" w:rsidP="00920485">
      <w:r>
        <w:t>Advanced manufacturing is the integrated and innovative use of technology to create or improve products or processes. It includes production activities that depend on information, automation, computation, software, sensing and networking. Advanced manufacturing industries increasingly integrate new innovative technologies in both products and processes.</w:t>
      </w:r>
    </w:p>
    <w:p w14:paraId="10F9222E" w14:textId="6B69B6D1" w:rsidR="00752B04" w:rsidRDefault="00752B04" w:rsidP="00920485">
      <w:r>
        <w:t>NSW produces almost one</w:t>
      </w:r>
      <w:r w:rsidR="005619AB">
        <w:t>-</w:t>
      </w:r>
      <w:r>
        <w:t>third of Australia’s total manufacturing output with capability across high-tech research and development, innovative design, and product customisation. There is high demand for professionals in advanced manufacturing requiring skills and knowledge in associated industries, including medical technologies, aerospace, cyber security, food processing, mining, robotics, transportation and agricultural technologies.</w:t>
      </w:r>
    </w:p>
    <w:p w14:paraId="40A0F901" w14:textId="519765F0" w:rsidR="00752B04" w:rsidRDefault="00752B04" w:rsidP="00920485">
      <w:pPr>
        <w:pStyle w:val="FeatureBox2"/>
      </w:pPr>
      <w:r w:rsidRPr="00344B36">
        <w:rPr>
          <w:rStyle w:val="Strong"/>
        </w:rPr>
        <w:t>Note</w:t>
      </w:r>
      <w:r w:rsidR="004423FA">
        <w:rPr>
          <w:rStyle w:val="Strong"/>
        </w:rPr>
        <w:t>:</w:t>
      </w:r>
      <w:r>
        <w:t xml:space="preserve"> </w:t>
      </w:r>
      <w:r w:rsidR="003F35B9">
        <w:t>p</w:t>
      </w:r>
      <w:r>
        <w:t>rior to undertaking this topic, it is recommended that students complete the STEM fundamentals core topic and Computer</w:t>
      </w:r>
      <w:r w:rsidR="00DD21D4">
        <w:t>-</w:t>
      </w:r>
      <w:r>
        <w:t>aided design elective.</w:t>
      </w:r>
    </w:p>
    <w:p w14:paraId="7A7D8156" w14:textId="77777777" w:rsidR="00752B04" w:rsidRDefault="00752B04" w:rsidP="00920485">
      <w:pPr>
        <w:pStyle w:val="Heading2"/>
      </w:pPr>
      <w:bookmarkStart w:id="55" w:name="_Toc170383185"/>
      <w:r>
        <w:t>Outcomes</w:t>
      </w:r>
      <w:bookmarkEnd w:id="55"/>
    </w:p>
    <w:p w14:paraId="3BD7C89D" w14:textId="77777777" w:rsidR="00752B04" w:rsidRDefault="00752B04" w:rsidP="00920485">
      <w:r>
        <w:t>A student:</w:t>
      </w:r>
    </w:p>
    <w:p w14:paraId="6037F8FD" w14:textId="62F0393D" w:rsidR="00752B04" w:rsidRDefault="00752B04" w:rsidP="00920485">
      <w:pPr>
        <w:pStyle w:val="ListBullet"/>
      </w:pPr>
      <w:r w:rsidRPr="00344B36">
        <w:rPr>
          <w:rStyle w:val="Strong"/>
        </w:rPr>
        <w:t>ST5-1</w:t>
      </w:r>
      <w:r>
        <w:t xml:space="preserve"> designs and develops creative, innovative, and enterprising solutions to a wide range of STEM-based problems</w:t>
      </w:r>
    </w:p>
    <w:p w14:paraId="5E57E676" w14:textId="49218E20" w:rsidR="00752B04" w:rsidRDefault="00752B04" w:rsidP="00920485">
      <w:pPr>
        <w:pStyle w:val="ListBullet"/>
      </w:pPr>
      <w:r w:rsidRPr="00344B36">
        <w:rPr>
          <w:rStyle w:val="Strong"/>
        </w:rPr>
        <w:t>ST5-2</w:t>
      </w:r>
      <w:r>
        <w:t xml:space="preserve"> demonstrates critical thinking, creativity, problem solving, entrepreneurship and engineering design skills and decision-making techniques in a range of STEM contexts</w:t>
      </w:r>
    </w:p>
    <w:p w14:paraId="6D3133ED" w14:textId="302BCD50" w:rsidR="00752B04" w:rsidRDefault="00752B04" w:rsidP="00920485">
      <w:pPr>
        <w:pStyle w:val="ListBullet"/>
      </w:pPr>
      <w:r w:rsidRPr="00344B36">
        <w:rPr>
          <w:rStyle w:val="Strong"/>
        </w:rPr>
        <w:t>ST5-3</w:t>
      </w:r>
      <w:r>
        <w:t xml:space="preserve"> applies engineering design processes to address real-world STEM-based problems</w:t>
      </w:r>
    </w:p>
    <w:p w14:paraId="13A1FCFE" w14:textId="3B71A839" w:rsidR="00752B04" w:rsidRDefault="00752B04" w:rsidP="00920485">
      <w:pPr>
        <w:pStyle w:val="ListBullet"/>
      </w:pPr>
      <w:r w:rsidRPr="00344B36">
        <w:rPr>
          <w:rStyle w:val="Strong"/>
        </w:rPr>
        <w:t>ST5-4</w:t>
      </w:r>
      <w:r>
        <w:t xml:space="preserve"> works independently and collaboratively to produce practical solutions to real-world scenarios</w:t>
      </w:r>
    </w:p>
    <w:p w14:paraId="48735358" w14:textId="0D71181C" w:rsidR="00752B04" w:rsidRDefault="00752B04" w:rsidP="00920485">
      <w:pPr>
        <w:pStyle w:val="ListBullet"/>
      </w:pPr>
      <w:r w:rsidRPr="00344B36">
        <w:rPr>
          <w:rStyle w:val="Strong"/>
        </w:rPr>
        <w:t>ST5-5</w:t>
      </w:r>
      <w:r>
        <w:t xml:space="preserve"> analyses a range of contexts and applies STEM principles and processes</w:t>
      </w:r>
    </w:p>
    <w:p w14:paraId="0B514438" w14:textId="68C78415" w:rsidR="00752B04" w:rsidRDefault="00752B04" w:rsidP="00920485">
      <w:pPr>
        <w:pStyle w:val="ListBullet"/>
      </w:pPr>
      <w:r w:rsidRPr="00344B36">
        <w:rPr>
          <w:rStyle w:val="Strong"/>
        </w:rPr>
        <w:t>ST5-6</w:t>
      </w:r>
      <w:r>
        <w:t xml:space="preserve"> selects and uses a range of technologies in the development, evaluation, and presentation of solutions to STEM-based problems</w:t>
      </w:r>
    </w:p>
    <w:p w14:paraId="47B2C560" w14:textId="627D73BB" w:rsidR="00752B04" w:rsidRDefault="00752B04" w:rsidP="00920485">
      <w:pPr>
        <w:pStyle w:val="ListBullet"/>
      </w:pPr>
      <w:r w:rsidRPr="00344B36">
        <w:rPr>
          <w:rStyle w:val="Strong"/>
        </w:rPr>
        <w:t>ST5-7</w:t>
      </w:r>
      <w:r>
        <w:t xml:space="preserve"> selects and applies project management strategies when developing and evaluating STEM-based design solutions</w:t>
      </w:r>
    </w:p>
    <w:p w14:paraId="304AD416" w14:textId="4BBA1220" w:rsidR="00752B04" w:rsidRDefault="00752B04" w:rsidP="00920485">
      <w:pPr>
        <w:pStyle w:val="ListBullet"/>
      </w:pPr>
      <w:r w:rsidRPr="00344B36">
        <w:rPr>
          <w:rStyle w:val="Strong"/>
        </w:rPr>
        <w:t>ST5-8</w:t>
      </w:r>
      <w:r>
        <w:t xml:space="preserve"> uses a range of techniques and technologies, to communicate design solutions and technical information for a range of audiences</w:t>
      </w:r>
    </w:p>
    <w:p w14:paraId="41B70C29" w14:textId="5067FC6A" w:rsidR="00752B04" w:rsidRDefault="00752B04" w:rsidP="00920485">
      <w:pPr>
        <w:pStyle w:val="ListBullet"/>
      </w:pPr>
      <w:r w:rsidRPr="00344B36">
        <w:rPr>
          <w:rStyle w:val="Strong"/>
        </w:rPr>
        <w:t>ST5-9</w:t>
      </w:r>
      <w:r>
        <w:t xml:space="preserve"> collects, organises, and interprets data sets, using appropriate mathematical and statistical methods to inform and evaluate design decisions</w:t>
      </w:r>
    </w:p>
    <w:p w14:paraId="265A5544" w14:textId="25AD7C6D" w:rsidR="00752B04" w:rsidRDefault="00752B04" w:rsidP="00920485">
      <w:pPr>
        <w:pStyle w:val="ListBullet"/>
      </w:pPr>
      <w:r w:rsidRPr="00344B36">
        <w:rPr>
          <w:rStyle w:val="Strong"/>
        </w:rPr>
        <w:t>ST5-10</w:t>
      </w:r>
      <w:r>
        <w:t xml:space="preserve"> analyses and evaluates the impact of STEM on society and describes the scope and pathways into employment</w:t>
      </w:r>
      <w:r w:rsidR="009F5618">
        <w:t>.</w:t>
      </w:r>
    </w:p>
    <w:p w14:paraId="7285D968" w14:textId="77777777" w:rsidR="00752B04" w:rsidRDefault="00752B04" w:rsidP="00920485">
      <w:pPr>
        <w:pStyle w:val="Heading2"/>
      </w:pPr>
      <w:bookmarkStart w:id="56" w:name="_Toc170383186"/>
      <w:r>
        <w:t>Content</w:t>
      </w:r>
      <w:bookmarkEnd w:id="56"/>
    </w:p>
    <w:p w14:paraId="13F26478" w14:textId="77777777" w:rsidR="00752B04" w:rsidRDefault="00752B04" w:rsidP="00920485">
      <w:pPr>
        <w:pStyle w:val="Heading3"/>
      </w:pPr>
      <w:bookmarkStart w:id="57" w:name="_Toc170383187"/>
      <w:r>
        <w:t>Advanced manufacturing principles and processes</w:t>
      </w:r>
      <w:bookmarkEnd w:id="57"/>
    </w:p>
    <w:p w14:paraId="55050278" w14:textId="77777777" w:rsidR="00752B04" w:rsidRDefault="00752B04" w:rsidP="00920485">
      <w:r>
        <w:t>Students:</w:t>
      </w:r>
    </w:p>
    <w:p w14:paraId="3C3C9C3F" w14:textId="7389AAF7" w:rsidR="00752B04" w:rsidRDefault="00752B04" w:rsidP="00920485">
      <w:pPr>
        <w:pStyle w:val="ListBullet"/>
      </w:pPr>
      <w:r>
        <w:t>outline historical perspectives of advanced manufacturing by investigating the different industrial revolutions</w:t>
      </w:r>
    </w:p>
    <w:p w14:paraId="7C42F0E1" w14:textId="0370BEBE" w:rsidR="00752B04" w:rsidRDefault="00752B04" w:rsidP="00920485">
      <w:pPr>
        <w:pStyle w:val="ListBullet"/>
      </w:pPr>
      <w:r>
        <w:t>describe a range of relevant concepts in advanced manufacturing, for example</w:t>
      </w:r>
    </w:p>
    <w:p w14:paraId="2F1FD955" w14:textId="788390B1" w:rsidR="00752B04" w:rsidRDefault="00752B04" w:rsidP="002932F0">
      <w:pPr>
        <w:pStyle w:val="ListBullet2"/>
      </w:pPr>
      <w:r>
        <w:t>product lifecycle management, Industry 4.0, cyber physical systems, Internet of Things (</w:t>
      </w:r>
      <w:r w:rsidR="00422B9D">
        <w:t>I</w:t>
      </w:r>
      <w:r>
        <w:t>oT)</w:t>
      </w:r>
    </w:p>
    <w:p w14:paraId="73E15370" w14:textId="17523FFD" w:rsidR="00752B04" w:rsidRDefault="00752B04" w:rsidP="00920485">
      <w:pPr>
        <w:pStyle w:val="ListBullet"/>
      </w:pPr>
      <w:r>
        <w:t>contrast advanced manufacturing with that of traditional manufacturing</w:t>
      </w:r>
    </w:p>
    <w:p w14:paraId="264AED6B" w14:textId="496D92E5" w:rsidR="00752B04" w:rsidRDefault="00752B04" w:rsidP="00920485">
      <w:pPr>
        <w:pStyle w:val="ListBullet"/>
      </w:pPr>
      <w:r>
        <w:t>describe different types of advanced manufacturing techniques, for example</w:t>
      </w:r>
    </w:p>
    <w:p w14:paraId="2382F3EB" w14:textId="382E8553" w:rsidR="00752B04" w:rsidRDefault="00752B04" w:rsidP="002932F0">
      <w:pPr>
        <w:pStyle w:val="ListBullet2"/>
      </w:pPr>
      <w:r>
        <w:t>additive manufacturing, robotics, automation, laser machining, robotic welding, nanotechnology, network and information technology integration</w:t>
      </w:r>
    </w:p>
    <w:p w14:paraId="71D4543C" w14:textId="0BA927B2" w:rsidR="00752B04" w:rsidRDefault="00752B04" w:rsidP="00920485">
      <w:pPr>
        <w:pStyle w:val="ListBullet"/>
      </w:pPr>
      <w:r>
        <w:t>analyse properties to determine the suitability of materials used in advanced manufacturing, for example</w:t>
      </w:r>
    </w:p>
    <w:p w14:paraId="79B08824" w14:textId="6BBD9286" w:rsidR="00752B04" w:rsidRDefault="00752B04" w:rsidP="002932F0">
      <w:pPr>
        <w:pStyle w:val="ListBullet2"/>
      </w:pPr>
      <w:r>
        <w:t>composites, polymers, ceramics, metals and alloys</w:t>
      </w:r>
    </w:p>
    <w:p w14:paraId="0463C125" w14:textId="73649C98" w:rsidR="00752B04" w:rsidRDefault="00752B04" w:rsidP="00920485">
      <w:pPr>
        <w:pStyle w:val="ListBullet"/>
      </w:pPr>
      <w:r>
        <w:t>describe non-destructive tests used for quality assurance in manufacturing, for example</w:t>
      </w:r>
    </w:p>
    <w:p w14:paraId="01F569DC" w14:textId="7CCCA41A" w:rsidR="00752B04" w:rsidRDefault="00752B04" w:rsidP="002932F0">
      <w:pPr>
        <w:pStyle w:val="ListBullet2"/>
      </w:pPr>
      <w:r>
        <w:t xml:space="preserve">hardness, </w:t>
      </w:r>
      <w:r w:rsidR="00EE086F">
        <w:t>X</w:t>
      </w:r>
      <w:r>
        <w:t>-ray, gamma ray, magnetic particle, ultrasonics</w:t>
      </w:r>
    </w:p>
    <w:p w14:paraId="3EEABFFD" w14:textId="7E06D78D" w:rsidR="00752B04" w:rsidRDefault="00752B04" w:rsidP="00920485">
      <w:pPr>
        <w:pStyle w:val="ListBullet"/>
      </w:pPr>
      <w:r>
        <w:t>recognise variation in production processes and determine what is acceptable within prescribed tolerances for advanced manufacturing.</w:t>
      </w:r>
    </w:p>
    <w:p w14:paraId="4ED4270D" w14:textId="77777777" w:rsidR="00752B04" w:rsidRDefault="00752B04" w:rsidP="00920485">
      <w:pPr>
        <w:pStyle w:val="Heading3"/>
      </w:pPr>
      <w:bookmarkStart w:id="58" w:name="_Toc170383188"/>
      <w:r>
        <w:t>Skills</w:t>
      </w:r>
      <w:bookmarkEnd w:id="58"/>
    </w:p>
    <w:p w14:paraId="3BEAFBE8" w14:textId="77777777" w:rsidR="00752B04" w:rsidRDefault="00752B04" w:rsidP="00920485">
      <w:r>
        <w:t>Students:</w:t>
      </w:r>
    </w:p>
    <w:p w14:paraId="40CED97C" w14:textId="75D8779D" w:rsidR="00752B04" w:rsidRDefault="00752B04" w:rsidP="00920485">
      <w:pPr>
        <w:pStyle w:val="ListBullet"/>
      </w:pPr>
      <w:r>
        <w:t>select engineering materials for advanced manufacturing applications</w:t>
      </w:r>
    </w:p>
    <w:p w14:paraId="5A7A3A98" w14:textId="0C71C0BE" w:rsidR="00752B04" w:rsidRDefault="00752B04" w:rsidP="00920485">
      <w:pPr>
        <w:pStyle w:val="ListBullet"/>
      </w:pPr>
      <w:r>
        <w:t>conduct simple tests to determine material properties</w:t>
      </w:r>
    </w:p>
    <w:p w14:paraId="1E26BD2D" w14:textId="0B8B2B7B" w:rsidR="00752B04" w:rsidRDefault="00752B04" w:rsidP="00920485">
      <w:pPr>
        <w:pStyle w:val="ListBullet"/>
      </w:pPr>
      <w:r>
        <w:t>use computer-aided software to generate models and drawings (2D</w:t>
      </w:r>
      <w:r w:rsidR="00EE086F">
        <w:t xml:space="preserve"> or </w:t>
      </w:r>
      <w:r>
        <w:t>3D) ready for manufacture</w:t>
      </w:r>
    </w:p>
    <w:p w14:paraId="4F3426A9" w14:textId="1692B1D4" w:rsidR="00752B04" w:rsidRDefault="00752B04" w:rsidP="00920485">
      <w:pPr>
        <w:pStyle w:val="ListBullet"/>
      </w:pPr>
      <w:r>
        <w:t>use tools, equipment, and techniques to develop solutions, models, and prototypes, for example</w:t>
      </w:r>
    </w:p>
    <w:p w14:paraId="1EBC0DE5" w14:textId="2EAA3216" w:rsidR="00752B04" w:rsidRDefault="00752B04" w:rsidP="002932F0">
      <w:pPr>
        <w:pStyle w:val="ListBullet2"/>
      </w:pPr>
      <w:r>
        <w:t>laser cutting, CNC milling, rapid prototyping, 3D printing</w:t>
      </w:r>
    </w:p>
    <w:p w14:paraId="2F6DBE45" w14:textId="14BCD4A2" w:rsidR="00752B04" w:rsidRDefault="00752B04" w:rsidP="00920485">
      <w:pPr>
        <w:pStyle w:val="ListBullet"/>
      </w:pPr>
      <w:r>
        <w:t>code computer platforms to emulate cyber physical systems in advanced manufacturing, for example</w:t>
      </w:r>
    </w:p>
    <w:p w14:paraId="202919C3" w14:textId="1AE054A2" w:rsidR="00752B04" w:rsidRDefault="00752B04" w:rsidP="002932F0">
      <w:pPr>
        <w:pStyle w:val="ListBullet2"/>
      </w:pPr>
      <w:proofErr w:type="spellStart"/>
      <w:r>
        <w:t>micro:bit</w:t>
      </w:r>
      <w:proofErr w:type="spellEnd"/>
      <w:r>
        <w:t>, Arduino and Raspberry Pi, sensors</w:t>
      </w:r>
    </w:p>
    <w:p w14:paraId="63CE0642" w14:textId="2B360153" w:rsidR="00752B04" w:rsidRDefault="00752B04" w:rsidP="00920485">
      <w:pPr>
        <w:pStyle w:val="ListBullet"/>
      </w:pPr>
      <w:r>
        <w:t>use project management and communication techniques to plan and document solutions</w:t>
      </w:r>
    </w:p>
    <w:p w14:paraId="71D3098F" w14:textId="51DDA903" w:rsidR="00752B04" w:rsidRDefault="00752B04" w:rsidP="00920485">
      <w:pPr>
        <w:pStyle w:val="ListBullet"/>
      </w:pPr>
      <w:r>
        <w:t>analyse and critically evaluate the performance of cyber physical systems, for example</w:t>
      </w:r>
    </w:p>
    <w:p w14:paraId="4822AF41" w14:textId="4DCB34EE" w:rsidR="00752B04" w:rsidRDefault="00752B04" w:rsidP="002932F0">
      <w:pPr>
        <w:pStyle w:val="ListBullet2"/>
      </w:pPr>
      <w:r>
        <w:t>cost analysis.</w:t>
      </w:r>
    </w:p>
    <w:p w14:paraId="75AA37A3" w14:textId="77777777" w:rsidR="00752B04" w:rsidRDefault="00752B04" w:rsidP="00920485">
      <w:pPr>
        <w:pStyle w:val="Heading3"/>
      </w:pPr>
      <w:bookmarkStart w:id="59" w:name="_Toc170383189"/>
      <w:r>
        <w:t>Technologies</w:t>
      </w:r>
      <w:bookmarkEnd w:id="59"/>
    </w:p>
    <w:p w14:paraId="1E255F0E" w14:textId="77777777" w:rsidR="00752B04" w:rsidRDefault="00752B04" w:rsidP="00920485">
      <w:r>
        <w:t>Students:</w:t>
      </w:r>
    </w:p>
    <w:p w14:paraId="1ABC52DC" w14:textId="3FA9CC74" w:rsidR="00752B04" w:rsidRDefault="00752B04" w:rsidP="00920485">
      <w:pPr>
        <w:pStyle w:val="ListBullet"/>
      </w:pPr>
      <w:r>
        <w:t>research, analyse and evaluate the safety and compliance requirements of advanced manufacturing technologies</w:t>
      </w:r>
    </w:p>
    <w:p w14:paraId="45C3934B" w14:textId="70155B59" w:rsidR="00752B04" w:rsidRDefault="00752B04" w:rsidP="00920485">
      <w:pPr>
        <w:pStyle w:val="ListBullet"/>
      </w:pPr>
      <w:r>
        <w:t>investigate advanced manufacturing technologies, for example</w:t>
      </w:r>
    </w:p>
    <w:p w14:paraId="7AF6881F" w14:textId="6EB0FE71" w:rsidR="00752B04" w:rsidRDefault="00752B04" w:rsidP="002932F0">
      <w:pPr>
        <w:pStyle w:val="ListBullet2"/>
      </w:pPr>
      <w:r>
        <w:t>3D printers, CNC routers, laser cutters, robotics systems, sensors</w:t>
      </w:r>
    </w:p>
    <w:p w14:paraId="5ED11255" w14:textId="7E5E6408" w:rsidR="00752B04" w:rsidRDefault="00752B04" w:rsidP="00920485">
      <w:pPr>
        <w:pStyle w:val="ListBullet"/>
      </w:pPr>
      <w:r>
        <w:t>describe technologies used in cyber physical systems, for example</w:t>
      </w:r>
    </w:p>
    <w:p w14:paraId="15B93780" w14:textId="3FF738DB" w:rsidR="00752B04" w:rsidRDefault="00752B04" w:rsidP="002932F0">
      <w:pPr>
        <w:pStyle w:val="ListBullet2"/>
      </w:pPr>
      <w:r>
        <w:t>digital twin, artificial intelligence, augmented reality, virtual reality, cloud computing, analytics, automation, robotics</w:t>
      </w:r>
      <w:r w:rsidR="00A6092E">
        <w:t>.</w:t>
      </w:r>
    </w:p>
    <w:p w14:paraId="7D92DD32" w14:textId="77777777" w:rsidR="00752B04" w:rsidRDefault="00752B04" w:rsidP="00920485">
      <w:pPr>
        <w:pStyle w:val="Heading3"/>
      </w:pPr>
      <w:bookmarkStart w:id="60" w:name="_Toc170383190"/>
      <w:r>
        <w:t>Industry links and pathways</w:t>
      </w:r>
      <w:bookmarkEnd w:id="60"/>
    </w:p>
    <w:p w14:paraId="063CD41C" w14:textId="77777777" w:rsidR="00752B04" w:rsidRDefault="00752B04" w:rsidP="00920485">
      <w:r>
        <w:t>Students:</w:t>
      </w:r>
    </w:p>
    <w:p w14:paraId="66A1DCE8" w14:textId="06308D1B" w:rsidR="00752B04" w:rsidRDefault="00752B04" w:rsidP="00920485">
      <w:pPr>
        <w:pStyle w:val="ListBullet"/>
      </w:pPr>
      <w:r>
        <w:t>explain the impact of advanced manufacturing on a range of industries, for example</w:t>
      </w:r>
    </w:p>
    <w:p w14:paraId="6AA4ACF6" w14:textId="62AB028F" w:rsidR="00752B04" w:rsidRDefault="00752B04" w:rsidP="002932F0">
      <w:pPr>
        <w:pStyle w:val="ListBullet2"/>
      </w:pPr>
      <w:r>
        <w:t>medical technologies, aerospace, cyber security, food processing, mining, robotics, transportation and agricultural technologies</w:t>
      </w:r>
    </w:p>
    <w:p w14:paraId="4A8C3CCC" w14:textId="0FA20493" w:rsidR="00752B04" w:rsidRDefault="00752B04" w:rsidP="00920485">
      <w:pPr>
        <w:pStyle w:val="ListBullet"/>
      </w:pPr>
      <w:r>
        <w:t>investigate the nature of work and pathways into industries that support advanced manufacturing and related careers, for example</w:t>
      </w:r>
    </w:p>
    <w:p w14:paraId="01053960" w14:textId="1C6C977D" w:rsidR="00752B04" w:rsidRDefault="00752B04" w:rsidP="002932F0">
      <w:pPr>
        <w:pStyle w:val="ListBullet2"/>
      </w:pPr>
      <w:r>
        <w:t>robotics technician, mechatronics engineering technician, computer-aided design drafting technician, mechatronics engineer, fabricator, electronics technician, CNC machinist, computer hardware engineer</w:t>
      </w:r>
    </w:p>
    <w:p w14:paraId="4076D47E" w14:textId="559644FB" w:rsidR="00752B04" w:rsidRDefault="00752B04" w:rsidP="00920485">
      <w:pPr>
        <w:pStyle w:val="ListBullet"/>
      </w:pPr>
      <w:r>
        <w:t>explain the effects of innovation on current and future advanced manufacturing careers</w:t>
      </w:r>
    </w:p>
    <w:p w14:paraId="29C2BD98" w14:textId="4CCBE0D3" w:rsidR="00752B04" w:rsidRDefault="00752B04" w:rsidP="00920485">
      <w:pPr>
        <w:pStyle w:val="ListBullet"/>
      </w:pPr>
      <w:r>
        <w:t>engage in industry career development opportunities to gain a deeper knowledge of professions that utilise advanced manufacturing, develop skills, knowledge and understanding of authentic, real-world problem-solving, for example</w:t>
      </w:r>
    </w:p>
    <w:p w14:paraId="2EF02AAA" w14:textId="6E74D0C4" w:rsidR="00752B04" w:rsidRDefault="00752B04" w:rsidP="002932F0">
      <w:pPr>
        <w:pStyle w:val="ListBullet2"/>
      </w:pPr>
      <w:r>
        <w:t>mentoring, work experience, micro-credentialing courses, excursions, incursions, industry groups, exhibitions, competitions.</w:t>
      </w:r>
    </w:p>
    <w:p w14:paraId="4EA1894F" w14:textId="77777777" w:rsidR="00752B04" w:rsidRDefault="00752B04" w:rsidP="00920485">
      <w:pPr>
        <w:pStyle w:val="Heading3"/>
      </w:pPr>
      <w:bookmarkStart w:id="61" w:name="_Toc170383191"/>
      <w:r>
        <w:t>Problem solving and design</w:t>
      </w:r>
      <w:bookmarkEnd w:id="61"/>
    </w:p>
    <w:p w14:paraId="261D7577" w14:textId="77777777" w:rsidR="00752B04" w:rsidRDefault="00752B04" w:rsidP="00752B04">
      <w:r>
        <w:t>Students:</w:t>
      </w:r>
    </w:p>
    <w:p w14:paraId="533020EF" w14:textId="5B5E7E47" w:rsidR="00752B04" w:rsidRDefault="00752B04" w:rsidP="00344B36">
      <w:pPr>
        <w:pStyle w:val="ListBullet"/>
      </w:pPr>
      <w:r>
        <w:t>design and build a cyber physical system to solve a real-world manufacturing problem</w:t>
      </w:r>
    </w:p>
    <w:p w14:paraId="786C4E55" w14:textId="531F59D0" w:rsidR="00752B04" w:rsidRDefault="00752B04" w:rsidP="00344B36">
      <w:pPr>
        <w:pStyle w:val="ListBullet"/>
      </w:pPr>
      <w:r>
        <w:t>work individually and collaboratively to apply an engineering design process to complete problems and challenges</w:t>
      </w:r>
    </w:p>
    <w:p w14:paraId="2F7B6856" w14:textId="7F9FED91" w:rsidR="00344B36" w:rsidRDefault="00752B04" w:rsidP="00344B36">
      <w:pPr>
        <w:pStyle w:val="ListBullet"/>
      </w:pPr>
      <w:r>
        <w:t xml:space="preserve">demonstrate innovation </w:t>
      </w:r>
      <w:r w:rsidR="006445F2">
        <w:t>or</w:t>
      </w:r>
      <w:r>
        <w:t xml:space="preserve"> entrepreneurial activity</w:t>
      </w:r>
      <w:r w:rsidR="00C9137E">
        <w:t>,</w:t>
      </w:r>
      <w:r>
        <w:t xml:space="preserve"> and communicate solutions to problems involving advanced manufacturing.</w:t>
      </w:r>
      <w:r w:rsidR="00344B36">
        <w:br w:type="page"/>
      </w:r>
    </w:p>
    <w:p w14:paraId="184DF5C5" w14:textId="558E06BC" w:rsidR="009322E3" w:rsidRDefault="009322E3" w:rsidP="00920485">
      <w:pPr>
        <w:pStyle w:val="Heading1"/>
      </w:pPr>
      <w:bookmarkStart w:id="62" w:name="_Toc170383192"/>
      <w:r>
        <w:t xml:space="preserve">Specialised topic – </w:t>
      </w:r>
      <w:r w:rsidR="009E29B5">
        <w:t>a</w:t>
      </w:r>
      <w:r>
        <w:t>eronautical engineering</w:t>
      </w:r>
      <w:bookmarkEnd w:id="62"/>
    </w:p>
    <w:p w14:paraId="01DA5432" w14:textId="77777777" w:rsidR="009322E3" w:rsidRDefault="009322E3" w:rsidP="00920485">
      <w:r w:rsidRPr="009322E3">
        <w:rPr>
          <w:rStyle w:val="Strong"/>
        </w:rPr>
        <w:t>Indicative time –</w:t>
      </w:r>
      <w:r>
        <w:t xml:space="preserve"> 25 hours</w:t>
      </w:r>
    </w:p>
    <w:p w14:paraId="2FDCBC89" w14:textId="3E83C1EE" w:rsidR="009322E3" w:rsidRDefault="009322E3" w:rsidP="00920485">
      <w:r>
        <w:t>Aeronautical engineering involves the design, production, testing</w:t>
      </w:r>
      <w:r w:rsidR="009F0696">
        <w:t>,</w:t>
      </w:r>
      <w:r>
        <w:t xml:space="preserve"> and maintenance of aircraft, aerospace vehicles and their systems. This generally includes conventional fixed-wing aircraft as well as gliders, helicopters, spacecraft, balloons and drones. Aeronautical engineering has a range of recreational, commercial and military applications. Aeronautical and aerospace engineering is a multidisciplinary profession. There are many different types of aviation professionals and various pathways into these careers.</w:t>
      </w:r>
    </w:p>
    <w:p w14:paraId="42399A5B" w14:textId="37E6C2D4" w:rsidR="009322E3" w:rsidRDefault="009322E3" w:rsidP="00920485">
      <w:r>
        <w:t>In this specialised topic, students will develop skills and knowledge used in the aeronautical engineering professions by completing</w:t>
      </w:r>
      <w:r w:rsidR="007271B5">
        <w:t xml:space="preserve"> scaffolded</w:t>
      </w:r>
      <w:r>
        <w:t xml:space="preserve"> inquiry-based and </w:t>
      </w:r>
      <w:r w:rsidR="00C53182">
        <w:t>engineering</w:t>
      </w:r>
      <w:r w:rsidR="00FA1E9C">
        <w:t xml:space="preserve"> design</w:t>
      </w:r>
      <w:r>
        <w:t xml:space="preserve"> tasks.</w:t>
      </w:r>
    </w:p>
    <w:p w14:paraId="36E36396" w14:textId="5FB390F7" w:rsidR="009322E3" w:rsidRDefault="009322E3" w:rsidP="00920485">
      <w:pPr>
        <w:pStyle w:val="FeatureBox2"/>
      </w:pPr>
      <w:r w:rsidRPr="009322E3">
        <w:rPr>
          <w:rStyle w:val="Strong"/>
        </w:rPr>
        <w:t>Note</w:t>
      </w:r>
      <w:r w:rsidR="004423FA">
        <w:rPr>
          <w:rStyle w:val="Strong"/>
        </w:rPr>
        <w:t>:</w:t>
      </w:r>
      <w:r>
        <w:t xml:space="preserve"> </w:t>
      </w:r>
      <w:r w:rsidR="00782D12">
        <w:t>p</w:t>
      </w:r>
      <w:r>
        <w:t>rior to undertaking this topic, it is recommended that students complete the STEM fundamentals core topic.</w:t>
      </w:r>
    </w:p>
    <w:p w14:paraId="4C7032C1" w14:textId="77777777" w:rsidR="009322E3" w:rsidRDefault="009322E3" w:rsidP="00920485">
      <w:pPr>
        <w:pStyle w:val="Heading2"/>
      </w:pPr>
      <w:bookmarkStart w:id="63" w:name="_Toc170383193"/>
      <w:r>
        <w:t>Outcomes</w:t>
      </w:r>
      <w:bookmarkEnd w:id="63"/>
    </w:p>
    <w:p w14:paraId="0757F7F9" w14:textId="77777777" w:rsidR="009322E3" w:rsidRDefault="009322E3" w:rsidP="00920485">
      <w:r>
        <w:t>A student:</w:t>
      </w:r>
    </w:p>
    <w:p w14:paraId="54D0C779" w14:textId="67A750B6" w:rsidR="009322E3" w:rsidRDefault="009322E3" w:rsidP="00920485">
      <w:pPr>
        <w:pStyle w:val="ListBullet"/>
      </w:pPr>
      <w:r w:rsidRPr="009322E3">
        <w:rPr>
          <w:rStyle w:val="Strong"/>
        </w:rPr>
        <w:t>ST5-1</w:t>
      </w:r>
      <w:r>
        <w:t xml:space="preserve"> designs and develops creative, innovative, and enterprising solutions to a wide range of STEM-based problems</w:t>
      </w:r>
    </w:p>
    <w:p w14:paraId="688159C0" w14:textId="078747C3" w:rsidR="009322E3" w:rsidRDefault="009322E3" w:rsidP="00920485">
      <w:pPr>
        <w:pStyle w:val="ListBullet"/>
      </w:pPr>
      <w:r w:rsidRPr="009322E3">
        <w:rPr>
          <w:rStyle w:val="Strong"/>
        </w:rPr>
        <w:t>ST5-2</w:t>
      </w:r>
      <w:r>
        <w:t xml:space="preserve"> demonstrates critical thinking, creativity, problem solving, entrepreneurship and engineering design skills and decision-making techniques in a range of STEM contexts</w:t>
      </w:r>
    </w:p>
    <w:p w14:paraId="455D1110" w14:textId="768CD29C" w:rsidR="009322E3" w:rsidRDefault="009322E3" w:rsidP="00920485">
      <w:pPr>
        <w:pStyle w:val="ListBullet"/>
      </w:pPr>
      <w:r w:rsidRPr="009322E3">
        <w:rPr>
          <w:rStyle w:val="Strong"/>
        </w:rPr>
        <w:t>ST5-3</w:t>
      </w:r>
      <w:r>
        <w:t xml:space="preserve"> applies engineering design processes to address real-world STEM-based problems</w:t>
      </w:r>
    </w:p>
    <w:p w14:paraId="1E646563" w14:textId="1460463B" w:rsidR="009322E3" w:rsidRDefault="009322E3" w:rsidP="00920485">
      <w:pPr>
        <w:pStyle w:val="ListBullet"/>
      </w:pPr>
      <w:r w:rsidRPr="009322E3">
        <w:rPr>
          <w:rStyle w:val="Strong"/>
        </w:rPr>
        <w:t>ST5-4</w:t>
      </w:r>
      <w:r>
        <w:t xml:space="preserve"> works independently and collaboratively to produce practical solutions to real-world scenarios</w:t>
      </w:r>
    </w:p>
    <w:p w14:paraId="0C9240E3" w14:textId="759DC7F4" w:rsidR="009322E3" w:rsidRDefault="009322E3" w:rsidP="00920485">
      <w:pPr>
        <w:pStyle w:val="ListBullet"/>
      </w:pPr>
      <w:r w:rsidRPr="009322E3">
        <w:rPr>
          <w:rStyle w:val="Strong"/>
        </w:rPr>
        <w:t>ST5-5</w:t>
      </w:r>
      <w:r>
        <w:t xml:space="preserve"> analyses a range of contexts and applies STEM principles and processes</w:t>
      </w:r>
    </w:p>
    <w:p w14:paraId="61D00799" w14:textId="262C95B4" w:rsidR="009322E3" w:rsidRDefault="009322E3" w:rsidP="00920485">
      <w:pPr>
        <w:pStyle w:val="ListBullet"/>
      </w:pPr>
      <w:r w:rsidRPr="009322E3">
        <w:rPr>
          <w:rStyle w:val="Strong"/>
        </w:rPr>
        <w:t>ST5-6</w:t>
      </w:r>
      <w:r>
        <w:t xml:space="preserve"> selects and safely uses a range of technologies in the development, evaluation, and presentation of solutions to STEM-based problems</w:t>
      </w:r>
    </w:p>
    <w:p w14:paraId="04C06F33" w14:textId="6AF9259E" w:rsidR="009322E3" w:rsidRDefault="009322E3" w:rsidP="00920485">
      <w:pPr>
        <w:pStyle w:val="ListBullet"/>
      </w:pPr>
      <w:r w:rsidRPr="009322E3">
        <w:rPr>
          <w:rStyle w:val="Strong"/>
        </w:rPr>
        <w:t>ST5-7</w:t>
      </w:r>
      <w:r>
        <w:t xml:space="preserve"> selects and applies project management strategies when developing and evaluating STEM-based design solutions</w:t>
      </w:r>
    </w:p>
    <w:p w14:paraId="6576993E" w14:textId="71AF3024" w:rsidR="009322E3" w:rsidRDefault="009322E3" w:rsidP="00920485">
      <w:pPr>
        <w:pStyle w:val="ListBullet"/>
      </w:pPr>
      <w:r w:rsidRPr="009322E3">
        <w:rPr>
          <w:rStyle w:val="Strong"/>
        </w:rPr>
        <w:t>ST5-8</w:t>
      </w:r>
      <w:r>
        <w:t xml:space="preserve"> uses a range of techniques and technologies, to communicate design solutions and technical information for a range of audiences</w:t>
      </w:r>
    </w:p>
    <w:p w14:paraId="11E1D5B0" w14:textId="13510D76" w:rsidR="009322E3" w:rsidRDefault="009322E3" w:rsidP="00920485">
      <w:pPr>
        <w:pStyle w:val="ListBullet"/>
      </w:pPr>
      <w:r w:rsidRPr="009322E3">
        <w:rPr>
          <w:rStyle w:val="Strong"/>
        </w:rPr>
        <w:t>ST5-9</w:t>
      </w:r>
      <w:r>
        <w:t xml:space="preserve"> collects, organises, and interprets data sets, using appropriate mathematical and statistical methods to inform and evaluate design decisions</w:t>
      </w:r>
    </w:p>
    <w:p w14:paraId="1FCF8593" w14:textId="750FC4E7" w:rsidR="009322E3" w:rsidRDefault="009322E3" w:rsidP="00920485">
      <w:pPr>
        <w:pStyle w:val="ListBullet"/>
      </w:pPr>
      <w:r w:rsidRPr="009322E3">
        <w:rPr>
          <w:rStyle w:val="Strong"/>
        </w:rPr>
        <w:t>ST5-10</w:t>
      </w:r>
      <w:r>
        <w:t xml:space="preserve"> analyses and evaluates the impact of STEM on society and describes the scope and pathways into employment</w:t>
      </w:r>
      <w:r w:rsidR="009F5618">
        <w:t>.</w:t>
      </w:r>
    </w:p>
    <w:p w14:paraId="77441A90" w14:textId="77777777" w:rsidR="009322E3" w:rsidRDefault="009322E3" w:rsidP="00920485">
      <w:pPr>
        <w:pStyle w:val="Heading2"/>
      </w:pPr>
      <w:bookmarkStart w:id="64" w:name="_Toc170383194"/>
      <w:r>
        <w:t>Content</w:t>
      </w:r>
      <w:bookmarkEnd w:id="64"/>
    </w:p>
    <w:p w14:paraId="0ABBEF11" w14:textId="77777777" w:rsidR="009322E3" w:rsidRDefault="009322E3" w:rsidP="00920485">
      <w:pPr>
        <w:pStyle w:val="Heading3"/>
      </w:pPr>
      <w:bookmarkStart w:id="65" w:name="_Toc170383195"/>
      <w:r>
        <w:t>Aeronautical engineering principles and processes</w:t>
      </w:r>
      <w:bookmarkEnd w:id="65"/>
    </w:p>
    <w:p w14:paraId="66CF1040" w14:textId="77777777" w:rsidR="009322E3" w:rsidRDefault="009322E3" w:rsidP="00920485">
      <w:r>
        <w:t>Students:</w:t>
      </w:r>
    </w:p>
    <w:p w14:paraId="30AF667B" w14:textId="514F7CEB" w:rsidR="009322E3" w:rsidRDefault="009322E3" w:rsidP="00920485">
      <w:pPr>
        <w:pStyle w:val="ListBullet"/>
      </w:pPr>
      <w:r>
        <w:t>outline historical perspectives in aviation that have impacted the aeronautical industry and society</w:t>
      </w:r>
    </w:p>
    <w:p w14:paraId="53FB407E" w14:textId="71782334" w:rsidR="009322E3" w:rsidRDefault="009322E3" w:rsidP="00920485">
      <w:pPr>
        <w:pStyle w:val="ListBullet"/>
      </w:pPr>
      <w:r>
        <w:t>identify control surfaces and major components of fixed wing aircraft, for example</w:t>
      </w:r>
    </w:p>
    <w:p w14:paraId="68E60A5F" w14:textId="2C71B814" w:rsidR="009322E3" w:rsidRDefault="009322E3" w:rsidP="002932F0">
      <w:pPr>
        <w:pStyle w:val="ListBullet2"/>
      </w:pPr>
      <w:r>
        <w:t>fuselage, wing, flap, aileron, elevator, rudder, cockpit, elevons, aerofoil, horizontal and vertical stabilisers, winglets, spoiler, struts</w:t>
      </w:r>
      <w:r w:rsidR="00B2607B">
        <w:t xml:space="preserve"> or </w:t>
      </w:r>
      <w:r>
        <w:t>landing gear, wheels</w:t>
      </w:r>
    </w:p>
    <w:p w14:paraId="5C28CE3A" w14:textId="28EB67F2" w:rsidR="009322E3" w:rsidRDefault="009322E3" w:rsidP="00920485">
      <w:pPr>
        <w:pStyle w:val="ListBullet"/>
      </w:pPr>
      <w:r>
        <w:t>describe the basic movements of an aircraft and the control surfaces that cause this movement, for example</w:t>
      </w:r>
    </w:p>
    <w:p w14:paraId="247C809B" w14:textId="06CD34D7" w:rsidR="009322E3" w:rsidRDefault="009322E3" w:rsidP="002932F0">
      <w:pPr>
        <w:pStyle w:val="ListBullet2"/>
      </w:pPr>
      <w:r>
        <w:t>pitch, roll and yaw</w:t>
      </w:r>
    </w:p>
    <w:p w14:paraId="575E859C" w14:textId="69FF71AC" w:rsidR="009322E3" w:rsidRDefault="009322E3" w:rsidP="00920485">
      <w:pPr>
        <w:pStyle w:val="ListBullet"/>
      </w:pPr>
      <w:r>
        <w:t>explain a range of fundamental aerodynamic principles related to flight, for example</w:t>
      </w:r>
    </w:p>
    <w:p w14:paraId="6038A090" w14:textId="202FB3AA" w:rsidR="009322E3" w:rsidRDefault="009322E3" w:rsidP="002932F0">
      <w:pPr>
        <w:pStyle w:val="ListBullet2"/>
      </w:pPr>
      <w:r>
        <w:t>lift, thrust, drag, weight</w:t>
      </w:r>
    </w:p>
    <w:p w14:paraId="7774ADEB" w14:textId="314BFC72" w:rsidR="009322E3" w:rsidRDefault="009322E3" w:rsidP="002932F0">
      <w:pPr>
        <w:pStyle w:val="ListBullet2"/>
      </w:pPr>
      <w:r>
        <w:t>ground effect, dynamic and static friction, angle of attack, stall, rigger</w:t>
      </w:r>
      <w:r w:rsidR="00B85C73">
        <w:t>’</w:t>
      </w:r>
      <w:r>
        <w:t>s angle of incidence</w:t>
      </w:r>
    </w:p>
    <w:p w14:paraId="52410901" w14:textId="04005EAF" w:rsidR="009322E3" w:rsidRDefault="009322E3" w:rsidP="00920485">
      <w:pPr>
        <w:pStyle w:val="ListBullet"/>
      </w:pPr>
      <w:r>
        <w:t>describe how different aeronautical craft</w:t>
      </w:r>
      <w:r w:rsidR="00B85C73">
        <w:t>s</w:t>
      </w:r>
      <w:r>
        <w:t xml:space="preserve"> produce thrust, for example</w:t>
      </w:r>
    </w:p>
    <w:p w14:paraId="2403564A" w14:textId="25885B1B" w:rsidR="009322E3" w:rsidRDefault="009322E3" w:rsidP="002932F0">
      <w:pPr>
        <w:pStyle w:val="ListBullet2"/>
      </w:pPr>
      <w:r>
        <w:t>fixed wing aircraft, jet (turbofan, ramjet, scramjet), turboprop, rotor wing aircraft, rockets</w:t>
      </w:r>
    </w:p>
    <w:p w14:paraId="2F121014" w14:textId="57B50315" w:rsidR="009322E3" w:rsidRDefault="009322E3" w:rsidP="00920485">
      <w:pPr>
        <w:pStyle w:val="ListBullet"/>
      </w:pPr>
      <w:r>
        <w:t>explain principles and laws of physics as they relate to flight, for example</w:t>
      </w:r>
    </w:p>
    <w:p w14:paraId="62FF95C5" w14:textId="7C8CECEC" w:rsidR="009322E3" w:rsidRDefault="009322E3" w:rsidP="002932F0">
      <w:pPr>
        <w:pStyle w:val="ListBullet2"/>
      </w:pPr>
      <w:r>
        <w:t>Bernoulli's principle, Newton’s laws, Archimedes’ principle, Boyle’s law</w:t>
      </w:r>
    </w:p>
    <w:p w14:paraId="0221A3DA" w14:textId="564430EB" w:rsidR="009322E3" w:rsidRDefault="009322E3" w:rsidP="00920485">
      <w:pPr>
        <w:pStyle w:val="ListBullet"/>
      </w:pPr>
      <w:r>
        <w:t>explore concepts of fluids mechanics related to aeronautical engineering, for example</w:t>
      </w:r>
    </w:p>
    <w:p w14:paraId="5F978A48" w14:textId="6882BB56" w:rsidR="009322E3" w:rsidRDefault="009322E3" w:rsidP="002932F0">
      <w:pPr>
        <w:pStyle w:val="ListBullet2"/>
      </w:pPr>
      <w:r>
        <w:t>how unequal pressure creates thrust, wind direction, effects of heating air, gravity, Pascal’s principle, Venturi effect</w:t>
      </w:r>
    </w:p>
    <w:p w14:paraId="53A0CCD1" w14:textId="767D883C" w:rsidR="009322E3" w:rsidRDefault="009322E3" w:rsidP="00920485">
      <w:pPr>
        <w:pStyle w:val="ListBullet"/>
      </w:pPr>
      <w:r>
        <w:t>investigate traditional STEM-based technologies used by Aboriginal and Torres Strait Islander</w:t>
      </w:r>
      <w:r w:rsidR="00E65366">
        <w:t xml:space="preserve"> people</w:t>
      </w:r>
      <w:r>
        <w:t>s, for example</w:t>
      </w:r>
    </w:p>
    <w:p w14:paraId="5ADE448B" w14:textId="7DC5DB46" w:rsidR="009322E3" w:rsidRDefault="009322E3" w:rsidP="002932F0">
      <w:pPr>
        <w:pStyle w:val="ListBullet2"/>
      </w:pPr>
      <w:r>
        <w:t xml:space="preserve">various boomerangs (Bernoulli’s </w:t>
      </w:r>
      <w:r w:rsidR="00E65366">
        <w:t>principle</w:t>
      </w:r>
      <w:r>
        <w:t>), woomera (levers)</w:t>
      </w:r>
    </w:p>
    <w:p w14:paraId="1BF86170" w14:textId="023B51BA" w:rsidR="009322E3" w:rsidRDefault="009322E3" w:rsidP="00920485">
      <w:pPr>
        <w:pStyle w:val="ListBullet"/>
      </w:pPr>
      <w:r>
        <w:t>critically evaluate the impact of aviation on society, environment</w:t>
      </w:r>
      <w:r w:rsidR="00E65366">
        <w:t>,</w:t>
      </w:r>
      <w:r>
        <w:t xml:space="preserve"> and people’s lives.</w:t>
      </w:r>
    </w:p>
    <w:p w14:paraId="22BED078" w14:textId="77777777" w:rsidR="009322E3" w:rsidRDefault="009322E3" w:rsidP="00920485">
      <w:pPr>
        <w:pStyle w:val="Heading3"/>
      </w:pPr>
      <w:bookmarkStart w:id="66" w:name="_Toc170383196"/>
      <w:r>
        <w:t>Skills</w:t>
      </w:r>
      <w:bookmarkEnd w:id="66"/>
    </w:p>
    <w:p w14:paraId="0D5049B6" w14:textId="77777777" w:rsidR="009322E3" w:rsidRDefault="009322E3" w:rsidP="00920485">
      <w:r>
        <w:t>Students:</w:t>
      </w:r>
    </w:p>
    <w:p w14:paraId="5C2894D8" w14:textId="0080CC80" w:rsidR="009322E3" w:rsidRDefault="009322E3" w:rsidP="00920485">
      <w:pPr>
        <w:pStyle w:val="ListBullet"/>
      </w:pPr>
      <w:r>
        <w:t>apply fundamental mathematical and statistical techniques, for example</w:t>
      </w:r>
    </w:p>
    <w:p w14:paraId="1BE3187C" w14:textId="17148A6C" w:rsidR="009322E3" w:rsidRPr="009322E3" w:rsidRDefault="009322E3" w:rsidP="002932F0">
      <w:pPr>
        <w:pStyle w:val="ListBullet2"/>
      </w:pPr>
      <w:r w:rsidRPr="009322E3">
        <w:t>weight and mass, speed, acceleration, measurement of length and angles</w:t>
      </w:r>
    </w:p>
    <w:p w14:paraId="722F03BE" w14:textId="38BEBB34" w:rsidR="009322E3" w:rsidRPr="009322E3" w:rsidRDefault="009322E3" w:rsidP="002932F0">
      <w:pPr>
        <w:pStyle w:val="ListBullet2"/>
      </w:pPr>
      <w:r w:rsidRPr="009322E3">
        <w:t>mean, mode, median, standard deviation, hypothesis testing</w:t>
      </w:r>
    </w:p>
    <w:p w14:paraId="10AF80CB" w14:textId="68320385" w:rsidR="009322E3" w:rsidRDefault="009322E3" w:rsidP="00920485">
      <w:pPr>
        <w:pStyle w:val="ListBullet"/>
      </w:pPr>
      <w:r>
        <w:t>apply mathematical and graphical methods to solve aerodynamic related problems, for example</w:t>
      </w:r>
    </w:p>
    <w:p w14:paraId="37ECAD76" w14:textId="2A109D36" w:rsidR="009322E3" w:rsidRDefault="009322E3" w:rsidP="002932F0">
      <w:pPr>
        <w:pStyle w:val="ListBullet2"/>
      </w:pPr>
      <w:r>
        <w:t>lift, drag, weight, thrust, centre of gravity, mass, efficiency</w:t>
      </w:r>
    </w:p>
    <w:p w14:paraId="0DC746CF" w14:textId="61BDE7EC" w:rsidR="009322E3" w:rsidRDefault="009322E3" w:rsidP="00920485">
      <w:pPr>
        <w:pStyle w:val="ListBullet"/>
      </w:pPr>
      <w:r>
        <w:t>develop practical skills using appropriate tools for the purposes of producing aeronautical engineering models or prototypes, for example</w:t>
      </w:r>
    </w:p>
    <w:p w14:paraId="30F43CDB" w14:textId="195B5045" w:rsidR="009322E3" w:rsidRDefault="009322E3" w:rsidP="002932F0">
      <w:pPr>
        <w:pStyle w:val="ListBullet2"/>
      </w:pPr>
      <w:r>
        <w:t>marking out, cutting, joining</w:t>
      </w:r>
      <w:r w:rsidR="003104C0">
        <w:t>,</w:t>
      </w:r>
      <w:r>
        <w:t xml:space="preserve"> and finishing</w:t>
      </w:r>
    </w:p>
    <w:p w14:paraId="24CF663E" w14:textId="3AAB8B4A" w:rsidR="009322E3" w:rsidRDefault="009322E3" w:rsidP="00920485">
      <w:pPr>
        <w:pStyle w:val="ListBullet"/>
      </w:pPr>
      <w:r>
        <w:t>conduct, record</w:t>
      </w:r>
      <w:r w:rsidR="003104C0">
        <w:t>,</w:t>
      </w:r>
      <w:r>
        <w:t xml:space="preserve"> and analyse accurate, repeated measurements using data loggers to test aeronautical engineering models, for example</w:t>
      </w:r>
    </w:p>
    <w:p w14:paraId="43921358" w14:textId="2EE4C683" w:rsidR="009322E3" w:rsidRDefault="009322E3" w:rsidP="002932F0">
      <w:pPr>
        <w:pStyle w:val="ListBullet2"/>
      </w:pPr>
      <w:r>
        <w:t>altimeters, accelerometers</w:t>
      </w:r>
    </w:p>
    <w:p w14:paraId="55FCE0FF" w14:textId="70677CB3" w:rsidR="009322E3" w:rsidRDefault="009322E3" w:rsidP="00920485">
      <w:pPr>
        <w:pStyle w:val="ListBullet"/>
      </w:pPr>
      <w:r>
        <w:t>use project management techniques to plan solutions to aeronautical engineering projects</w:t>
      </w:r>
    </w:p>
    <w:p w14:paraId="61508228" w14:textId="642A0896" w:rsidR="009322E3" w:rsidRDefault="009322E3" w:rsidP="00920485">
      <w:pPr>
        <w:pStyle w:val="ListBullet"/>
      </w:pPr>
      <w:r>
        <w:t>utilise communication techniques to demonstrate design process developed solutions to aeronautical engineering problems.</w:t>
      </w:r>
    </w:p>
    <w:p w14:paraId="689E2B78" w14:textId="77777777" w:rsidR="009322E3" w:rsidRDefault="009322E3" w:rsidP="00920485">
      <w:pPr>
        <w:pStyle w:val="Heading3"/>
      </w:pPr>
      <w:bookmarkStart w:id="67" w:name="_Toc170383197"/>
      <w:r>
        <w:t>Technologies</w:t>
      </w:r>
      <w:bookmarkEnd w:id="67"/>
    </w:p>
    <w:p w14:paraId="16F68CDD" w14:textId="77777777" w:rsidR="009322E3" w:rsidRDefault="009322E3" w:rsidP="00920485">
      <w:r>
        <w:t>Students:</w:t>
      </w:r>
    </w:p>
    <w:p w14:paraId="0B86ADD7" w14:textId="4D27C860" w:rsidR="009322E3" w:rsidRDefault="009322E3" w:rsidP="00920485">
      <w:pPr>
        <w:pStyle w:val="ListBullet"/>
      </w:pPr>
      <w:r>
        <w:t>describe technologies used in aeronautical engineering, for example</w:t>
      </w:r>
    </w:p>
    <w:p w14:paraId="48C7C362" w14:textId="238CA246" w:rsidR="009322E3" w:rsidRDefault="009322E3" w:rsidP="002932F0">
      <w:pPr>
        <w:pStyle w:val="ListBullet2"/>
      </w:pPr>
      <w:r>
        <w:t>propulsion, instrumentation, avionics, composites, fly-by-wire</w:t>
      </w:r>
    </w:p>
    <w:p w14:paraId="329F5BDF" w14:textId="0A3EF3B4" w:rsidR="009322E3" w:rsidRDefault="009322E3" w:rsidP="00920485">
      <w:pPr>
        <w:pStyle w:val="ListBullet"/>
      </w:pPr>
      <w:r>
        <w:t>describe and utilise technologies used in aeronautical engineering design and testing, for example</w:t>
      </w:r>
    </w:p>
    <w:p w14:paraId="2694489D" w14:textId="0970DF2C" w:rsidR="009322E3" w:rsidRDefault="009322E3" w:rsidP="002932F0">
      <w:pPr>
        <w:pStyle w:val="ListBullet2"/>
      </w:pPr>
      <w:r>
        <w:t>wind tunnels, smoke tunnels, modelling and simulation software</w:t>
      </w:r>
    </w:p>
    <w:p w14:paraId="21B27745" w14:textId="6062517A" w:rsidR="009322E3" w:rsidRDefault="009322E3" w:rsidP="00920485">
      <w:pPr>
        <w:pStyle w:val="ListBullet"/>
      </w:pPr>
      <w:r>
        <w:t>use technologies to produce aeronautical engineering models or prototypes, for example</w:t>
      </w:r>
    </w:p>
    <w:p w14:paraId="56964970" w14:textId="0AA1F630" w:rsidR="009322E3" w:rsidRDefault="009322E3" w:rsidP="002932F0">
      <w:pPr>
        <w:pStyle w:val="ListBullet2"/>
      </w:pPr>
      <w:r>
        <w:t>computer</w:t>
      </w:r>
      <w:r w:rsidR="003104C0">
        <w:t>-</w:t>
      </w:r>
      <w:r>
        <w:t>aided design software, computer</w:t>
      </w:r>
      <w:r w:rsidR="003104C0">
        <w:t>-</w:t>
      </w:r>
      <w:r>
        <w:t>aided manufacturing, 3D printers, laser cutters</w:t>
      </w:r>
    </w:p>
    <w:p w14:paraId="5E8C3071" w14:textId="2E9CF5B1" w:rsidR="009322E3" w:rsidRDefault="009322E3" w:rsidP="00920485">
      <w:pPr>
        <w:pStyle w:val="ListBullet"/>
      </w:pPr>
      <w:r>
        <w:t>explore emerging technologies related to the aviation industry, for example</w:t>
      </w:r>
    </w:p>
    <w:p w14:paraId="432B4853" w14:textId="4CA7315B" w:rsidR="009322E3" w:rsidRDefault="009322E3" w:rsidP="002932F0">
      <w:pPr>
        <w:pStyle w:val="ListBullet2"/>
      </w:pPr>
      <w:r>
        <w:t>autonomous and remote systems, modelling and virtual systems, advanced composites.</w:t>
      </w:r>
    </w:p>
    <w:p w14:paraId="6E8279DB" w14:textId="77777777" w:rsidR="009322E3" w:rsidRDefault="009322E3" w:rsidP="00920485">
      <w:pPr>
        <w:pStyle w:val="Heading3"/>
      </w:pPr>
      <w:bookmarkStart w:id="68" w:name="_Toc170383198"/>
      <w:r>
        <w:t>Industry links and pathways</w:t>
      </w:r>
      <w:bookmarkEnd w:id="68"/>
    </w:p>
    <w:p w14:paraId="1E89C15E" w14:textId="77777777" w:rsidR="009322E3" w:rsidRDefault="009322E3" w:rsidP="00920485">
      <w:r>
        <w:t>Students:</w:t>
      </w:r>
    </w:p>
    <w:p w14:paraId="25CC01E6" w14:textId="568A53BA" w:rsidR="009322E3" w:rsidRDefault="009322E3" w:rsidP="00920485">
      <w:pPr>
        <w:pStyle w:val="ListBullet"/>
      </w:pPr>
      <w:r>
        <w:t>develop an understanding of aeronautical engineering and the aerospace industry</w:t>
      </w:r>
    </w:p>
    <w:p w14:paraId="1E71AAB9" w14:textId="13BAEAE7" w:rsidR="009322E3" w:rsidRDefault="009322E3" w:rsidP="00920485">
      <w:pPr>
        <w:pStyle w:val="ListBullet"/>
      </w:pPr>
      <w:r>
        <w:t>investigate the nature of work and pathways into the aeronautical engineering and aerospace professions</w:t>
      </w:r>
    </w:p>
    <w:p w14:paraId="09AF50B4" w14:textId="04D25BB7" w:rsidR="009322E3" w:rsidRDefault="009322E3" w:rsidP="00920485">
      <w:pPr>
        <w:pStyle w:val="ListBullet"/>
      </w:pPr>
      <w:r>
        <w:t>describe the contributions that aviation professionals make to society</w:t>
      </w:r>
    </w:p>
    <w:p w14:paraId="25B7C689" w14:textId="1376B966" w:rsidR="009322E3" w:rsidRDefault="009322E3" w:rsidP="00920485">
      <w:pPr>
        <w:pStyle w:val="ListBullet"/>
      </w:pPr>
      <w:r>
        <w:t>engage in industry career development opportunities to gain a deeper knowledge of aviation professions, develop skills, knowledge and understanding of authentic, real-world problem-solving, for example</w:t>
      </w:r>
    </w:p>
    <w:p w14:paraId="6AA51912" w14:textId="7C7CEF68" w:rsidR="009322E3" w:rsidRDefault="009322E3" w:rsidP="002932F0">
      <w:pPr>
        <w:pStyle w:val="ListBullet2"/>
      </w:pPr>
      <w:r>
        <w:t>mentors, work experience, micro-credentialing courses, excursions, incursions, industry groups, exhibitions, competitions.</w:t>
      </w:r>
    </w:p>
    <w:p w14:paraId="5ABFC617" w14:textId="77777777" w:rsidR="009322E3" w:rsidRDefault="009322E3" w:rsidP="00920485">
      <w:pPr>
        <w:pStyle w:val="Heading3"/>
      </w:pPr>
      <w:bookmarkStart w:id="69" w:name="_Toc170383199"/>
      <w:r>
        <w:t>Problem solving and design</w:t>
      </w:r>
      <w:bookmarkEnd w:id="69"/>
    </w:p>
    <w:p w14:paraId="0A1F588B" w14:textId="77777777" w:rsidR="009322E3" w:rsidRDefault="009322E3" w:rsidP="009322E3">
      <w:r>
        <w:t>Students:</w:t>
      </w:r>
    </w:p>
    <w:p w14:paraId="6F948D75" w14:textId="686C8209" w:rsidR="009322E3" w:rsidRDefault="009322E3" w:rsidP="001D183E">
      <w:pPr>
        <w:pStyle w:val="ListBullet"/>
      </w:pPr>
      <w:r>
        <w:t>design and build a system to solve a real-world aeronautical engineering or aerospace problem</w:t>
      </w:r>
    </w:p>
    <w:p w14:paraId="3103ADDA" w14:textId="25C58B15" w:rsidR="009322E3" w:rsidRDefault="009322E3" w:rsidP="001D183E">
      <w:pPr>
        <w:pStyle w:val="ListBullet"/>
      </w:pPr>
      <w:r>
        <w:t>work individually and collaboratively to apply an engineering design process to create solutions to aeronautical engineering design problems, for example</w:t>
      </w:r>
    </w:p>
    <w:p w14:paraId="753150D8" w14:textId="5C2D3E15" w:rsidR="009322E3" w:rsidRDefault="009322E3" w:rsidP="002932F0">
      <w:pPr>
        <w:pStyle w:val="ListBullet2"/>
      </w:pPr>
      <w:r>
        <w:t>bottle rockets, balsa planes, gliders, kites, balloons, paper planes, drones</w:t>
      </w:r>
    </w:p>
    <w:p w14:paraId="55BC6246" w14:textId="4A2E3DE7" w:rsidR="00235545" w:rsidRDefault="009322E3" w:rsidP="009322E3">
      <w:pPr>
        <w:pStyle w:val="ListBullet"/>
      </w:pPr>
      <w:r>
        <w:t xml:space="preserve">demonstrate innovation </w:t>
      </w:r>
      <w:r w:rsidR="00740C07">
        <w:t>or</w:t>
      </w:r>
      <w:r>
        <w:t xml:space="preserve"> entrepreneurial activity and communicate solutions to problems involving aeronautical engineering.</w:t>
      </w:r>
    </w:p>
    <w:p w14:paraId="0BB9D670" w14:textId="7A52CE2C" w:rsidR="001D183E" w:rsidRDefault="001D183E" w:rsidP="00C3788A">
      <w:r>
        <w:br w:type="page"/>
      </w:r>
    </w:p>
    <w:p w14:paraId="2DF4C360" w14:textId="77777777" w:rsidR="00E12639" w:rsidRDefault="00E12639" w:rsidP="00920485">
      <w:pPr>
        <w:pStyle w:val="Heading1"/>
      </w:pPr>
      <w:bookmarkStart w:id="70" w:name="_Toc170383200"/>
      <w:r>
        <w:t xml:space="preserve">Specialised topic – </w:t>
      </w:r>
      <w:proofErr w:type="spellStart"/>
      <w:r>
        <w:t>AgriTech</w:t>
      </w:r>
      <w:bookmarkEnd w:id="70"/>
      <w:proofErr w:type="spellEnd"/>
    </w:p>
    <w:p w14:paraId="21F80900" w14:textId="77777777" w:rsidR="00E12639" w:rsidRDefault="00E12639" w:rsidP="00920485">
      <w:r w:rsidRPr="00E12639">
        <w:rPr>
          <w:rStyle w:val="Strong"/>
        </w:rPr>
        <w:t>Indicative time –</w:t>
      </w:r>
      <w:r>
        <w:t xml:space="preserve"> 25 Hours</w:t>
      </w:r>
    </w:p>
    <w:p w14:paraId="437E17A5" w14:textId="0EED920C" w:rsidR="00E12639" w:rsidRDefault="00E12639" w:rsidP="00920485">
      <w:proofErr w:type="spellStart"/>
      <w:r>
        <w:t>AgriTech</w:t>
      </w:r>
      <w:proofErr w:type="spellEnd"/>
      <w:r>
        <w:t xml:space="preserve"> is a term used to describe innovations in agriculture related to the use of technology or systems. There are many innovations in agriculture that do not use technology but are instead focused on new practices which can be implemented to improve agricultural businesses. The purpose of </w:t>
      </w:r>
      <w:proofErr w:type="spellStart"/>
      <w:r>
        <w:t>AgriTech</w:t>
      </w:r>
      <w:proofErr w:type="spellEnd"/>
      <w:r>
        <w:t xml:space="preserve"> is to provide solutions to challenges or issues facing agricultural businesses with adoption of tools and systems. These solutions should improve the productivity, efficiency</w:t>
      </w:r>
      <w:r w:rsidR="000C7C16">
        <w:t>,</w:t>
      </w:r>
      <w:r>
        <w:t xml:space="preserve"> and sustainability of agricultural processes, saving money and time by automating tasks and changing how we monitor and manage animals, plants</w:t>
      </w:r>
      <w:r w:rsidR="000C7C16">
        <w:t>,</w:t>
      </w:r>
      <w:r>
        <w:t xml:space="preserve"> and soil in the system.</w:t>
      </w:r>
    </w:p>
    <w:p w14:paraId="575DFC31" w14:textId="78A766D0" w:rsidR="00E12639" w:rsidRDefault="001049B6" w:rsidP="00920485">
      <w:r>
        <w:t>Teachers and s</w:t>
      </w:r>
      <w:r w:rsidR="00E12639">
        <w:t>tudents will explore current issues facing the agriculture sector and how current and emerging technologies can be designed, constructed, and evaluated to provide solutions to real-world challenges.</w:t>
      </w:r>
    </w:p>
    <w:p w14:paraId="4BA0C92E" w14:textId="6B09931E" w:rsidR="00E12639" w:rsidRDefault="00E12639" w:rsidP="00920485">
      <w:pPr>
        <w:pStyle w:val="FeatureBox2"/>
      </w:pPr>
      <w:r w:rsidRPr="00E12639">
        <w:rPr>
          <w:rStyle w:val="Strong"/>
        </w:rPr>
        <w:t>Not</w:t>
      </w:r>
      <w:r w:rsidR="004423FA">
        <w:rPr>
          <w:rStyle w:val="Strong"/>
        </w:rPr>
        <w:t>e:</w:t>
      </w:r>
      <w:r>
        <w:t xml:space="preserve"> </w:t>
      </w:r>
      <w:r w:rsidR="00065E4E">
        <w:t>p</w:t>
      </w:r>
      <w:r>
        <w:t>rior to undertaking this topic, it is recommended that students complete the STEM fundamentals core topic.</w:t>
      </w:r>
    </w:p>
    <w:p w14:paraId="7252BA55" w14:textId="77777777" w:rsidR="00E12639" w:rsidRDefault="00E12639" w:rsidP="00920485">
      <w:pPr>
        <w:pStyle w:val="Heading2"/>
      </w:pPr>
      <w:bookmarkStart w:id="71" w:name="_Toc170383201"/>
      <w:r>
        <w:t>Outcomes</w:t>
      </w:r>
      <w:bookmarkEnd w:id="71"/>
    </w:p>
    <w:p w14:paraId="6AC339CD" w14:textId="77777777" w:rsidR="00E12639" w:rsidRDefault="00E12639" w:rsidP="00920485">
      <w:r>
        <w:t>A student:</w:t>
      </w:r>
    </w:p>
    <w:p w14:paraId="5E8D4F1A" w14:textId="6F46397E" w:rsidR="00E12639" w:rsidRDefault="00E12639" w:rsidP="00920485">
      <w:pPr>
        <w:pStyle w:val="ListBullet"/>
      </w:pPr>
      <w:r w:rsidRPr="00E12639">
        <w:rPr>
          <w:rStyle w:val="Strong"/>
        </w:rPr>
        <w:t>ST5-1</w:t>
      </w:r>
      <w:r>
        <w:t xml:space="preserve"> designs and develops creative, innovative, and enterprising solutions to a wide range of STEM-based problems</w:t>
      </w:r>
    </w:p>
    <w:p w14:paraId="6E208C48" w14:textId="6F0B7F10" w:rsidR="00E12639" w:rsidRDefault="00E12639" w:rsidP="00920485">
      <w:pPr>
        <w:pStyle w:val="ListBullet"/>
      </w:pPr>
      <w:r w:rsidRPr="00E12639">
        <w:rPr>
          <w:rStyle w:val="Strong"/>
        </w:rPr>
        <w:t>ST5-2</w:t>
      </w:r>
      <w:r>
        <w:t xml:space="preserve"> demonstrates critical thinking, creativity, problem solving, entrepreneurship and engineering design skills and decision-making techniques in a range of STEM contexts</w:t>
      </w:r>
    </w:p>
    <w:p w14:paraId="71B29F50" w14:textId="263CF415" w:rsidR="00E12639" w:rsidRDefault="00E12639" w:rsidP="00920485">
      <w:pPr>
        <w:pStyle w:val="ListBullet"/>
      </w:pPr>
      <w:r w:rsidRPr="00E12639">
        <w:rPr>
          <w:rStyle w:val="Strong"/>
        </w:rPr>
        <w:t>ST5-3</w:t>
      </w:r>
      <w:r>
        <w:t xml:space="preserve"> applies engineering design processes to address real-world STEM-based problems</w:t>
      </w:r>
    </w:p>
    <w:p w14:paraId="6C96B553" w14:textId="5E4A0C7C" w:rsidR="00E12639" w:rsidRDefault="00E12639" w:rsidP="00920485">
      <w:pPr>
        <w:pStyle w:val="ListBullet"/>
      </w:pPr>
      <w:r w:rsidRPr="00E12639">
        <w:rPr>
          <w:rStyle w:val="Strong"/>
        </w:rPr>
        <w:t>ST5-4</w:t>
      </w:r>
      <w:r>
        <w:t xml:space="preserve"> works independently and collaboratively to produce practical solutions to real-world scenarios</w:t>
      </w:r>
    </w:p>
    <w:p w14:paraId="6CB71554" w14:textId="14408B2B" w:rsidR="00E12639" w:rsidRDefault="00E12639" w:rsidP="00920485">
      <w:pPr>
        <w:pStyle w:val="ListBullet"/>
      </w:pPr>
      <w:r w:rsidRPr="00E12639">
        <w:rPr>
          <w:rStyle w:val="Strong"/>
        </w:rPr>
        <w:t>ST5-5</w:t>
      </w:r>
      <w:r>
        <w:t xml:space="preserve"> analyses a range of contexts and applies STEM principles and processes</w:t>
      </w:r>
    </w:p>
    <w:p w14:paraId="46BA322C" w14:textId="0B5BFE6C" w:rsidR="00E12639" w:rsidRDefault="00E12639" w:rsidP="00920485">
      <w:pPr>
        <w:pStyle w:val="ListBullet"/>
      </w:pPr>
      <w:r w:rsidRPr="00E12639">
        <w:rPr>
          <w:rStyle w:val="Strong"/>
        </w:rPr>
        <w:t>ST5-6</w:t>
      </w:r>
      <w:r>
        <w:t xml:space="preserve"> selects and uses a range of technologies in the development, evaluation, and presentation of solutions to STEM-based problems</w:t>
      </w:r>
    </w:p>
    <w:p w14:paraId="7023A928" w14:textId="145D5207" w:rsidR="00E12639" w:rsidRDefault="00E12639" w:rsidP="00920485">
      <w:pPr>
        <w:pStyle w:val="ListBullet"/>
      </w:pPr>
      <w:r w:rsidRPr="00E12639">
        <w:rPr>
          <w:rStyle w:val="Strong"/>
        </w:rPr>
        <w:t>ST5-7</w:t>
      </w:r>
      <w:r>
        <w:t xml:space="preserve"> selects and applies project management strategies when developing and evaluating STEM-based design solutions</w:t>
      </w:r>
    </w:p>
    <w:p w14:paraId="231D684E" w14:textId="0B220A91" w:rsidR="00E12639" w:rsidRDefault="00E12639" w:rsidP="00920485">
      <w:pPr>
        <w:pStyle w:val="ListBullet"/>
      </w:pPr>
      <w:r w:rsidRPr="00E12639">
        <w:rPr>
          <w:rStyle w:val="Strong"/>
        </w:rPr>
        <w:t>ST5-8</w:t>
      </w:r>
      <w:r>
        <w:t xml:space="preserve"> uses a range of techniques and technologies, to communicate design solutions and technical information for a range of audiences</w:t>
      </w:r>
    </w:p>
    <w:p w14:paraId="3A374D15" w14:textId="6B5473B0" w:rsidR="00E12639" w:rsidRDefault="00E12639" w:rsidP="00920485">
      <w:pPr>
        <w:pStyle w:val="ListBullet"/>
      </w:pPr>
      <w:r w:rsidRPr="00E12639">
        <w:rPr>
          <w:rStyle w:val="Strong"/>
        </w:rPr>
        <w:t>ST5-9</w:t>
      </w:r>
      <w:r>
        <w:t xml:space="preserve"> collects, organises, and interprets data sets, using appropriate mathematical and statistical methods to inform and evaluate design decisions</w:t>
      </w:r>
    </w:p>
    <w:p w14:paraId="7694E2D0" w14:textId="1105323B" w:rsidR="00E12639" w:rsidRDefault="00E12639" w:rsidP="00920485">
      <w:pPr>
        <w:pStyle w:val="ListBullet"/>
      </w:pPr>
      <w:r w:rsidRPr="00E12639">
        <w:rPr>
          <w:rStyle w:val="Strong"/>
        </w:rPr>
        <w:t>ST5-10</w:t>
      </w:r>
      <w:r>
        <w:t xml:space="preserve"> analyses and evaluates the impact of STEM on society and describes the scope and pathways into employment</w:t>
      </w:r>
    </w:p>
    <w:p w14:paraId="48CE2AA4" w14:textId="77777777" w:rsidR="00E12639" w:rsidRDefault="00E12639" w:rsidP="00920485">
      <w:pPr>
        <w:pStyle w:val="Heading2"/>
      </w:pPr>
      <w:bookmarkStart w:id="72" w:name="_Toc170383202"/>
      <w:r>
        <w:t>Content</w:t>
      </w:r>
      <w:bookmarkEnd w:id="72"/>
    </w:p>
    <w:p w14:paraId="2846B0C5" w14:textId="77777777" w:rsidR="00E12639" w:rsidRDefault="00E12639" w:rsidP="00920485">
      <w:pPr>
        <w:pStyle w:val="Heading3"/>
      </w:pPr>
      <w:bookmarkStart w:id="73" w:name="_Toc170383203"/>
      <w:proofErr w:type="spellStart"/>
      <w:r>
        <w:t>AgriTech</w:t>
      </w:r>
      <w:proofErr w:type="spellEnd"/>
      <w:r>
        <w:t xml:space="preserve"> principles and processes</w:t>
      </w:r>
      <w:bookmarkEnd w:id="73"/>
    </w:p>
    <w:p w14:paraId="3AF82B37" w14:textId="77777777" w:rsidR="00E12639" w:rsidRDefault="00E12639" w:rsidP="00920485">
      <w:r>
        <w:t>Students:</w:t>
      </w:r>
    </w:p>
    <w:p w14:paraId="5D9EB8EA" w14:textId="07D1702A" w:rsidR="00E12639" w:rsidRDefault="00E12639" w:rsidP="00920485">
      <w:pPr>
        <w:pStyle w:val="ListBullet"/>
      </w:pPr>
      <w:r>
        <w:t>investigate traditional agricultural methods used by Aboriginal and Torres Strait Islander</w:t>
      </w:r>
      <w:r w:rsidR="000C7C16">
        <w:t xml:space="preserve"> people</w:t>
      </w:r>
      <w:r>
        <w:t>s, for example</w:t>
      </w:r>
    </w:p>
    <w:p w14:paraId="2D28E457" w14:textId="161340C7" w:rsidR="00E12639" w:rsidRDefault="00E12639" w:rsidP="002932F0">
      <w:pPr>
        <w:pStyle w:val="ListBullet2"/>
      </w:pPr>
      <w:r>
        <w:t>dam and well building, planting, irrigation, harvesting seeds, preserving, cultural burning, nets, fences</w:t>
      </w:r>
      <w:r w:rsidR="000C7C16">
        <w:t>,</w:t>
      </w:r>
      <w:r>
        <w:t xml:space="preserve"> and traps</w:t>
      </w:r>
    </w:p>
    <w:p w14:paraId="14CCB6B3" w14:textId="014E5821" w:rsidR="00E12639" w:rsidRDefault="00E12639" w:rsidP="00920485">
      <w:pPr>
        <w:pStyle w:val="ListBullet"/>
      </w:pPr>
      <w:r>
        <w:t>outline historical perspectives since European settlement that have impacted the agricultural industry, for example</w:t>
      </w:r>
    </w:p>
    <w:p w14:paraId="0C89A362" w14:textId="174BC689" w:rsidR="00E12639" w:rsidRDefault="00E12639" w:rsidP="002932F0">
      <w:pPr>
        <w:pStyle w:val="ListBullet2"/>
      </w:pPr>
      <w:r>
        <w:t>agricultural revolutions – mechanical, chemical, green</w:t>
      </w:r>
    </w:p>
    <w:p w14:paraId="174D9C7A" w14:textId="09B06D17" w:rsidR="00E12639" w:rsidRDefault="00E12639" w:rsidP="002932F0">
      <w:pPr>
        <w:pStyle w:val="ListBullet2"/>
      </w:pPr>
      <w:r>
        <w:t>fertilisers, irrigation, genetically modified organisms (GMOs)</w:t>
      </w:r>
    </w:p>
    <w:p w14:paraId="1778BECD" w14:textId="35978E41" w:rsidR="00E12639" w:rsidRDefault="00E12639" w:rsidP="00920485">
      <w:pPr>
        <w:pStyle w:val="ListBullet"/>
      </w:pPr>
      <w:r>
        <w:t>outline global challenges facing the agricultural industry, for example</w:t>
      </w:r>
    </w:p>
    <w:p w14:paraId="0E3C8715" w14:textId="784783B7" w:rsidR="00E12639" w:rsidRDefault="00E12639" w:rsidP="002932F0">
      <w:pPr>
        <w:pStyle w:val="ListBullet2"/>
      </w:pPr>
      <w:r>
        <w:t>food security, urbanisation, social licence</w:t>
      </w:r>
    </w:p>
    <w:p w14:paraId="4316E47B" w14:textId="12392A29" w:rsidR="00E12639" w:rsidRDefault="00E12639" w:rsidP="00920485">
      <w:pPr>
        <w:pStyle w:val="ListBullet"/>
      </w:pPr>
      <w:r>
        <w:t>describe current and emerging challenges faced by agricultural businesses, for example</w:t>
      </w:r>
    </w:p>
    <w:p w14:paraId="604810D5" w14:textId="0FEB9225" w:rsidR="00E12639" w:rsidRDefault="00E12639" w:rsidP="002932F0">
      <w:pPr>
        <w:pStyle w:val="ListBullet2"/>
      </w:pPr>
      <w:r>
        <w:t>climate, water, and land management</w:t>
      </w:r>
      <w:r w:rsidR="000C7C16">
        <w:t>,</w:t>
      </w:r>
      <w:r>
        <w:t xml:space="preserve"> animal breeding, management and welfare</w:t>
      </w:r>
      <w:r w:rsidR="000C7C16">
        <w:t>,</w:t>
      </w:r>
      <w:r>
        <w:t xml:space="preserve"> soil and land degradation issues, biosecurity, cyber security, supply chain disruption</w:t>
      </w:r>
    </w:p>
    <w:p w14:paraId="47BAA687" w14:textId="36131DF8" w:rsidR="00E12639" w:rsidRDefault="00E12639" w:rsidP="00920485">
      <w:pPr>
        <w:pStyle w:val="ListBullet"/>
      </w:pPr>
      <w:r>
        <w:t xml:space="preserve">investigate how data is collected with </w:t>
      </w:r>
      <w:proofErr w:type="spellStart"/>
      <w:r>
        <w:t>AgriTech</w:t>
      </w:r>
      <w:proofErr w:type="spellEnd"/>
      <w:r>
        <w:t xml:space="preserve"> and used by agricultural businesses to solve real-world challenges and improve decision making, for example</w:t>
      </w:r>
    </w:p>
    <w:p w14:paraId="5E935924" w14:textId="55B020AE" w:rsidR="00E12639" w:rsidRDefault="00E12639" w:rsidP="002932F0">
      <w:pPr>
        <w:pStyle w:val="ListBullet2"/>
      </w:pPr>
      <w:r>
        <w:t>productivity, profitability, environmental outcomes, labour efficiency, animal welfare</w:t>
      </w:r>
    </w:p>
    <w:p w14:paraId="55CF9A96" w14:textId="167179FB" w:rsidR="00E12639" w:rsidRDefault="00E12639" w:rsidP="00920485">
      <w:pPr>
        <w:pStyle w:val="ListBullet"/>
      </w:pPr>
      <w:r>
        <w:t xml:space="preserve">critically evaluate the impact of </w:t>
      </w:r>
      <w:proofErr w:type="spellStart"/>
      <w:r>
        <w:t>AgriTech</w:t>
      </w:r>
      <w:proofErr w:type="spellEnd"/>
      <w:r>
        <w:t xml:space="preserve"> innovations on agricultural production, for example</w:t>
      </w:r>
    </w:p>
    <w:p w14:paraId="186A4489" w14:textId="36FC4119" w:rsidR="00E12639" w:rsidRDefault="00E12639" w:rsidP="002932F0">
      <w:pPr>
        <w:pStyle w:val="ListBullet2"/>
      </w:pPr>
      <w:r>
        <w:t>traceability and provenance using National Livestock Identification System (</w:t>
      </w:r>
      <w:r w:rsidR="000C7C16">
        <w:t>NLIS</w:t>
      </w:r>
      <w:r>
        <w:t>), blockchain.</w:t>
      </w:r>
    </w:p>
    <w:p w14:paraId="3FD3FFA8" w14:textId="77777777" w:rsidR="00E12639" w:rsidRDefault="00E12639" w:rsidP="00920485">
      <w:pPr>
        <w:pStyle w:val="Heading3"/>
      </w:pPr>
      <w:bookmarkStart w:id="74" w:name="_Toc170383204"/>
      <w:r>
        <w:t>Skills</w:t>
      </w:r>
      <w:bookmarkEnd w:id="74"/>
    </w:p>
    <w:p w14:paraId="4303993D" w14:textId="77777777" w:rsidR="00E12639" w:rsidRDefault="00E12639" w:rsidP="00920485">
      <w:r>
        <w:t>Students:</w:t>
      </w:r>
    </w:p>
    <w:p w14:paraId="7C1A7E64" w14:textId="45A0D909" w:rsidR="00E12639" w:rsidRDefault="00E12639" w:rsidP="00920485">
      <w:pPr>
        <w:pStyle w:val="ListBullet"/>
      </w:pPr>
      <w:r>
        <w:t xml:space="preserve">develop practical skills using appropriate tools to produce </w:t>
      </w:r>
      <w:proofErr w:type="spellStart"/>
      <w:r>
        <w:t>AgriTech</w:t>
      </w:r>
      <w:proofErr w:type="spellEnd"/>
      <w:r>
        <w:t xml:space="preserve"> solutions, models, prototypes</w:t>
      </w:r>
      <w:r w:rsidR="000C7C16">
        <w:t>,</w:t>
      </w:r>
      <w:r>
        <w:t xml:space="preserve"> or experiments, for example</w:t>
      </w:r>
    </w:p>
    <w:p w14:paraId="1F6FBC3D" w14:textId="67311BBD" w:rsidR="00E12639" w:rsidRDefault="00E12639" w:rsidP="002932F0">
      <w:pPr>
        <w:pStyle w:val="ListBullet2"/>
      </w:pPr>
      <w:r>
        <w:t>marking out, cutting, joining and finishing, circuit construction, soldering, assembling components, breadboarding</w:t>
      </w:r>
    </w:p>
    <w:p w14:paraId="1C953805" w14:textId="1FC30131" w:rsidR="00E12639" w:rsidRDefault="00E12639" w:rsidP="00920485">
      <w:pPr>
        <w:pStyle w:val="ListBullet"/>
      </w:pPr>
      <w:r>
        <w:t xml:space="preserve">collect and manage data from </w:t>
      </w:r>
      <w:proofErr w:type="spellStart"/>
      <w:r>
        <w:t>AgriTech</w:t>
      </w:r>
      <w:proofErr w:type="spellEnd"/>
      <w:r>
        <w:t xml:space="preserve"> tools and systems</w:t>
      </w:r>
    </w:p>
    <w:p w14:paraId="2392D2B6" w14:textId="171170F9" w:rsidR="00E12639" w:rsidRDefault="00E12639" w:rsidP="00920485">
      <w:pPr>
        <w:pStyle w:val="ListBullet"/>
      </w:pPr>
      <w:r>
        <w:t xml:space="preserve">apply software and statistical techniques to </w:t>
      </w:r>
      <w:proofErr w:type="spellStart"/>
      <w:r>
        <w:t>AgriTech</w:t>
      </w:r>
      <w:proofErr w:type="spellEnd"/>
      <w:r>
        <w:t xml:space="preserve"> data, for example</w:t>
      </w:r>
    </w:p>
    <w:p w14:paraId="52AA611D" w14:textId="0C252FA1" w:rsidR="00E12639" w:rsidRDefault="00E12639" w:rsidP="002932F0">
      <w:pPr>
        <w:pStyle w:val="ListBullet2"/>
      </w:pPr>
      <w:r>
        <w:t>spreadsheets, pivot tables, databases</w:t>
      </w:r>
    </w:p>
    <w:p w14:paraId="6D5C7CEF" w14:textId="7E0E34C9" w:rsidR="00E12639" w:rsidRDefault="00E12639" w:rsidP="002932F0">
      <w:pPr>
        <w:pStyle w:val="ListBullet2"/>
      </w:pPr>
      <w:r>
        <w:t>graphically represent data</w:t>
      </w:r>
    </w:p>
    <w:p w14:paraId="1031D024" w14:textId="2ABC2E2C" w:rsidR="00E12639" w:rsidRDefault="00E12639" w:rsidP="002932F0">
      <w:pPr>
        <w:pStyle w:val="ListBullet2"/>
      </w:pPr>
      <w:r>
        <w:t>analyse and make predictions</w:t>
      </w:r>
    </w:p>
    <w:p w14:paraId="620ABD88" w14:textId="1327AE77" w:rsidR="00E12639" w:rsidRDefault="00E12639" w:rsidP="00920485">
      <w:pPr>
        <w:pStyle w:val="ListBullet"/>
      </w:pPr>
      <w:r>
        <w:t>interpret sensor readings to determine programmed responses, for example</w:t>
      </w:r>
    </w:p>
    <w:p w14:paraId="5115FD0C" w14:textId="2914AC64" w:rsidR="00E12639" w:rsidRDefault="00E12639" w:rsidP="002932F0">
      <w:pPr>
        <w:pStyle w:val="ListBullet2"/>
      </w:pPr>
      <w:r>
        <w:t>display temperature readings, send alerts, sound alarms, turn on lights, activate equipment</w:t>
      </w:r>
    </w:p>
    <w:p w14:paraId="44932F26" w14:textId="38AE7A05" w:rsidR="00E12639" w:rsidRDefault="00E12639" w:rsidP="00920485">
      <w:pPr>
        <w:pStyle w:val="ListBullet"/>
      </w:pPr>
      <w:r>
        <w:t xml:space="preserve">use project management and communication techniques to plan and document solutions to </w:t>
      </w:r>
      <w:proofErr w:type="spellStart"/>
      <w:r>
        <w:t>AgriTech</w:t>
      </w:r>
      <w:proofErr w:type="spellEnd"/>
      <w:r>
        <w:t xml:space="preserve"> projects.</w:t>
      </w:r>
    </w:p>
    <w:p w14:paraId="5D849BF2" w14:textId="77777777" w:rsidR="00E12639" w:rsidRDefault="00E12639" w:rsidP="00920485">
      <w:pPr>
        <w:pStyle w:val="Heading3"/>
      </w:pPr>
      <w:bookmarkStart w:id="75" w:name="_Toc170383205"/>
      <w:r>
        <w:t>Technologies</w:t>
      </w:r>
      <w:bookmarkEnd w:id="75"/>
    </w:p>
    <w:p w14:paraId="435F7645" w14:textId="77777777" w:rsidR="00E12639" w:rsidRDefault="00E12639" w:rsidP="00920485">
      <w:r>
        <w:t>Students:</w:t>
      </w:r>
    </w:p>
    <w:p w14:paraId="4049095C" w14:textId="745CD2EF" w:rsidR="00E12639" w:rsidRDefault="00E12639" w:rsidP="00920485">
      <w:pPr>
        <w:pStyle w:val="ListBullet"/>
      </w:pPr>
      <w:r>
        <w:t xml:space="preserve">describe </w:t>
      </w:r>
      <w:proofErr w:type="spellStart"/>
      <w:r>
        <w:t>AgriTech</w:t>
      </w:r>
      <w:proofErr w:type="spellEnd"/>
      <w:r>
        <w:t xml:space="preserve"> systems, for example</w:t>
      </w:r>
    </w:p>
    <w:p w14:paraId="4CF8F586" w14:textId="609D0694" w:rsidR="00E12639" w:rsidRDefault="00E12639" w:rsidP="002932F0">
      <w:pPr>
        <w:pStyle w:val="ListBullet2"/>
      </w:pPr>
      <w:r>
        <w:t>drones, on animal sensors, satellite imagery, input sensors</w:t>
      </w:r>
    </w:p>
    <w:p w14:paraId="05EFED20" w14:textId="28151482" w:rsidR="00E12639" w:rsidRDefault="00E12639" w:rsidP="00920485">
      <w:pPr>
        <w:pStyle w:val="ListBullet"/>
      </w:pPr>
      <w:r>
        <w:t xml:space="preserve">utilise microcontroller technologies as an </w:t>
      </w:r>
      <w:proofErr w:type="spellStart"/>
      <w:r>
        <w:t>AgriTech</w:t>
      </w:r>
      <w:proofErr w:type="spellEnd"/>
      <w:r>
        <w:t xml:space="preserve"> solution for challenges or issues faced by agricultural businesses, for example</w:t>
      </w:r>
    </w:p>
    <w:p w14:paraId="60689720" w14:textId="695DDBAF" w:rsidR="00E12639" w:rsidRDefault="00E12639" w:rsidP="002932F0">
      <w:pPr>
        <w:pStyle w:val="ListBullet2"/>
      </w:pPr>
      <w:proofErr w:type="spellStart"/>
      <w:r>
        <w:t>micro:bit</w:t>
      </w:r>
      <w:proofErr w:type="spellEnd"/>
      <w:r>
        <w:t>, Arduino and Raspberry Pi</w:t>
      </w:r>
    </w:p>
    <w:p w14:paraId="277A90CD" w14:textId="4BC09877" w:rsidR="00E12639" w:rsidRDefault="00E12639" w:rsidP="00920485">
      <w:pPr>
        <w:pStyle w:val="ListBullet"/>
      </w:pPr>
      <w:r>
        <w:t>utilise technologies, tools, and equipment to construct components for prototyping, for example</w:t>
      </w:r>
    </w:p>
    <w:p w14:paraId="2411CAB6" w14:textId="1C1D6186" w:rsidR="00E12639" w:rsidRDefault="00E12639" w:rsidP="002932F0">
      <w:pPr>
        <w:pStyle w:val="ListBullet2"/>
      </w:pPr>
      <w:r>
        <w:t>drills, saws, sanders, 3D printers, laser cutters, CNC machining, vacuum formers</w:t>
      </w:r>
    </w:p>
    <w:p w14:paraId="599A7179" w14:textId="109AE8CD" w:rsidR="00E12639" w:rsidRDefault="00E12639" w:rsidP="002932F0">
      <w:pPr>
        <w:pStyle w:val="ListBullet2"/>
      </w:pPr>
      <w:r>
        <w:t>3D printed microcontroller housings and sensor mounts</w:t>
      </w:r>
    </w:p>
    <w:p w14:paraId="15000221" w14:textId="63127223" w:rsidR="00E12639" w:rsidRDefault="00E12639" w:rsidP="00920485">
      <w:pPr>
        <w:pStyle w:val="ListBullet"/>
      </w:pPr>
      <w:r>
        <w:t xml:space="preserve">explore database technologies that provide insights for </w:t>
      </w:r>
      <w:proofErr w:type="spellStart"/>
      <w:r>
        <w:t>AgriTech</w:t>
      </w:r>
      <w:proofErr w:type="spellEnd"/>
      <w:r>
        <w:t xml:space="preserve"> solutions.</w:t>
      </w:r>
    </w:p>
    <w:p w14:paraId="3C5E774B" w14:textId="77777777" w:rsidR="00E12639" w:rsidRDefault="00E12639" w:rsidP="00920485">
      <w:pPr>
        <w:pStyle w:val="Heading3"/>
      </w:pPr>
      <w:bookmarkStart w:id="76" w:name="_Toc170383206"/>
      <w:r>
        <w:t>Industry links and pathways</w:t>
      </w:r>
      <w:bookmarkEnd w:id="76"/>
    </w:p>
    <w:p w14:paraId="0F1340C8" w14:textId="77777777" w:rsidR="00E12639" w:rsidRDefault="00E12639" w:rsidP="00920485">
      <w:r>
        <w:t>Students:</w:t>
      </w:r>
    </w:p>
    <w:p w14:paraId="70A8E589" w14:textId="36A5F3E2" w:rsidR="00E12639" w:rsidRDefault="00E12639" w:rsidP="00920485">
      <w:pPr>
        <w:pStyle w:val="ListBullet"/>
      </w:pPr>
      <w:r>
        <w:t>develop an understanding of the current and emerging challenges faced by agricultural businesses</w:t>
      </w:r>
    </w:p>
    <w:p w14:paraId="1A7AB168" w14:textId="1789F919" w:rsidR="00E12639" w:rsidRDefault="00E12639" w:rsidP="00920485">
      <w:pPr>
        <w:pStyle w:val="ListBullet"/>
      </w:pPr>
      <w:r>
        <w:t xml:space="preserve">investigate the nature of work and pathways into </w:t>
      </w:r>
      <w:proofErr w:type="spellStart"/>
      <w:r>
        <w:t>AgriTech</w:t>
      </w:r>
      <w:proofErr w:type="spellEnd"/>
      <w:r>
        <w:t xml:space="preserve"> careers</w:t>
      </w:r>
    </w:p>
    <w:p w14:paraId="6FF4A757" w14:textId="2325FF50" w:rsidR="00E12639" w:rsidRDefault="00E12639" w:rsidP="00920485">
      <w:pPr>
        <w:pStyle w:val="ListBullet"/>
      </w:pPr>
      <w:r>
        <w:t xml:space="preserve">explain the effects of innovation on current and future </w:t>
      </w:r>
      <w:proofErr w:type="spellStart"/>
      <w:r>
        <w:t>AgriTech</w:t>
      </w:r>
      <w:proofErr w:type="spellEnd"/>
      <w:r>
        <w:t xml:space="preserve"> careers and its contribution to agriculture</w:t>
      </w:r>
    </w:p>
    <w:p w14:paraId="17C4962A" w14:textId="74DEAF20" w:rsidR="00E12639" w:rsidRDefault="00E12639" w:rsidP="00920485">
      <w:pPr>
        <w:pStyle w:val="ListBullet"/>
      </w:pPr>
      <w:r>
        <w:t xml:space="preserve">engage in industry career development opportunities to gain a deeper knowledge of professions utilising </w:t>
      </w:r>
      <w:proofErr w:type="spellStart"/>
      <w:r>
        <w:t>AgriTech</w:t>
      </w:r>
      <w:proofErr w:type="spellEnd"/>
      <w:r>
        <w:t>, develop skills, knowledge and understanding of authentic, real-world problem-solving, for example</w:t>
      </w:r>
    </w:p>
    <w:p w14:paraId="7BBAE8DC" w14:textId="628A40E4" w:rsidR="00E12639" w:rsidRDefault="00E12639" w:rsidP="002932F0">
      <w:pPr>
        <w:pStyle w:val="ListBullet2"/>
      </w:pPr>
      <w:r>
        <w:t>mentoring, work experience, micro-credentialing courses, excursions, incursions, industry groups, exhibitions, competitions.</w:t>
      </w:r>
    </w:p>
    <w:p w14:paraId="4C842CA4" w14:textId="77777777" w:rsidR="00E12639" w:rsidRDefault="00E12639" w:rsidP="00920485">
      <w:pPr>
        <w:pStyle w:val="Heading3"/>
      </w:pPr>
      <w:bookmarkStart w:id="77" w:name="_Toc170383207"/>
      <w:r>
        <w:t>Problem solving and design</w:t>
      </w:r>
      <w:bookmarkEnd w:id="77"/>
    </w:p>
    <w:p w14:paraId="05B17F00" w14:textId="77777777" w:rsidR="00E12639" w:rsidRDefault="00E12639" w:rsidP="00E12639">
      <w:r>
        <w:t>Students:</w:t>
      </w:r>
    </w:p>
    <w:p w14:paraId="0561DA4D" w14:textId="066E0E7F" w:rsidR="00E12639" w:rsidRDefault="00E12639" w:rsidP="00E12639">
      <w:pPr>
        <w:pStyle w:val="ListBullet"/>
      </w:pPr>
      <w:r>
        <w:t xml:space="preserve">design and build an </w:t>
      </w:r>
      <w:proofErr w:type="spellStart"/>
      <w:r>
        <w:t>AgriTech</w:t>
      </w:r>
      <w:proofErr w:type="spellEnd"/>
      <w:r>
        <w:t xml:space="preserve"> system to solve real-world problems or challenges faced by agricultural businesses</w:t>
      </w:r>
    </w:p>
    <w:p w14:paraId="16007166" w14:textId="472EC9AC" w:rsidR="00E12639" w:rsidRDefault="00E12639" w:rsidP="00E12639">
      <w:pPr>
        <w:pStyle w:val="ListBullet"/>
      </w:pPr>
      <w:r>
        <w:t xml:space="preserve">work individually and collaboratively to apply an engineering design process to complete real-world </w:t>
      </w:r>
      <w:proofErr w:type="spellStart"/>
      <w:r>
        <w:t>AgriTech</w:t>
      </w:r>
      <w:proofErr w:type="spellEnd"/>
      <w:r>
        <w:t xml:space="preserve"> problems or challenges faced by agricultural businesses, for example</w:t>
      </w:r>
    </w:p>
    <w:p w14:paraId="2A0B1D17" w14:textId="300F24DA" w:rsidR="00E12639" w:rsidRDefault="00E12639" w:rsidP="002932F0">
      <w:pPr>
        <w:pStyle w:val="ListBullet2"/>
      </w:pPr>
      <w:r>
        <w:t>climate, water</w:t>
      </w:r>
      <w:r w:rsidR="009D2223">
        <w:t>,</w:t>
      </w:r>
      <w:r>
        <w:t xml:space="preserve"> and land management – automated irrigation, managing and monitoring resources and stock</w:t>
      </w:r>
    </w:p>
    <w:p w14:paraId="0767B654" w14:textId="065A3C12" w:rsidR="00E12639" w:rsidRDefault="00E12639" w:rsidP="002932F0">
      <w:pPr>
        <w:pStyle w:val="ListBullet2"/>
      </w:pPr>
      <w:r>
        <w:t>animal breeding, management</w:t>
      </w:r>
      <w:r w:rsidR="009D2223">
        <w:t>,</w:t>
      </w:r>
      <w:r>
        <w:t xml:space="preserve"> and welfare – livestock tracing, heat detection collars, virtual fences, herd</w:t>
      </w:r>
      <w:r w:rsidR="009D2223">
        <w:t xml:space="preserve"> or </w:t>
      </w:r>
      <w:r>
        <w:t>flock testing, walk over weigh systems</w:t>
      </w:r>
    </w:p>
    <w:p w14:paraId="30CA661F" w14:textId="2D4BEFC9" w:rsidR="00E12639" w:rsidRDefault="00E12639" w:rsidP="002932F0">
      <w:pPr>
        <w:pStyle w:val="ListBullet2"/>
      </w:pPr>
      <w:r>
        <w:t>soil degradation issues – satellite imagery, soil tests, moisture probes, precision agronomy</w:t>
      </w:r>
    </w:p>
    <w:p w14:paraId="5FBC702D" w14:textId="67216D89" w:rsidR="00E12639" w:rsidRDefault="00E12639" w:rsidP="002932F0">
      <w:pPr>
        <w:pStyle w:val="ListBullet2"/>
      </w:pPr>
      <w:r>
        <w:t>biosecurity – livestock identification, databases, motion cameras</w:t>
      </w:r>
    </w:p>
    <w:p w14:paraId="3E44535E" w14:textId="373F8F80" w:rsidR="00235545" w:rsidRDefault="007745A7" w:rsidP="00E12639">
      <w:pPr>
        <w:pStyle w:val="ListBullet"/>
      </w:pPr>
      <w:r>
        <w:t xml:space="preserve">demonstrate </w:t>
      </w:r>
      <w:r w:rsidR="00E12639">
        <w:t xml:space="preserve">innovation </w:t>
      </w:r>
      <w:r>
        <w:t xml:space="preserve">or </w:t>
      </w:r>
      <w:r w:rsidR="00E12639">
        <w:t xml:space="preserve">entrepreneurial activity, and communicate solutions to problems involving </w:t>
      </w:r>
      <w:proofErr w:type="spellStart"/>
      <w:r w:rsidR="00E12639">
        <w:t>AgriTech</w:t>
      </w:r>
      <w:proofErr w:type="spellEnd"/>
      <w:r w:rsidR="00E12639">
        <w:t>.</w:t>
      </w:r>
    </w:p>
    <w:p w14:paraId="5B286209" w14:textId="7583042E" w:rsidR="00E12639" w:rsidRDefault="00E12639" w:rsidP="00C3788A">
      <w:r>
        <w:br w:type="page"/>
      </w:r>
    </w:p>
    <w:p w14:paraId="563348F2" w14:textId="50C1B718" w:rsidR="006B30CA" w:rsidRDefault="006B30CA" w:rsidP="00920485">
      <w:pPr>
        <w:pStyle w:val="Heading1"/>
      </w:pPr>
      <w:bookmarkStart w:id="78" w:name="_Toc170383208"/>
      <w:r>
        <w:t xml:space="preserve">Specialised topic – </w:t>
      </w:r>
      <w:r w:rsidR="000144A1">
        <w:t>c</w:t>
      </w:r>
      <w:r>
        <w:t>yber security</w:t>
      </w:r>
      <w:bookmarkEnd w:id="78"/>
    </w:p>
    <w:p w14:paraId="08825D49" w14:textId="77777777" w:rsidR="006B30CA" w:rsidRDefault="006B30CA" w:rsidP="00920485">
      <w:r w:rsidRPr="006B30CA">
        <w:rPr>
          <w:rStyle w:val="Strong"/>
        </w:rPr>
        <w:t>Indicative time –</w:t>
      </w:r>
      <w:r>
        <w:t xml:space="preserve"> 25 hours</w:t>
      </w:r>
    </w:p>
    <w:p w14:paraId="0C41662E" w14:textId="3299EA7D" w:rsidR="006B30CA" w:rsidRDefault="006B30CA" w:rsidP="00920485">
      <w:r>
        <w:t>Cyber security has emerged as one of the most important and rapidly evolving problems facing society. Research has indicated that the cyber security industry is facing a skills shortage, with 17% of cyber security jobs expected to remain unfilled across Australia. This provides an opportunity for students to develop lifelong skills in this rapidly expanding industry. Cyber security is a cross-disciplinary profession with many social, political and legal implications. There are many different types of cyber security professionals and various pathways into these careers.</w:t>
      </w:r>
    </w:p>
    <w:p w14:paraId="43F9B014" w14:textId="103A1DEB" w:rsidR="006B30CA" w:rsidRDefault="006B30CA" w:rsidP="00920485">
      <w:r>
        <w:t>In this specialised topic, students develop skills and knowledge used in the cyber security professions by</w:t>
      </w:r>
      <w:r w:rsidR="0069186A">
        <w:t xml:space="preserve"> applying critical thinking to</w:t>
      </w:r>
      <w:r>
        <w:t xml:space="preserve"> </w:t>
      </w:r>
      <w:r w:rsidR="00F554F4">
        <w:t>analys</w:t>
      </w:r>
      <w:r w:rsidR="0069186A">
        <w:t>e</w:t>
      </w:r>
      <w:r w:rsidR="00F554F4">
        <w:t xml:space="preserve"> modelled scenarios</w:t>
      </w:r>
      <w:r>
        <w:t>. Students engage with the cyber security industry and will gain insight into the nature of the profession and career pathways.</w:t>
      </w:r>
    </w:p>
    <w:p w14:paraId="5CE4C009" w14:textId="55C57DEC" w:rsidR="006B30CA" w:rsidRDefault="006B30CA" w:rsidP="00920485">
      <w:pPr>
        <w:pStyle w:val="FeatureBox2"/>
      </w:pPr>
      <w:r w:rsidRPr="006B30CA">
        <w:rPr>
          <w:rStyle w:val="Strong"/>
        </w:rPr>
        <w:t>Note</w:t>
      </w:r>
      <w:r w:rsidR="004423FA">
        <w:rPr>
          <w:rStyle w:val="Strong"/>
        </w:rPr>
        <w:t>:</w:t>
      </w:r>
      <w:r>
        <w:t xml:space="preserve"> </w:t>
      </w:r>
      <w:r w:rsidR="000D75E7">
        <w:t>p</w:t>
      </w:r>
      <w:r>
        <w:t>rior to undertaking this topic, it is recommended that students complete the STEM fundamentals core topic.</w:t>
      </w:r>
    </w:p>
    <w:p w14:paraId="4EA81221" w14:textId="77777777" w:rsidR="006B30CA" w:rsidRDefault="006B30CA" w:rsidP="00920485">
      <w:pPr>
        <w:pStyle w:val="Heading2"/>
      </w:pPr>
      <w:bookmarkStart w:id="79" w:name="_Toc170383209"/>
      <w:r>
        <w:t>Outcomes</w:t>
      </w:r>
      <w:bookmarkEnd w:id="79"/>
    </w:p>
    <w:p w14:paraId="20CC554E" w14:textId="77777777" w:rsidR="006B30CA" w:rsidRDefault="006B30CA" w:rsidP="00920485">
      <w:r>
        <w:t>A student:</w:t>
      </w:r>
    </w:p>
    <w:p w14:paraId="59F15897" w14:textId="46D61509" w:rsidR="006B30CA" w:rsidRDefault="006B30CA" w:rsidP="00920485">
      <w:pPr>
        <w:pStyle w:val="ListBullet"/>
      </w:pPr>
      <w:r w:rsidRPr="006B30CA">
        <w:rPr>
          <w:rStyle w:val="Strong"/>
        </w:rPr>
        <w:t>ST5-1</w:t>
      </w:r>
      <w:r>
        <w:t xml:space="preserve"> designs and develops creative, innovative, and enterprising solutions to a wide range of STEM-based problems</w:t>
      </w:r>
    </w:p>
    <w:p w14:paraId="1AE08F18" w14:textId="63573157" w:rsidR="006B30CA" w:rsidRDefault="006B30CA" w:rsidP="00920485">
      <w:pPr>
        <w:pStyle w:val="ListBullet"/>
      </w:pPr>
      <w:r w:rsidRPr="006B30CA">
        <w:rPr>
          <w:rStyle w:val="Strong"/>
        </w:rPr>
        <w:t>ST5-2</w:t>
      </w:r>
      <w:r>
        <w:t xml:space="preserve"> demonstrates critical thinking, creativity, problem solving, entrepreneurship and engineering design skills and decision-making techniques in a range of STEM contexts</w:t>
      </w:r>
    </w:p>
    <w:p w14:paraId="33DE5753" w14:textId="3A8EC36E" w:rsidR="006B30CA" w:rsidRDefault="006B30CA" w:rsidP="00920485">
      <w:pPr>
        <w:pStyle w:val="ListBullet"/>
      </w:pPr>
      <w:r w:rsidRPr="006B30CA">
        <w:rPr>
          <w:rStyle w:val="Strong"/>
        </w:rPr>
        <w:t>ST5-3</w:t>
      </w:r>
      <w:r>
        <w:t xml:space="preserve"> applies engineering design processes to address real-world STEM-based problems</w:t>
      </w:r>
    </w:p>
    <w:p w14:paraId="73C8C931" w14:textId="2A8B5CA6" w:rsidR="006B30CA" w:rsidRDefault="006B30CA" w:rsidP="00920485">
      <w:pPr>
        <w:pStyle w:val="ListBullet"/>
      </w:pPr>
      <w:r w:rsidRPr="006B30CA">
        <w:rPr>
          <w:rStyle w:val="Strong"/>
        </w:rPr>
        <w:t>ST5-4</w:t>
      </w:r>
      <w:r>
        <w:t xml:space="preserve"> works independently and collaboratively to produce practical solutions to real-world scenarios</w:t>
      </w:r>
    </w:p>
    <w:p w14:paraId="78DB45EC" w14:textId="7DE2C052" w:rsidR="006B30CA" w:rsidRDefault="006B30CA" w:rsidP="00920485">
      <w:pPr>
        <w:pStyle w:val="ListBullet"/>
      </w:pPr>
      <w:r w:rsidRPr="006B30CA">
        <w:rPr>
          <w:rStyle w:val="Strong"/>
        </w:rPr>
        <w:t>ST5-5</w:t>
      </w:r>
      <w:r>
        <w:t xml:space="preserve"> analyses a range of contexts and applies STEM principles and processes</w:t>
      </w:r>
    </w:p>
    <w:p w14:paraId="0F1668F2" w14:textId="30BC8125" w:rsidR="006B30CA" w:rsidRDefault="006B30CA" w:rsidP="00920485">
      <w:pPr>
        <w:pStyle w:val="ListBullet"/>
      </w:pPr>
      <w:r w:rsidRPr="006B30CA">
        <w:rPr>
          <w:rStyle w:val="Strong"/>
        </w:rPr>
        <w:t>ST5-6</w:t>
      </w:r>
      <w:r>
        <w:t xml:space="preserve"> selects and safely uses a range of technologies in the development, evaluation, and presentation of solutions to STEM-based problems</w:t>
      </w:r>
    </w:p>
    <w:p w14:paraId="69C4C947" w14:textId="5944DE5D" w:rsidR="006B30CA" w:rsidRDefault="006B30CA" w:rsidP="00920485">
      <w:pPr>
        <w:pStyle w:val="ListBullet"/>
      </w:pPr>
      <w:r w:rsidRPr="006B30CA">
        <w:rPr>
          <w:rStyle w:val="Strong"/>
        </w:rPr>
        <w:t>ST5-7</w:t>
      </w:r>
      <w:r>
        <w:t xml:space="preserve"> selects and applies project management strategies when developing and evaluating STEM-based design solutions</w:t>
      </w:r>
    </w:p>
    <w:p w14:paraId="3D6A9FEE" w14:textId="7F21199F" w:rsidR="006B30CA" w:rsidRDefault="006B30CA" w:rsidP="00920485">
      <w:pPr>
        <w:pStyle w:val="ListBullet"/>
      </w:pPr>
      <w:r w:rsidRPr="006B30CA">
        <w:rPr>
          <w:rStyle w:val="Strong"/>
        </w:rPr>
        <w:t>ST5-8</w:t>
      </w:r>
      <w:r>
        <w:t xml:space="preserve"> uses a range of techniques and technologies, to communicate design solutions and technical information for a range of audiences</w:t>
      </w:r>
    </w:p>
    <w:p w14:paraId="3E863FF5" w14:textId="548FF1E9" w:rsidR="006B30CA" w:rsidRDefault="006B30CA" w:rsidP="00920485">
      <w:pPr>
        <w:pStyle w:val="ListBullet"/>
      </w:pPr>
      <w:r w:rsidRPr="006B30CA">
        <w:rPr>
          <w:rStyle w:val="Strong"/>
        </w:rPr>
        <w:t>ST5-9</w:t>
      </w:r>
      <w:r>
        <w:t xml:space="preserve"> collects, organises, and interprets data sets, using appropriate mathematical and statistical methods to inform and evaluate design decisions</w:t>
      </w:r>
    </w:p>
    <w:p w14:paraId="3F507352" w14:textId="4EBF25CD" w:rsidR="006B30CA" w:rsidRDefault="006B30CA" w:rsidP="00920485">
      <w:pPr>
        <w:pStyle w:val="ListBullet"/>
      </w:pPr>
      <w:r w:rsidRPr="006B30CA">
        <w:rPr>
          <w:rStyle w:val="Strong"/>
        </w:rPr>
        <w:t>ST5-10</w:t>
      </w:r>
      <w:r>
        <w:t xml:space="preserve"> analyses and evaluates the impact of STEM on society and describes the scope and pathways into employment</w:t>
      </w:r>
      <w:r w:rsidR="009F5618">
        <w:t>.</w:t>
      </w:r>
    </w:p>
    <w:p w14:paraId="0C64D80D" w14:textId="77777777" w:rsidR="006B30CA" w:rsidRDefault="006B30CA" w:rsidP="00920485">
      <w:pPr>
        <w:pStyle w:val="Heading2"/>
      </w:pPr>
      <w:bookmarkStart w:id="80" w:name="_Toc170383210"/>
      <w:r>
        <w:t>Content</w:t>
      </w:r>
      <w:bookmarkEnd w:id="80"/>
    </w:p>
    <w:p w14:paraId="13C1143C" w14:textId="77777777" w:rsidR="006B30CA" w:rsidRDefault="006B30CA" w:rsidP="00920485">
      <w:pPr>
        <w:pStyle w:val="Heading3"/>
      </w:pPr>
      <w:bookmarkStart w:id="81" w:name="_Toc170383211"/>
      <w:r>
        <w:t>Cyber security principles and processes</w:t>
      </w:r>
      <w:bookmarkEnd w:id="81"/>
    </w:p>
    <w:p w14:paraId="71320D66" w14:textId="77777777" w:rsidR="006B30CA" w:rsidRDefault="006B30CA" w:rsidP="00920485">
      <w:r>
        <w:t>Students:</w:t>
      </w:r>
    </w:p>
    <w:p w14:paraId="2838E676" w14:textId="68FB936A" w:rsidR="006B30CA" w:rsidRDefault="006B30CA" w:rsidP="00920485">
      <w:pPr>
        <w:pStyle w:val="ListBullet"/>
      </w:pPr>
      <w:r>
        <w:t>describe basic concepts of cyber security</w:t>
      </w:r>
    </w:p>
    <w:p w14:paraId="29EDFFA1" w14:textId="67140F43" w:rsidR="006B30CA" w:rsidRDefault="006B30CA" w:rsidP="00920485">
      <w:pPr>
        <w:pStyle w:val="ListBullet"/>
      </w:pPr>
      <w:r>
        <w:t>describe the interrelationship between confidentiality, integrity</w:t>
      </w:r>
      <w:r w:rsidR="00B51EF5">
        <w:t>,</w:t>
      </w:r>
      <w:r>
        <w:t xml:space="preserve"> and availability (CIA triad) and how it underpins privacy</w:t>
      </w:r>
    </w:p>
    <w:p w14:paraId="2A749742" w14:textId="10A7C62D" w:rsidR="006B30CA" w:rsidRDefault="006B30CA" w:rsidP="00920485">
      <w:pPr>
        <w:pStyle w:val="ListBullet"/>
      </w:pPr>
      <w:r>
        <w:t>identify cyber security approaches, for example</w:t>
      </w:r>
    </w:p>
    <w:p w14:paraId="55DB9BA9" w14:textId="147CAFA3" w:rsidR="006B30CA" w:rsidRDefault="006B30CA" w:rsidP="002932F0">
      <w:pPr>
        <w:pStyle w:val="ListBullet2"/>
      </w:pPr>
      <w:r>
        <w:t>risk assessment, people, physical access, policies and technology</w:t>
      </w:r>
    </w:p>
    <w:p w14:paraId="64EF96AE" w14:textId="4A2C22F1" w:rsidR="006B30CA" w:rsidRDefault="006B30CA" w:rsidP="00920485">
      <w:pPr>
        <w:pStyle w:val="ListBullet"/>
      </w:pPr>
      <w:r>
        <w:t>analyse types of cyber security threats and how they are used to attack organisations, individuals, computer systems</w:t>
      </w:r>
      <w:r w:rsidR="00A045BB">
        <w:t>,</w:t>
      </w:r>
      <w:r>
        <w:t xml:space="preserve"> and networks, for example</w:t>
      </w:r>
    </w:p>
    <w:p w14:paraId="56748DD1" w14:textId="1C572C55" w:rsidR="006B30CA" w:rsidRDefault="006B30CA" w:rsidP="002932F0">
      <w:pPr>
        <w:pStyle w:val="ListBullet2"/>
      </w:pPr>
      <w:r>
        <w:t>phishing, social engineering, malware, ransomware, denial-of-service (DoS) attacks, person in the middle, business email compromise (BEC), password harvesting, software vulnerabilities</w:t>
      </w:r>
    </w:p>
    <w:p w14:paraId="50716763" w14:textId="01019B46" w:rsidR="006B30CA" w:rsidRDefault="006B30CA" w:rsidP="00920485">
      <w:pPr>
        <w:pStyle w:val="ListBullet"/>
      </w:pPr>
      <w:r>
        <w:t>explain the motives of different types of hackers, for example</w:t>
      </w:r>
    </w:p>
    <w:p w14:paraId="2998205A" w14:textId="0E6ABF15" w:rsidR="006B30CA" w:rsidRDefault="006B30CA" w:rsidP="002932F0">
      <w:pPr>
        <w:pStyle w:val="ListBullet2"/>
      </w:pPr>
      <w:r>
        <w:t>white, grey and black hats, organised cyber criminals, cyber espionage, hacktivists, terrorists, and state sponsored actors</w:t>
      </w:r>
    </w:p>
    <w:p w14:paraId="4C1DD8F0" w14:textId="35AE8035" w:rsidR="006B30CA" w:rsidRDefault="006B30CA" w:rsidP="00920485">
      <w:pPr>
        <w:pStyle w:val="ListBullet"/>
      </w:pPr>
      <w:r>
        <w:t>distinguish between ethical and unethical behaviour</w:t>
      </w:r>
    </w:p>
    <w:p w14:paraId="30184A87" w14:textId="30314B51" w:rsidR="006B30CA" w:rsidRDefault="006B30CA" w:rsidP="00920485">
      <w:pPr>
        <w:pStyle w:val="ListBullet"/>
      </w:pPr>
      <w:r>
        <w:t>identify legal and ethical issues related to personal and organisational cyber security and evaluate the impact on stakeholders, including consumers, organisations and government</w:t>
      </w:r>
      <w:r w:rsidR="00A045BB">
        <w:t>s</w:t>
      </w:r>
      <w:r>
        <w:t>, for example</w:t>
      </w:r>
    </w:p>
    <w:p w14:paraId="2EEFE0A1" w14:textId="04BAA58A" w:rsidR="006B30CA" w:rsidRDefault="006B30CA" w:rsidP="002932F0">
      <w:pPr>
        <w:pStyle w:val="ListBullet2"/>
      </w:pPr>
      <w:r>
        <w:t>safety, digital identities, cyber hygiene, embarrassment, personal data, financial loss, reputational damage, misinformation</w:t>
      </w:r>
      <w:r w:rsidR="00A045BB">
        <w:t xml:space="preserve"> or </w:t>
      </w:r>
      <w:r>
        <w:t>disinformation campaigns, critical infrastructure</w:t>
      </w:r>
    </w:p>
    <w:p w14:paraId="4389542F" w14:textId="7F76F50E" w:rsidR="006B30CA" w:rsidRDefault="006B30CA" w:rsidP="00920485">
      <w:pPr>
        <w:pStyle w:val="ListBullet"/>
      </w:pPr>
      <w:r>
        <w:t>develop and demonstrate an understanding of the importance of secure coding approaches, for example</w:t>
      </w:r>
    </w:p>
    <w:p w14:paraId="066F64CC" w14:textId="248AE165" w:rsidR="006B30CA" w:rsidRDefault="006B30CA" w:rsidP="002932F0">
      <w:pPr>
        <w:pStyle w:val="ListBullet2"/>
      </w:pPr>
      <w:r>
        <w:t>shift left, baked in security, testing, version control.</w:t>
      </w:r>
    </w:p>
    <w:p w14:paraId="7A7A91CA" w14:textId="77777777" w:rsidR="006B30CA" w:rsidRDefault="006B30CA" w:rsidP="00920485">
      <w:pPr>
        <w:pStyle w:val="Heading3"/>
      </w:pPr>
      <w:bookmarkStart w:id="82" w:name="_Toc170383212"/>
      <w:r>
        <w:t>Skills</w:t>
      </w:r>
      <w:bookmarkEnd w:id="82"/>
    </w:p>
    <w:p w14:paraId="4B37EE9D" w14:textId="77777777" w:rsidR="006B30CA" w:rsidRDefault="006B30CA" w:rsidP="00920485">
      <w:r>
        <w:t>Students:</w:t>
      </w:r>
    </w:p>
    <w:p w14:paraId="3BC9DD2B" w14:textId="00AB3494" w:rsidR="006B30CA" w:rsidRDefault="006B30CA" w:rsidP="00920485">
      <w:pPr>
        <w:pStyle w:val="ListBullet"/>
      </w:pPr>
      <w:r>
        <w:t>describe their online identity, profile</w:t>
      </w:r>
      <w:r w:rsidR="00A045BB">
        <w:t>,</w:t>
      </w:r>
      <w:r>
        <w:t xml:space="preserve"> and data, and the need to protect it, for example</w:t>
      </w:r>
    </w:p>
    <w:p w14:paraId="4A36962F" w14:textId="0B66F896" w:rsidR="006B30CA" w:rsidRDefault="006B30CA" w:rsidP="002932F0">
      <w:pPr>
        <w:pStyle w:val="ListBullet2"/>
      </w:pPr>
      <w:r>
        <w:t>personal data and photos, medical data, financial data, employment data, purchasing behaviour</w:t>
      </w:r>
    </w:p>
    <w:p w14:paraId="2B2C6191" w14:textId="5CD9D0DA" w:rsidR="006B30CA" w:rsidRDefault="006B30CA" w:rsidP="00920485">
      <w:pPr>
        <w:pStyle w:val="ListBullet"/>
      </w:pPr>
      <w:r>
        <w:t>complete a cyber risk assessment of an organisation and at home, for example</w:t>
      </w:r>
    </w:p>
    <w:p w14:paraId="60A7BF01" w14:textId="1F5F2996" w:rsidR="006B30CA" w:rsidRDefault="006B30CA" w:rsidP="002932F0">
      <w:pPr>
        <w:pStyle w:val="ListBullet2"/>
      </w:pPr>
      <w:r>
        <w:t>gap analysis and report on findings to evaluate the level of cyber hygiene</w:t>
      </w:r>
    </w:p>
    <w:p w14:paraId="1E578692" w14:textId="2B2E31BC" w:rsidR="006B30CA" w:rsidRDefault="006B30CA" w:rsidP="00920485">
      <w:pPr>
        <w:pStyle w:val="ListBullet"/>
      </w:pPr>
      <w:r>
        <w:t>use security mechanisms and tools to protect systems, for example</w:t>
      </w:r>
    </w:p>
    <w:p w14:paraId="1ED25686" w14:textId="5B1BAD8F" w:rsidR="006B30CA" w:rsidRDefault="006B30CA" w:rsidP="002932F0">
      <w:pPr>
        <w:pStyle w:val="ListBullet2"/>
      </w:pPr>
      <w:r>
        <w:t>end points, antivirus software, backups, firewalls, password safes, multi-factor authentication, patching and applying security updates</w:t>
      </w:r>
    </w:p>
    <w:p w14:paraId="064E1119" w14:textId="2636BA69" w:rsidR="006B30CA" w:rsidRDefault="006B30CA" w:rsidP="00920485">
      <w:pPr>
        <w:pStyle w:val="ListBullet"/>
      </w:pPr>
      <w:r>
        <w:t>implement access controls, for example</w:t>
      </w:r>
    </w:p>
    <w:p w14:paraId="7BF2AB51" w14:textId="4806AC36" w:rsidR="006B30CA" w:rsidRDefault="006B30CA" w:rsidP="002932F0">
      <w:pPr>
        <w:pStyle w:val="ListBullet2"/>
      </w:pPr>
      <w:r>
        <w:t>privileged accounts, strong passwords and passphrases, auditing and logging, multi factor authentication</w:t>
      </w:r>
    </w:p>
    <w:p w14:paraId="27A34E52" w14:textId="1C9A2211" w:rsidR="006B30CA" w:rsidRDefault="006B30CA" w:rsidP="00920485">
      <w:pPr>
        <w:pStyle w:val="ListBullet"/>
      </w:pPr>
      <w:r>
        <w:t>apply encryption to secure data, for example</w:t>
      </w:r>
    </w:p>
    <w:p w14:paraId="0B3F211A" w14:textId="779C7CBA" w:rsidR="006B30CA" w:rsidRDefault="00A045BB" w:rsidP="002932F0">
      <w:pPr>
        <w:pStyle w:val="ListBullet2"/>
      </w:pPr>
      <w:r w:rsidRPr="00A045BB">
        <w:t xml:space="preserve">Transport Layer Security </w:t>
      </w:r>
      <w:r>
        <w:t>(</w:t>
      </w:r>
      <w:r w:rsidR="006B30CA">
        <w:t>TLS</w:t>
      </w:r>
      <w:r>
        <w:t>)</w:t>
      </w:r>
      <w:r w:rsidR="006B30CA">
        <w:t xml:space="preserve">, </w:t>
      </w:r>
      <w:r w:rsidRPr="00A045BB">
        <w:t xml:space="preserve">Secure Sockets Layer </w:t>
      </w:r>
      <w:r>
        <w:t>(</w:t>
      </w:r>
      <w:r w:rsidR="006B30CA">
        <w:t>SSL</w:t>
      </w:r>
      <w:r>
        <w:t>)</w:t>
      </w:r>
      <w:r w:rsidR="006B30CA">
        <w:t xml:space="preserve">, secure </w:t>
      </w:r>
      <w:r w:rsidRPr="00A045BB">
        <w:t xml:space="preserve">virtual private network </w:t>
      </w:r>
      <w:r>
        <w:t>(</w:t>
      </w:r>
      <w:r w:rsidR="006B30CA">
        <w:t>VPN</w:t>
      </w:r>
      <w:r>
        <w:t>)</w:t>
      </w:r>
      <w:r w:rsidR="006B30CA">
        <w:t>, secure messaging, hash-based checksums.</w:t>
      </w:r>
    </w:p>
    <w:p w14:paraId="0FE59A45" w14:textId="77777777" w:rsidR="006B30CA" w:rsidRDefault="006B30CA" w:rsidP="00920485">
      <w:pPr>
        <w:pStyle w:val="Heading3"/>
      </w:pPr>
      <w:bookmarkStart w:id="83" w:name="_Toc170383213"/>
      <w:r>
        <w:t>Technologies</w:t>
      </w:r>
      <w:bookmarkEnd w:id="83"/>
    </w:p>
    <w:p w14:paraId="765C08E7" w14:textId="77777777" w:rsidR="006B30CA" w:rsidRDefault="006B30CA" w:rsidP="00920485">
      <w:r>
        <w:t>Students:</w:t>
      </w:r>
    </w:p>
    <w:p w14:paraId="43CE7CD4" w14:textId="6019AA6F" w:rsidR="006B30CA" w:rsidRDefault="006B30CA" w:rsidP="00920485">
      <w:pPr>
        <w:pStyle w:val="ListBullet"/>
      </w:pPr>
      <w:r>
        <w:t>explain how hardware technologies are targeted and exploited in a cyber-attack, for example</w:t>
      </w:r>
    </w:p>
    <w:p w14:paraId="6397B50B" w14:textId="15A0DA25" w:rsidR="006B30CA" w:rsidRDefault="006B30CA" w:rsidP="002932F0">
      <w:pPr>
        <w:pStyle w:val="ListBullet2"/>
      </w:pPr>
      <w:r>
        <w:t>servers, laptops, desktop computers, tablets and smart phones, routers, networks, the cloud, Internet of Things (IoT) devices</w:t>
      </w:r>
    </w:p>
    <w:p w14:paraId="4E0953A4" w14:textId="53AC505F" w:rsidR="006B30CA" w:rsidRDefault="006B30CA" w:rsidP="00920485">
      <w:pPr>
        <w:pStyle w:val="ListBullet"/>
      </w:pPr>
      <w:r>
        <w:t>explain how software applications are targeted and exploited in a cyber-attack, for example</w:t>
      </w:r>
    </w:p>
    <w:p w14:paraId="56DAA2F4" w14:textId="17654004" w:rsidR="006B30CA" w:rsidRDefault="006B30CA" w:rsidP="002932F0">
      <w:pPr>
        <w:pStyle w:val="ListBullet2"/>
      </w:pPr>
      <w:r>
        <w:t>websites, email, operating systems, browsers, embedded software</w:t>
      </w:r>
    </w:p>
    <w:p w14:paraId="1CAA4575" w14:textId="14942382" w:rsidR="006B30CA" w:rsidRDefault="006B30CA" w:rsidP="00920485">
      <w:pPr>
        <w:pStyle w:val="ListBullet"/>
      </w:pPr>
      <w:r>
        <w:t>describe how software and hardware communicate across a network, for example</w:t>
      </w:r>
    </w:p>
    <w:p w14:paraId="4B3752AD" w14:textId="6E232F3A" w:rsidR="006B30CA" w:rsidRDefault="006B30CA" w:rsidP="002932F0">
      <w:pPr>
        <w:pStyle w:val="ListBullet2"/>
      </w:pPr>
      <w:r>
        <w:t xml:space="preserve">protocols, devices, applications and </w:t>
      </w:r>
      <w:r w:rsidR="00E241DF" w:rsidRPr="00E241DF">
        <w:t xml:space="preserve">Open Systems Interconnection </w:t>
      </w:r>
      <w:r w:rsidR="00E241DF">
        <w:t>(</w:t>
      </w:r>
      <w:r>
        <w:t>OSI model</w:t>
      </w:r>
      <w:r w:rsidR="00E241DF">
        <w:t>)</w:t>
      </w:r>
    </w:p>
    <w:p w14:paraId="246B8107" w14:textId="21887F6B" w:rsidR="006B30CA" w:rsidRDefault="006B30CA" w:rsidP="00920485">
      <w:pPr>
        <w:pStyle w:val="ListBullet"/>
      </w:pPr>
      <w:r>
        <w:t>explain how critical infrastructure is targeted and exploited in a cyber</w:t>
      </w:r>
      <w:r w:rsidR="00E241DF">
        <w:t xml:space="preserve"> </w:t>
      </w:r>
      <w:r>
        <w:t>attack</w:t>
      </w:r>
    </w:p>
    <w:p w14:paraId="4B41BCA3" w14:textId="61BFEB85" w:rsidR="006B30CA" w:rsidRDefault="006B30CA" w:rsidP="00920485">
      <w:pPr>
        <w:pStyle w:val="ListBullet"/>
      </w:pPr>
      <w:r>
        <w:t>identify tools, controls</w:t>
      </w:r>
      <w:r w:rsidR="00E241DF">
        <w:t>,</w:t>
      </w:r>
      <w:r>
        <w:t xml:space="preserve"> and technologies commonly used to protect people and organisations from a </w:t>
      </w:r>
      <w:proofErr w:type="spellStart"/>
      <w:r>
        <w:t>cyber</w:t>
      </w:r>
      <w:r w:rsidR="00E241DF">
        <w:t xml:space="preserve"> </w:t>
      </w:r>
      <w:r>
        <w:t>attack</w:t>
      </w:r>
      <w:proofErr w:type="spellEnd"/>
      <w:r>
        <w:t>, for example</w:t>
      </w:r>
    </w:p>
    <w:p w14:paraId="33EEA3EA" w14:textId="5833949E" w:rsidR="006B30CA" w:rsidRDefault="006B30CA" w:rsidP="002932F0">
      <w:pPr>
        <w:pStyle w:val="ListBullet2"/>
      </w:pPr>
      <w:r>
        <w:t>training, cyber incident response plans and practice, firewalls, antivirus software, wireless security, browser security, automatic updates, email security, sandboxing, multi-factor authentication, Essential Eight Maturity Model</w:t>
      </w:r>
    </w:p>
    <w:p w14:paraId="651314A8" w14:textId="6440B62A" w:rsidR="006B30CA" w:rsidRDefault="006B30CA" w:rsidP="00920485">
      <w:pPr>
        <w:pStyle w:val="ListBullet"/>
      </w:pPr>
      <w:r>
        <w:t>explain the effects of emerging technologies on current and future cyber security challenges</w:t>
      </w:r>
      <w:r w:rsidR="00DC423B">
        <w:t>,</w:t>
      </w:r>
      <w:r>
        <w:t xml:space="preserve"> and on professional skills and careers in the industry, for example</w:t>
      </w:r>
    </w:p>
    <w:p w14:paraId="280C6A44" w14:textId="4B14907B" w:rsidR="006B30CA" w:rsidRDefault="006B30CA" w:rsidP="002932F0">
      <w:pPr>
        <w:pStyle w:val="ListBullet2"/>
      </w:pPr>
      <w:r>
        <w:t>deep fakes, artificial intelligence enabled cybercrime.</w:t>
      </w:r>
    </w:p>
    <w:p w14:paraId="7F55887E" w14:textId="77777777" w:rsidR="006B30CA" w:rsidRDefault="006B30CA" w:rsidP="00920485">
      <w:pPr>
        <w:pStyle w:val="Heading3"/>
      </w:pPr>
      <w:bookmarkStart w:id="84" w:name="_Toc170383214"/>
      <w:r>
        <w:t>Industry links and pathways</w:t>
      </w:r>
      <w:bookmarkEnd w:id="84"/>
    </w:p>
    <w:p w14:paraId="0F624928" w14:textId="77777777" w:rsidR="006B30CA" w:rsidRDefault="006B30CA" w:rsidP="00920485">
      <w:r>
        <w:t>Students:</w:t>
      </w:r>
    </w:p>
    <w:p w14:paraId="489D2EEA" w14:textId="7515DC26" w:rsidR="006B30CA" w:rsidRDefault="006B30CA" w:rsidP="00920485">
      <w:pPr>
        <w:pStyle w:val="ListBullet"/>
      </w:pPr>
      <w:r>
        <w:t>develop an understanding of the cyber security industry</w:t>
      </w:r>
    </w:p>
    <w:p w14:paraId="511DA75D" w14:textId="000659D7" w:rsidR="006B30CA" w:rsidRDefault="006B30CA" w:rsidP="00920485">
      <w:pPr>
        <w:pStyle w:val="ListBullet"/>
      </w:pPr>
      <w:r>
        <w:t xml:space="preserve">investigate the nature of work </w:t>
      </w:r>
      <w:r w:rsidR="005825FE">
        <w:t xml:space="preserve">that creates </w:t>
      </w:r>
      <w:r>
        <w:t>pathways into the cyber security profession, for example</w:t>
      </w:r>
    </w:p>
    <w:p w14:paraId="79AA8B40" w14:textId="761EC289" w:rsidR="006B30CA" w:rsidRDefault="006B30CA" w:rsidP="002932F0">
      <w:pPr>
        <w:pStyle w:val="ListBullet2"/>
      </w:pPr>
      <w:r>
        <w:t>security software developer, computer forensics, penetration tester, systems administrator, cyber incident responder, cyber risk management, cyber psychologist, security and privacy software engineer, cyber security awareness trainer, cyber intelligence officer</w:t>
      </w:r>
      <w:r w:rsidR="00DC423B">
        <w:t>,</w:t>
      </w:r>
      <w:r>
        <w:t xml:space="preserve"> and cyberwar analyst</w:t>
      </w:r>
    </w:p>
    <w:p w14:paraId="1EAD08BE" w14:textId="362E6BE2" w:rsidR="006B30CA" w:rsidRDefault="006B30CA" w:rsidP="002932F0">
      <w:pPr>
        <w:pStyle w:val="ListBullet2"/>
      </w:pPr>
      <w:r>
        <w:t>certificate courses, associate degree</w:t>
      </w:r>
      <w:r w:rsidR="002A2FCB">
        <w:t>s</w:t>
      </w:r>
      <w:r>
        <w:t>, diploma</w:t>
      </w:r>
      <w:r w:rsidR="002A2FCB">
        <w:t>s</w:t>
      </w:r>
      <w:r>
        <w:t>, bachelor</w:t>
      </w:r>
      <w:r w:rsidR="002A2FCB">
        <w:t>’s degrees</w:t>
      </w:r>
    </w:p>
    <w:p w14:paraId="6F35297A" w14:textId="6D21612A" w:rsidR="006B30CA" w:rsidRDefault="006B30CA" w:rsidP="00920485">
      <w:pPr>
        <w:pStyle w:val="ListBullet"/>
      </w:pPr>
      <w:r>
        <w:t>describe the contributions that cyber security professionals make to society</w:t>
      </w:r>
    </w:p>
    <w:p w14:paraId="65851FF5" w14:textId="34996DB6" w:rsidR="006B30CA" w:rsidRDefault="006B30CA" w:rsidP="00920485">
      <w:pPr>
        <w:pStyle w:val="ListBullet"/>
      </w:pPr>
      <w:r>
        <w:t>engage in industry career development opportunities to gain a deeper knowledge of cyber security professions, develop skills, knowledge and understanding of authentic, real-world problem-solving, for example</w:t>
      </w:r>
    </w:p>
    <w:p w14:paraId="3F27F6E9" w14:textId="2B1CCEB9" w:rsidR="006B30CA" w:rsidRDefault="006B30CA" w:rsidP="002932F0">
      <w:pPr>
        <w:pStyle w:val="ListBullet2"/>
      </w:pPr>
      <w:r>
        <w:t>ambassador programs, mentors, work experience, micro-credentialing courses, excursions, incursions industry groups, site visits, exhibitions, competitions.</w:t>
      </w:r>
    </w:p>
    <w:p w14:paraId="7B381A9D" w14:textId="77777777" w:rsidR="006B30CA" w:rsidRDefault="006B30CA" w:rsidP="00920485">
      <w:pPr>
        <w:pStyle w:val="Heading3"/>
      </w:pPr>
      <w:bookmarkStart w:id="85" w:name="_Toc170383215"/>
      <w:r>
        <w:t>Problem solving and design</w:t>
      </w:r>
      <w:bookmarkEnd w:id="85"/>
    </w:p>
    <w:p w14:paraId="3261EE4D" w14:textId="77777777" w:rsidR="006B30CA" w:rsidRDefault="006B30CA" w:rsidP="006B30CA">
      <w:r>
        <w:t>Students:</w:t>
      </w:r>
    </w:p>
    <w:p w14:paraId="71FFBDC9" w14:textId="7D12B6DB" w:rsidR="006B30CA" w:rsidRDefault="006B30CA" w:rsidP="006B30CA">
      <w:pPr>
        <w:pStyle w:val="ListBullet"/>
      </w:pPr>
      <w:r>
        <w:t>complete practical exercises solving cyber security problems</w:t>
      </w:r>
    </w:p>
    <w:p w14:paraId="7B20C299" w14:textId="51FDE44C" w:rsidR="006B30CA" w:rsidRDefault="006B30CA" w:rsidP="006B30CA">
      <w:pPr>
        <w:pStyle w:val="ListBullet"/>
      </w:pPr>
      <w:r>
        <w:t>work individually and collaboratively to apply an engineering design process to complete real-world problems and challenges to cyber security related scenarios, for example</w:t>
      </w:r>
    </w:p>
    <w:p w14:paraId="32D66E14" w14:textId="72FD9FDE" w:rsidR="006B30CA" w:rsidRDefault="006B30CA" w:rsidP="002932F0">
      <w:pPr>
        <w:pStyle w:val="ListBullet2"/>
      </w:pPr>
      <w:r>
        <w:t>using either physical or virtual platforms</w:t>
      </w:r>
    </w:p>
    <w:p w14:paraId="7D804C16" w14:textId="1F2FBCAE" w:rsidR="00235545" w:rsidRDefault="006B30CA" w:rsidP="00E12639">
      <w:pPr>
        <w:pStyle w:val="ListBullet"/>
      </w:pPr>
      <w:r>
        <w:t xml:space="preserve">demonstrate innovation </w:t>
      </w:r>
      <w:r w:rsidR="00740C07">
        <w:t>or</w:t>
      </w:r>
      <w:r>
        <w:t xml:space="preserve"> entrepreneurial activity and communicate solutions to problems involving cyber security.</w:t>
      </w:r>
    </w:p>
    <w:p w14:paraId="0155D110" w14:textId="0F139679" w:rsidR="006B30CA" w:rsidRDefault="006B30CA" w:rsidP="00C3788A">
      <w:r>
        <w:br w:type="page"/>
      </w:r>
    </w:p>
    <w:p w14:paraId="0C111ABD" w14:textId="56D7A4E0" w:rsidR="0083278A" w:rsidRDefault="0083278A" w:rsidP="00920485">
      <w:pPr>
        <w:pStyle w:val="Heading1"/>
      </w:pPr>
      <w:bookmarkStart w:id="86" w:name="_Toc170383216"/>
      <w:r>
        <w:t xml:space="preserve">Specialised topic – </w:t>
      </w:r>
      <w:r w:rsidR="00EA46FB">
        <w:t>d</w:t>
      </w:r>
      <w:r>
        <w:t>esign for space</w:t>
      </w:r>
      <w:bookmarkEnd w:id="86"/>
    </w:p>
    <w:p w14:paraId="073B8D7F" w14:textId="77777777" w:rsidR="0083278A" w:rsidRDefault="0083278A" w:rsidP="00920485">
      <w:r w:rsidRPr="0083278A">
        <w:rPr>
          <w:rStyle w:val="Strong"/>
        </w:rPr>
        <w:t>Indicative time –</w:t>
      </w:r>
      <w:r>
        <w:t xml:space="preserve"> 25 hours</w:t>
      </w:r>
    </w:p>
    <w:p w14:paraId="12AFE388" w14:textId="253D910D" w:rsidR="0083278A" w:rsidRDefault="0083278A" w:rsidP="00920485">
      <w:r>
        <w:t>Australia’s space industry touches virtually every sector of the Australian economy and includes sending satellites and spacecraft into space as well as using space to help us communicate and see the Earth in new ways. Space is a rapidly growing sector and Australia is looking to leverage its competitive advantages with our unique location to connect with space, robotics, sensors and automation</w:t>
      </w:r>
      <w:r w:rsidR="00364246">
        <w:t>,</w:t>
      </w:r>
      <w:r>
        <w:t xml:space="preserve"> and our capability in advanced communication, rocket propulsion, mining and advanced manufacturing. Australians are soon going to be able to travel in space vehicles to the Moon and Mars. This opportunity allows students to actively be involved in the local space industry at different levels.</w:t>
      </w:r>
    </w:p>
    <w:p w14:paraId="45003612" w14:textId="002052A8" w:rsidR="0083278A" w:rsidRDefault="0083278A" w:rsidP="00920485">
      <w:r>
        <w:t xml:space="preserve">Students develop the knowledge, skills and understanding in diverse areas that make up the space sector. The topic focuses on the breadth of career opportunities in the Australian and international space industries. Students </w:t>
      </w:r>
      <w:r w:rsidR="00010160">
        <w:t xml:space="preserve">engage with </w:t>
      </w:r>
      <w:r w:rsidR="004D68A9">
        <w:t>scaffolded</w:t>
      </w:r>
      <w:r w:rsidR="00010160">
        <w:t xml:space="preserve"> </w:t>
      </w:r>
      <w:r>
        <w:t xml:space="preserve">inquiry and project-based learning </w:t>
      </w:r>
      <w:r w:rsidR="004D68A9">
        <w:t xml:space="preserve">activities </w:t>
      </w:r>
      <w:r>
        <w:t>to develop solutions to space design challenges.</w:t>
      </w:r>
    </w:p>
    <w:p w14:paraId="34273C70" w14:textId="5348F95F" w:rsidR="0083278A" w:rsidRDefault="0083278A" w:rsidP="00920485">
      <w:pPr>
        <w:pStyle w:val="FeatureBox2"/>
      </w:pPr>
      <w:r w:rsidRPr="0083278A">
        <w:rPr>
          <w:rStyle w:val="Strong"/>
        </w:rPr>
        <w:t>Note</w:t>
      </w:r>
      <w:r w:rsidR="004423FA">
        <w:rPr>
          <w:rStyle w:val="Strong"/>
        </w:rPr>
        <w:t>:</w:t>
      </w:r>
      <w:r>
        <w:t xml:space="preserve"> </w:t>
      </w:r>
      <w:r w:rsidR="00640CC4">
        <w:t>p</w:t>
      </w:r>
      <w:r>
        <w:t>rior to undertaking this topic, it is recommended that students complete the STEM fundamentals core topic.</w:t>
      </w:r>
    </w:p>
    <w:p w14:paraId="60466934" w14:textId="77777777" w:rsidR="0083278A" w:rsidRDefault="0083278A" w:rsidP="00920485">
      <w:pPr>
        <w:pStyle w:val="Heading2"/>
      </w:pPr>
      <w:bookmarkStart w:id="87" w:name="_Toc170383217"/>
      <w:r>
        <w:t>Outcomes</w:t>
      </w:r>
      <w:bookmarkEnd w:id="87"/>
    </w:p>
    <w:p w14:paraId="083EEBE7" w14:textId="77777777" w:rsidR="0083278A" w:rsidRDefault="0083278A" w:rsidP="00920485">
      <w:r>
        <w:t>A student:</w:t>
      </w:r>
    </w:p>
    <w:p w14:paraId="70ECA1A1" w14:textId="2B9599FD" w:rsidR="0083278A" w:rsidRDefault="0083278A" w:rsidP="00920485">
      <w:pPr>
        <w:pStyle w:val="ListBullet"/>
      </w:pPr>
      <w:r w:rsidRPr="00BA1381">
        <w:rPr>
          <w:rStyle w:val="Strong"/>
        </w:rPr>
        <w:t>ST5-1</w:t>
      </w:r>
      <w:r>
        <w:t xml:space="preserve"> designs and develops creative, innovative, and enterprising solutions to a wide range of STEM-based problems</w:t>
      </w:r>
    </w:p>
    <w:p w14:paraId="41019DD7" w14:textId="539DF5F6" w:rsidR="0083278A" w:rsidRDefault="0083278A" w:rsidP="00920485">
      <w:pPr>
        <w:pStyle w:val="ListBullet"/>
      </w:pPr>
      <w:r w:rsidRPr="00BA1381">
        <w:rPr>
          <w:rStyle w:val="Strong"/>
        </w:rPr>
        <w:t>ST5-2</w:t>
      </w:r>
      <w:r>
        <w:t xml:space="preserve"> demonstrates critical thinking, creativity, problem solving, entrepreneurship and engineering design skills and decision-making techniques in a range of STEM contexts</w:t>
      </w:r>
    </w:p>
    <w:p w14:paraId="761120C9" w14:textId="6D349AEC" w:rsidR="0083278A" w:rsidRDefault="0083278A" w:rsidP="00920485">
      <w:pPr>
        <w:pStyle w:val="ListBullet"/>
      </w:pPr>
      <w:r w:rsidRPr="00BA1381">
        <w:rPr>
          <w:rStyle w:val="Strong"/>
        </w:rPr>
        <w:t>ST5-3</w:t>
      </w:r>
      <w:r>
        <w:t xml:space="preserve"> applies engineering design processes to address real-world STEM-based problems</w:t>
      </w:r>
    </w:p>
    <w:p w14:paraId="0A23BD81" w14:textId="2383FC74" w:rsidR="0083278A" w:rsidRDefault="0083278A" w:rsidP="00920485">
      <w:pPr>
        <w:pStyle w:val="ListBullet"/>
      </w:pPr>
      <w:r w:rsidRPr="00BA1381">
        <w:rPr>
          <w:rStyle w:val="Strong"/>
        </w:rPr>
        <w:t>ST5-4</w:t>
      </w:r>
      <w:r>
        <w:t xml:space="preserve"> works independently and collaboratively to produce practical solutions to real-world scenarios</w:t>
      </w:r>
    </w:p>
    <w:p w14:paraId="1829A25B" w14:textId="474F745E" w:rsidR="0083278A" w:rsidRDefault="0083278A" w:rsidP="00920485">
      <w:pPr>
        <w:pStyle w:val="ListBullet"/>
      </w:pPr>
      <w:r w:rsidRPr="00BA1381">
        <w:rPr>
          <w:rStyle w:val="Strong"/>
        </w:rPr>
        <w:t>ST5-5</w:t>
      </w:r>
      <w:r>
        <w:t xml:space="preserve"> analyses a range of contexts and applies STEM principles and processes</w:t>
      </w:r>
    </w:p>
    <w:p w14:paraId="10464225" w14:textId="258A01F0" w:rsidR="0083278A" w:rsidRDefault="0083278A" w:rsidP="00920485">
      <w:pPr>
        <w:pStyle w:val="ListBullet"/>
      </w:pPr>
      <w:r w:rsidRPr="00BA1381">
        <w:rPr>
          <w:rStyle w:val="Strong"/>
        </w:rPr>
        <w:t>ST5-6</w:t>
      </w:r>
      <w:r>
        <w:t xml:space="preserve"> selects and safely uses a range of technologies in the development, evaluation, and presentation of solutions to STEM-based problems</w:t>
      </w:r>
    </w:p>
    <w:p w14:paraId="72644B0C" w14:textId="52BFD88E" w:rsidR="0083278A" w:rsidRDefault="0083278A" w:rsidP="00920485">
      <w:pPr>
        <w:pStyle w:val="ListBullet"/>
      </w:pPr>
      <w:r w:rsidRPr="00BA1381">
        <w:rPr>
          <w:rStyle w:val="Strong"/>
        </w:rPr>
        <w:t>ST5-7</w:t>
      </w:r>
      <w:r>
        <w:t xml:space="preserve"> selects and applies project management strategies when developing and evaluating STEM-based design solutions</w:t>
      </w:r>
    </w:p>
    <w:p w14:paraId="39C19F30" w14:textId="77777777" w:rsidR="00235545" w:rsidRDefault="0083278A" w:rsidP="00920485">
      <w:pPr>
        <w:pStyle w:val="ListBullet"/>
      </w:pPr>
      <w:r w:rsidRPr="00BA1381">
        <w:rPr>
          <w:rStyle w:val="Strong"/>
        </w:rPr>
        <w:t>ST5-8</w:t>
      </w:r>
      <w:r>
        <w:t xml:space="preserve"> uses a range of techniques and technologies, to communicate design solutions and technical information for a range of audiences</w:t>
      </w:r>
    </w:p>
    <w:p w14:paraId="0CA001C0" w14:textId="6C84B286" w:rsidR="0083278A" w:rsidRDefault="0083278A" w:rsidP="00920485">
      <w:pPr>
        <w:pStyle w:val="ListBullet"/>
      </w:pPr>
      <w:r w:rsidRPr="009173BF">
        <w:rPr>
          <w:rStyle w:val="Strong"/>
        </w:rPr>
        <w:t>ST5-9</w:t>
      </w:r>
      <w:r>
        <w:t xml:space="preserve"> collects, organises, and interprets data sets, using appropriate mathematical and statistical methods to inform and evaluate design decisions</w:t>
      </w:r>
    </w:p>
    <w:p w14:paraId="716FD5EC" w14:textId="295FF820" w:rsidR="0083278A" w:rsidRDefault="0083278A" w:rsidP="00920485">
      <w:pPr>
        <w:pStyle w:val="ListBullet"/>
      </w:pPr>
      <w:r w:rsidRPr="00BA1381">
        <w:rPr>
          <w:rStyle w:val="Strong"/>
        </w:rPr>
        <w:t>ST5-10</w:t>
      </w:r>
      <w:r>
        <w:t xml:space="preserve"> analyses and evaluates the impact of STEM on society and describes the scope and pathways into employment</w:t>
      </w:r>
      <w:r w:rsidR="00B3050B">
        <w:t>.</w:t>
      </w:r>
    </w:p>
    <w:p w14:paraId="6A6EC142" w14:textId="77777777" w:rsidR="0083278A" w:rsidRDefault="0083278A" w:rsidP="00920485">
      <w:pPr>
        <w:pStyle w:val="Heading2"/>
      </w:pPr>
      <w:bookmarkStart w:id="88" w:name="_Toc170383218"/>
      <w:r>
        <w:t>Content</w:t>
      </w:r>
      <w:bookmarkEnd w:id="88"/>
    </w:p>
    <w:p w14:paraId="35F8EB00" w14:textId="77777777" w:rsidR="0083278A" w:rsidRDefault="0083278A" w:rsidP="00920485">
      <w:pPr>
        <w:pStyle w:val="Heading3"/>
      </w:pPr>
      <w:bookmarkStart w:id="89" w:name="_Toc170383219"/>
      <w:r>
        <w:t>STEM principles and processes</w:t>
      </w:r>
      <w:bookmarkEnd w:id="89"/>
    </w:p>
    <w:p w14:paraId="295C39AA" w14:textId="77777777" w:rsidR="0083278A" w:rsidRDefault="0083278A" w:rsidP="00920485">
      <w:r>
        <w:t>Students:</w:t>
      </w:r>
    </w:p>
    <w:p w14:paraId="521D005B" w14:textId="79A63A72" w:rsidR="0083278A" w:rsidRDefault="0083278A" w:rsidP="00920485">
      <w:pPr>
        <w:pStyle w:val="ListBullet"/>
      </w:pPr>
      <w:r>
        <w:t>outline Australian and international historical perspectives in space and their impact on society, for example</w:t>
      </w:r>
    </w:p>
    <w:p w14:paraId="3DA3757B" w14:textId="7888841C" w:rsidR="0083278A" w:rsidRDefault="0083278A" w:rsidP="002932F0">
      <w:pPr>
        <w:pStyle w:val="ListBullet2"/>
      </w:pPr>
      <w:r>
        <w:t>the space race, Sputnik, Apollo missions, space shuttle, International Space Station, commercial space flight, microsatellites, Hubble Space Telescope, Global Positioning System (GPS), Mars missions, deep space probes</w:t>
      </w:r>
    </w:p>
    <w:p w14:paraId="42DEC208" w14:textId="5E563283" w:rsidR="0083278A" w:rsidRDefault="0083278A" w:rsidP="002932F0">
      <w:pPr>
        <w:pStyle w:val="ListBullet2"/>
      </w:pPr>
      <w:r>
        <w:t>Australian Space Agency, Australian Bureau of Meteorology Space Weather Services, space tracking and monitoring, telecommunications</w:t>
      </w:r>
    </w:p>
    <w:p w14:paraId="76C67848" w14:textId="34622259" w:rsidR="0083278A" w:rsidRDefault="0083278A" w:rsidP="00920485">
      <w:pPr>
        <w:pStyle w:val="ListBullet"/>
      </w:pPr>
      <w:r>
        <w:t>describe a range of everyday technologies that have emerged out of space research and their impact on society, for example</w:t>
      </w:r>
    </w:p>
    <w:p w14:paraId="37015805" w14:textId="1A7EE54B" w:rsidR="0083278A" w:rsidRDefault="0083278A" w:rsidP="002932F0">
      <w:pPr>
        <w:pStyle w:val="ListBullet2"/>
      </w:pPr>
      <w:r>
        <w:t xml:space="preserve">artificial limbs, </w:t>
      </w:r>
      <w:r w:rsidR="008C1378">
        <w:t>i</w:t>
      </w:r>
      <w:r>
        <w:t xml:space="preserve">nsulin pump, battery powered tools, </w:t>
      </w:r>
      <w:r w:rsidR="008C1378" w:rsidRPr="008C1378">
        <w:t>laser</w:t>
      </w:r>
      <w:r w:rsidR="008C1378">
        <w:t>-</w:t>
      </w:r>
      <w:r w:rsidR="008C1378" w:rsidRPr="008C1378">
        <w:t xml:space="preserve">assisted in situ keratomileusis </w:t>
      </w:r>
      <w:r w:rsidR="008C1378">
        <w:t>(</w:t>
      </w:r>
      <w:r>
        <w:t>LASIK</w:t>
      </w:r>
      <w:r w:rsidR="008C1378">
        <w:t>)</w:t>
      </w:r>
      <w:r>
        <w:t>, solar cells, water filtration, wireless headsets, freeze-dried foods, camera phones, portable computers, environmental monitoring, disaster response, maritime surveillance</w:t>
      </w:r>
    </w:p>
    <w:p w14:paraId="499A8704" w14:textId="6E746AEB" w:rsidR="0083278A" w:rsidRDefault="0083278A" w:rsidP="00920485">
      <w:pPr>
        <w:pStyle w:val="ListBullet"/>
      </w:pPr>
      <w:r>
        <w:t>discuss the impact of advances in science and technology related to space exploration, for example</w:t>
      </w:r>
    </w:p>
    <w:p w14:paraId="483A7E11" w14:textId="730F9CF1" w:rsidR="0083278A" w:rsidRDefault="0083278A" w:rsidP="002932F0">
      <w:pPr>
        <w:pStyle w:val="ListBullet2"/>
      </w:pPr>
      <w:r>
        <w:t>innovation, economic, health sciences, weather monitoring and prediction, culture and inspiration</w:t>
      </w:r>
    </w:p>
    <w:p w14:paraId="0703354F" w14:textId="0336B289" w:rsidR="0083278A" w:rsidRDefault="0083278A" w:rsidP="00920485">
      <w:pPr>
        <w:pStyle w:val="ListBullet"/>
      </w:pPr>
      <w:r>
        <w:t>critically evaluate issues related to space exploration, for example</w:t>
      </w:r>
    </w:p>
    <w:p w14:paraId="2120D717" w14:textId="3904C64F" w:rsidR="0083278A" w:rsidRDefault="0083278A" w:rsidP="002932F0">
      <w:pPr>
        <w:pStyle w:val="ListBullet2"/>
      </w:pPr>
      <w:r>
        <w:t>environmental, space mining, space junk, legal and ethical, risk, space tourism, safety and security</w:t>
      </w:r>
    </w:p>
    <w:p w14:paraId="03E85A76" w14:textId="646BDA4E" w:rsidR="0083278A" w:rsidRDefault="0083278A" w:rsidP="00920485">
      <w:pPr>
        <w:pStyle w:val="ListBullet"/>
      </w:pPr>
      <w:r>
        <w:t>explain a range of scientific laws and theories related to space, for example</w:t>
      </w:r>
    </w:p>
    <w:p w14:paraId="03E310D3" w14:textId="07389733" w:rsidR="0083278A" w:rsidRDefault="0083278A" w:rsidP="002932F0">
      <w:pPr>
        <w:pStyle w:val="ListBullet2"/>
      </w:pPr>
      <w:r>
        <w:t>Lagrange points, orbital mechanics, Kepler’s law of planetary motion, Newton’s law of universal gravitation, Newton’s laws of motion, laws of thermodynamics, centre of gravity and centre of mass.</w:t>
      </w:r>
    </w:p>
    <w:p w14:paraId="39092BB8" w14:textId="77777777" w:rsidR="0083278A" w:rsidRDefault="0083278A" w:rsidP="00920485">
      <w:pPr>
        <w:pStyle w:val="Heading3"/>
      </w:pPr>
      <w:bookmarkStart w:id="90" w:name="_Toc170383220"/>
      <w:r>
        <w:t>Skills</w:t>
      </w:r>
      <w:bookmarkEnd w:id="90"/>
    </w:p>
    <w:p w14:paraId="2FDF0D1C" w14:textId="77777777" w:rsidR="0083278A" w:rsidRDefault="0083278A" w:rsidP="00920485">
      <w:r>
        <w:t>Students:</w:t>
      </w:r>
    </w:p>
    <w:p w14:paraId="1B06A7CB" w14:textId="18A2C672" w:rsidR="0083278A" w:rsidRDefault="0083278A" w:rsidP="00920485">
      <w:pPr>
        <w:pStyle w:val="ListBullet"/>
      </w:pPr>
      <w:r>
        <w:t>apply fundamental mathematical and statistical techniques related to space, for example</w:t>
      </w:r>
    </w:p>
    <w:p w14:paraId="695FC832" w14:textId="014BD741" w:rsidR="0083278A" w:rsidRDefault="0083278A" w:rsidP="002932F0">
      <w:pPr>
        <w:pStyle w:val="ListBullet2"/>
      </w:pPr>
      <w:r>
        <w:t>weight and mass, velocity, time, acceleration, distance, unit conversion, scale, area, density, volume, arithmetic operations, scientific notation</w:t>
      </w:r>
    </w:p>
    <w:p w14:paraId="1A9021E0" w14:textId="7E25D40A" w:rsidR="0083278A" w:rsidRDefault="0083278A" w:rsidP="002932F0">
      <w:pPr>
        <w:pStyle w:val="ListBullet2"/>
      </w:pPr>
      <w:r>
        <w:t>mean, median, percentages, odds, averaging, proportion, graphical data, frequency, probability, estimates, histogramming, ratio, plotting data, graph analysis</w:t>
      </w:r>
    </w:p>
    <w:p w14:paraId="26703D95" w14:textId="3736F4E0" w:rsidR="0083278A" w:rsidRDefault="0083278A" w:rsidP="00920485">
      <w:pPr>
        <w:pStyle w:val="ListBullet"/>
      </w:pPr>
      <w:r>
        <w:t>demonstrate practical skills, safely using appropriate tools, equipment</w:t>
      </w:r>
      <w:r w:rsidR="002A2FCB">
        <w:t>,</w:t>
      </w:r>
      <w:r>
        <w:t xml:space="preserve"> and techniques to produce models, prototypes, or experiments</w:t>
      </w:r>
      <w:r w:rsidR="00F47879">
        <w:t>,</w:t>
      </w:r>
      <w:r>
        <w:t xml:space="preserve"> for example</w:t>
      </w:r>
    </w:p>
    <w:p w14:paraId="3AF7413D" w14:textId="53E22AF6" w:rsidR="0083278A" w:rsidRDefault="0083278A" w:rsidP="002932F0">
      <w:pPr>
        <w:pStyle w:val="ListBullet2"/>
      </w:pPr>
      <w:r>
        <w:t>marking out, cutting, joining, and finishing</w:t>
      </w:r>
    </w:p>
    <w:p w14:paraId="3A8E9F45" w14:textId="1BCA2D59" w:rsidR="0083278A" w:rsidRDefault="0083278A" w:rsidP="002932F0">
      <w:pPr>
        <w:pStyle w:val="ListBullet2"/>
      </w:pPr>
      <w:r>
        <w:t>hand tools, battery powered tools, scientific equipment, rapid prototyping equipment</w:t>
      </w:r>
    </w:p>
    <w:p w14:paraId="0C80F94E" w14:textId="51342995" w:rsidR="0083278A" w:rsidRDefault="0083278A" w:rsidP="00920485">
      <w:pPr>
        <w:pStyle w:val="ListBullet"/>
      </w:pPr>
      <w:r>
        <w:t>collect, record</w:t>
      </w:r>
      <w:r w:rsidR="002A2FCB">
        <w:t>,</w:t>
      </w:r>
      <w:r>
        <w:t xml:space="preserve"> and analyse accurate, repeated measurements in the process of testing models, prototypes</w:t>
      </w:r>
      <w:r w:rsidR="002A2FCB">
        <w:t>,</w:t>
      </w:r>
      <w:r>
        <w:t xml:space="preserve"> and experiments, for example</w:t>
      </w:r>
    </w:p>
    <w:p w14:paraId="4AE8D3A4" w14:textId="20B8D24B" w:rsidR="0083278A" w:rsidRDefault="0083278A" w:rsidP="002932F0">
      <w:pPr>
        <w:pStyle w:val="ListBullet2"/>
      </w:pPr>
      <w:r>
        <w:t>data loggers and accelerometers, microprocessors, sensors</w:t>
      </w:r>
    </w:p>
    <w:p w14:paraId="610C1E28" w14:textId="0B9D7A3E" w:rsidR="0083278A" w:rsidRDefault="0083278A" w:rsidP="00920485">
      <w:pPr>
        <w:pStyle w:val="ListBullet"/>
      </w:pPr>
      <w:r>
        <w:t>program robotics technologies and physical computing platforms to create solutions, for example</w:t>
      </w:r>
    </w:p>
    <w:p w14:paraId="28EDCDBB" w14:textId="50837F92" w:rsidR="0083278A" w:rsidRDefault="0083278A" w:rsidP="002932F0">
      <w:pPr>
        <w:pStyle w:val="ListBullet2"/>
      </w:pPr>
      <w:r>
        <w:t>micro:bit, Arduino, Raspberry Pi, FLORA, LilyPad</w:t>
      </w:r>
    </w:p>
    <w:p w14:paraId="45FA59AC" w14:textId="3D689F2E" w:rsidR="0083278A" w:rsidRDefault="0083278A" w:rsidP="002932F0">
      <w:pPr>
        <w:pStyle w:val="ListBullet2"/>
      </w:pPr>
      <w:r>
        <w:t>SPIKE Prime, LEGO MINDSTORMS Education EV3, TETRIX, VEX</w:t>
      </w:r>
    </w:p>
    <w:p w14:paraId="304EF40D" w14:textId="33674B21" w:rsidR="0083278A" w:rsidRDefault="0083278A" w:rsidP="00920485">
      <w:pPr>
        <w:pStyle w:val="ListBullet"/>
      </w:pPr>
      <w:r>
        <w:t>create or simulate communication links between devices, for example</w:t>
      </w:r>
    </w:p>
    <w:p w14:paraId="5FF56505" w14:textId="7B53E335" w:rsidR="0083278A" w:rsidRDefault="0083278A" w:rsidP="002932F0">
      <w:pPr>
        <w:pStyle w:val="ListBullet2"/>
      </w:pPr>
      <w:r>
        <w:t>remote sensors, wireless</w:t>
      </w:r>
    </w:p>
    <w:p w14:paraId="643169E6" w14:textId="77566F29" w:rsidR="0083278A" w:rsidRDefault="0083278A" w:rsidP="002932F0">
      <w:pPr>
        <w:pStyle w:val="ListBullet2"/>
      </w:pPr>
      <w:r>
        <w:t>Internet of Things (IoT)</w:t>
      </w:r>
    </w:p>
    <w:p w14:paraId="56B88AC6" w14:textId="1CBA0A15" w:rsidR="0083278A" w:rsidRDefault="0083278A" w:rsidP="00920485">
      <w:pPr>
        <w:pStyle w:val="ListBullet"/>
      </w:pPr>
      <w:r>
        <w:t>use project management techniques to plan solutions related to space, for example</w:t>
      </w:r>
    </w:p>
    <w:p w14:paraId="00B0AF31" w14:textId="37AF1D49" w:rsidR="0083278A" w:rsidRDefault="0083278A" w:rsidP="002932F0">
      <w:pPr>
        <w:pStyle w:val="ListBullet2"/>
      </w:pPr>
      <w:r>
        <w:t>use a range of communication techniques to show how they have arrived at solutions to space related problems.</w:t>
      </w:r>
    </w:p>
    <w:p w14:paraId="153D9570" w14:textId="77777777" w:rsidR="0083278A" w:rsidRDefault="0083278A" w:rsidP="00920485">
      <w:pPr>
        <w:pStyle w:val="Heading3"/>
      </w:pPr>
      <w:bookmarkStart w:id="91" w:name="_Toc170383221"/>
      <w:r>
        <w:t>Technologies</w:t>
      </w:r>
      <w:bookmarkEnd w:id="91"/>
    </w:p>
    <w:p w14:paraId="769AAAB9" w14:textId="77777777" w:rsidR="0083278A" w:rsidRDefault="0083278A" w:rsidP="00920485">
      <w:r>
        <w:t>Students:</w:t>
      </w:r>
    </w:p>
    <w:p w14:paraId="26947A06" w14:textId="282179FC" w:rsidR="0083278A" w:rsidRDefault="0083278A" w:rsidP="00920485">
      <w:pPr>
        <w:pStyle w:val="ListBullet"/>
      </w:pPr>
      <w:r>
        <w:t>outline the types of technologies used to travel beyond Earth’s atmosphere, for example</w:t>
      </w:r>
    </w:p>
    <w:p w14:paraId="291A0F53" w14:textId="64C3AE2F" w:rsidR="0083278A" w:rsidRDefault="0083278A" w:rsidP="002932F0">
      <w:pPr>
        <w:pStyle w:val="ListBullet2"/>
      </w:pPr>
      <w:r>
        <w:t>rockets, space vehicles, satellites, space stations, orbital launch vehicles, in-space propulsion, life support systems, radiation protection</w:t>
      </w:r>
    </w:p>
    <w:p w14:paraId="67CAA024" w14:textId="27516E6C" w:rsidR="0083278A" w:rsidRDefault="0083278A" w:rsidP="00920485">
      <w:pPr>
        <w:pStyle w:val="ListBullet"/>
      </w:pPr>
      <w:r>
        <w:t>investigate technologies used for space operations, for example</w:t>
      </w:r>
    </w:p>
    <w:p w14:paraId="636E7FBC" w14:textId="4501EE3B" w:rsidR="0083278A" w:rsidRDefault="0083278A" w:rsidP="002932F0">
      <w:pPr>
        <w:pStyle w:val="ListBullet2"/>
      </w:pPr>
      <w:r>
        <w:t>command and control, communications, telemetry, space domain awareness</w:t>
      </w:r>
    </w:p>
    <w:p w14:paraId="21273667" w14:textId="7A05EFB6" w:rsidR="0083278A" w:rsidRDefault="0083278A" w:rsidP="00920485">
      <w:pPr>
        <w:pStyle w:val="ListBullet"/>
      </w:pPr>
      <w:r>
        <w:t>describe the characteristics and uses for satellite technologies, and investigate the impact of satellite lifespan, for example</w:t>
      </w:r>
    </w:p>
    <w:p w14:paraId="785EBE7E" w14:textId="6D07F148" w:rsidR="0083278A" w:rsidRDefault="002A2FCB" w:rsidP="002932F0">
      <w:pPr>
        <w:pStyle w:val="ListBullet2"/>
      </w:pPr>
      <w:r>
        <w:t>low Earth orbit (</w:t>
      </w:r>
      <w:r w:rsidR="0083278A">
        <w:t>LEO</w:t>
      </w:r>
      <w:r>
        <w:t>)</w:t>
      </w:r>
      <w:r w:rsidR="0083278A">
        <w:t>, geostationary, geosynchronous, microsatellites</w:t>
      </w:r>
    </w:p>
    <w:p w14:paraId="65BEE700" w14:textId="49869FFF" w:rsidR="0083278A" w:rsidRDefault="0083278A" w:rsidP="002932F0">
      <w:pPr>
        <w:pStyle w:val="ListBullet2"/>
      </w:pPr>
      <w:r>
        <w:t>space junk, graveyard orbits, orbital slots, de-orbiting</w:t>
      </w:r>
    </w:p>
    <w:p w14:paraId="67B0D552" w14:textId="278162E8" w:rsidR="0083278A" w:rsidRDefault="0083278A" w:rsidP="00920485">
      <w:pPr>
        <w:pStyle w:val="ListBullet"/>
      </w:pPr>
      <w:r>
        <w:t>use a range of technologies for the purposes of producing space related prototypes, models</w:t>
      </w:r>
      <w:r w:rsidR="002A2FCB">
        <w:t>,</w:t>
      </w:r>
      <w:r>
        <w:t xml:space="preserve"> or experiments, for example</w:t>
      </w:r>
    </w:p>
    <w:p w14:paraId="05F4A154" w14:textId="2D73789D" w:rsidR="0083278A" w:rsidRDefault="0083278A" w:rsidP="002932F0">
      <w:pPr>
        <w:pStyle w:val="ListBullet2"/>
      </w:pPr>
      <w:r>
        <w:t>CAD, 3D printers, computer numerical controlled (CNC) machines, laser cutters</w:t>
      </w:r>
    </w:p>
    <w:p w14:paraId="14DDD4A2" w14:textId="53C707FB" w:rsidR="0083278A" w:rsidRDefault="0083278A" w:rsidP="002932F0">
      <w:pPr>
        <w:pStyle w:val="ListBullet2"/>
      </w:pPr>
      <w:r>
        <w:t>micro:bit, Arduino, Raspberry Pi, FLORA, LilyPad</w:t>
      </w:r>
    </w:p>
    <w:p w14:paraId="1D32F869" w14:textId="64711EC0" w:rsidR="0083278A" w:rsidRDefault="0083278A" w:rsidP="002932F0">
      <w:pPr>
        <w:pStyle w:val="ListBullet2"/>
      </w:pPr>
      <w:r>
        <w:t>SPIKE Prime, LEGO MINDSTORMS Education EV3, TETRIX, VEX</w:t>
      </w:r>
    </w:p>
    <w:p w14:paraId="47709867" w14:textId="71A50E47" w:rsidR="0083278A" w:rsidRDefault="0083278A" w:rsidP="00920485">
      <w:pPr>
        <w:pStyle w:val="ListBullet"/>
      </w:pPr>
      <w:r>
        <w:t>explain the effects of emerging space technologies, for example</w:t>
      </w:r>
    </w:p>
    <w:p w14:paraId="45939377" w14:textId="2AA2AA9D" w:rsidR="0083278A" w:rsidRDefault="0083278A" w:rsidP="002932F0">
      <w:pPr>
        <w:pStyle w:val="ListBullet2"/>
      </w:pPr>
      <w:r>
        <w:t>reusable space craft, autonomous rovers and other vehicles, artificial intelligence, data science.</w:t>
      </w:r>
    </w:p>
    <w:p w14:paraId="498D1339" w14:textId="77777777" w:rsidR="0083278A" w:rsidRDefault="0083278A" w:rsidP="00920485">
      <w:pPr>
        <w:pStyle w:val="Heading3"/>
      </w:pPr>
      <w:bookmarkStart w:id="92" w:name="_Toc170383222"/>
      <w:r>
        <w:t>Industry links and pathways</w:t>
      </w:r>
      <w:bookmarkEnd w:id="92"/>
    </w:p>
    <w:p w14:paraId="44274720" w14:textId="77777777" w:rsidR="0083278A" w:rsidRDefault="0083278A" w:rsidP="0083278A">
      <w:r>
        <w:t>Students:</w:t>
      </w:r>
    </w:p>
    <w:p w14:paraId="31E0732A" w14:textId="6421B546" w:rsidR="0083278A" w:rsidRDefault="0083278A" w:rsidP="004A17CE">
      <w:pPr>
        <w:pStyle w:val="ListBullet"/>
      </w:pPr>
      <w:r>
        <w:t>investigate the nature of work undertaken in the space industry, for example</w:t>
      </w:r>
    </w:p>
    <w:p w14:paraId="0AAED240" w14:textId="41FEF7E0" w:rsidR="0083278A" w:rsidRDefault="0083278A" w:rsidP="002932F0">
      <w:pPr>
        <w:pStyle w:val="ListBullet2"/>
      </w:pPr>
      <w:r>
        <w:t>engineering – robotics, propulsion, electrical, electronics and avionics, software</w:t>
      </w:r>
    </w:p>
    <w:p w14:paraId="6FC4995E" w14:textId="2D4A2DFF" w:rsidR="0083278A" w:rsidRDefault="0083278A" w:rsidP="002932F0">
      <w:pPr>
        <w:pStyle w:val="ListBullet2"/>
      </w:pPr>
      <w:r>
        <w:t>manufacturing – designers, CAD drafters, CNC machinist</w:t>
      </w:r>
      <w:r w:rsidR="002A2FCB">
        <w:t>s</w:t>
      </w:r>
      <w:r>
        <w:t>, fabricator</w:t>
      </w:r>
      <w:r w:rsidR="002A2FCB">
        <w:t>s</w:t>
      </w:r>
      <w:r>
        <w:t>, assembly technicians, mechanical technicians</w:t>
      </w:r>
    </w:p>
    <w:p w14:paraId="643CAD39" w14:textId="3A08B034" w:rsidR="0083278A" w:rsidRDefault="0083278A" w:rsidP="002932F0">
      <w:pPr>
        <w:pStyle w:val="ListBullet2"/>
      </w:pPr>
      <w:r>
        <w:t>technology – cyber security, data analysis, machine learning, artificial intelligence</w:t>
      </w:r>
    </w:p>
    <w:p w14:paraId="06CE4A23" w14:textId="66FB6220" w:rsidR="0083278A" w:rsidRDefault="0083278A" w:rsidP="002932F0">
      <w:pPr>
        <w:pStyle w:val="ListBullet2"/>
      </w:pPr>
      <w:r>
        <w:t>science – space, earth observation, data, medicine, food</w:t>
      </w:r>
    </w:p>
    <w:p w14:paraId="32FEDFCE" w14:textId="7C342574" w:rsidR="0083278A" w:rsidRDefault="0083278A" w:rsidP="004A17CE">
      <w:pPr>
        <w:pStyle w:val="ListBullet"/>
      </w:pPr>
      <w:r>
        <w:t>investigate the pathways into space careers, for example</w:t>
      </w:r>
    </w:p>
    <w:p w14:paraId="76DCB96D" w14:textId="01DA3834" w:rsidR="0083278A" w:rsidRDefault="0083278A" w:rsidP="002932F0">
      <w:pPr>
        <w:pStyle w:val="ListBullet2"/>
      </w:pPr>
      <w:r>
        <w:t>certificate courses, associate degree</w:t>
      </w:r>
      <w:r w:rsidR="002A2FCB">
        <w:t>s</w:t>
      </w:r>
      <w:r>
        <w:t>, diploma</w:t>
      </w:r>
      <w:r w:rsidR="002A2FCB">
        <w:t>s</w:t>
      </w:r>
      <w:r>
        <w:t>, bachelor</w:t>
      </w:r>
      <w:r w:rsidR="002A2FCB">
        <w:t>’s degrees</w:t>
      </w:r>
    </w:p>
    <w:p w14:paraId="0CC27167" w14:textId="778DC9F9" w:rsidR="0083278A" w:rsidRDefault="0083278A" w:rsidP="004A17CE">
      <w:pPr>
        <w:pStyle w:val="ListBullet"/>
      </w:pPr>
      <w:r>
        <w:t>engage in industry career development opportunities to gain a deeper knowledge of the space sector, develop skills, knowledge and understanding of authentic, real-world problem-solving, for example</w:t>
      </w:r>
    </w:p>
    <w:p w14:paraId="78D9667B" w14:textId="77777777" w:rsidR="00397568" w:rsidRDefault="0083278A" w:rsidP="002932F0">
      <w:pPr>
        <w:pStyle w:val="ListBullet2"/>
      </w:pPr>
      <w:r>
        <w:t>mentoring, work experience, micro-credentialing courses, excursions, incursions, industry groups, exhibitions, competitions.</w:t>
      </w:r>
    </w:p>
    <w:p w14:paraId="0711891F" w14:textId="6DE15727" w:rsidR="004A17CE" w:rsidRDefault="004A17CE" w:rsidP="00C3788A">
      <w:r>
        <w:br w:type="page"/>
      </w:r>
    </w:p>
    <w:p w14:paraId="13A5DC48" w14:textId="210D327B" w:rsidR="00EA4837" w:rsidRDefault="00EA4837" w:rsidP="00920485">
      <w:pPr>
        <w:pStyle w:val="Heading1"/>
      </w:pPr>
      <w:bookmarkStart w:id="93" w:name="_Toc170383223"/>
      <w:r>
        <w:t xml:space="preserve">Specialised topic – </w:t>
      </w:r>
      <w:r w:rsidR="00B129DA">
        <w:t>m</w:t>
      </w:r>
      <w:r>
        <w:t>echatronics and robotics</w:t>
      </w:r>
      <w:bookmarkEnd w:id="93"/>
    </w:p>
    <w:p w14:paraId="5D006D61" w14:textId="77777777" w:rsidR="00EA4837" w:rsidRDefault="00EA4837" w:rsidP="00920485">
      <w:r w:rsidRPr="00EA4837">
        <w:rPr>
          <w:rStyle w:val="Strong"/>
        </w:rPr>
        <w:t>Indicative time –</w:t>
      </w:r>
      <w:r>
        <w:t xml:space="preserve"> 25 hours</w:t>
      </w:r>
    </w:p>
    <w:p w14:paraId="7470F70E" w14:textId="16AB706D" w:rsidR="00EA4837" w:rsidRDefault="00EA4837" w:rsidP="00920485">
      <w:r>
        <w:t>Mechatronics and robotics combine electrical, computer and mechanical technologies that lead to new solutions to problems. Automation and autonomous machines are becoming increasingly important for the mechanisation and increased safety of industrial tasks in areas including agriculture, mining and space exploration.</w:t>
      </w:r>
    </w:p>
    <w:p w14:paraId="2CC2C59B" w14:textId="35DA75EF" w:rsidR="00EA4837" w:rsidRDefault="00EA4837" w:rsidP="00920485">
      <w:r>
        <w:t xml:space="preserve">Mechatronics and robotics </w:t>
      </w:r>
      <w:r w:rsidR="00365C8A">
        <w:t>are</w:t>
      </w:r>
      <w:r>
        <w:t xml:space="preserve"> emerging industr</w:t>
      </w:r>
      <w:r w:rsidR="00365C8A">
        <w:t>ies that are</w:t>
      </w:r>
      <w:r>
        <w:t xml:space="preserve"> driving high demand</w:t>
      </w:r>
      <w:r w:rsidR="00365C8A">
        <w:t>s</w:t>
      </w:r>
      <w:r>
        <w:t xml:space="preserve"> for professionals with skills in systems and computational thinking, mathematics, critical thinking and complex problem solving. Advancements in this industry often evolve in parallel with developments in other associated industries including advanced manufacturing, space, computing and cyber security.</w:t>
      </w:r>
    </w:p>
    <w:p w14:paraId="472385FA" w14:textId="535F8A31" w:rsidR="00EA4837" w:rsidRDefault="00EA4837" w:rsidP="00920485">
      <w:r>
        <w:t>Students will develop skills, knowledge</w:t>
      </w:r>
      <w:r w:rsidR="00365C8A">
        <w:t>,</w:t>
      </w:r>
      <w:r>
        <w:t xml:space="preserve"> and understanding associated with mechatronics and robotics engineering by completing </w:t>
      </w:r>
      <w:r w:rsidR="003524BE">
        <w:t>scaffolded engineering design challenges</w:t>
      </w:r>
      <w:r>
        <w:t>. Students will create machines that are programmable and can carry out a complex series of actions automatically.</w:t>
      </w:r>
    </w:p>
    <w:p w14:paraId="38D7AA47" w14:textId="4545AB08" w:rsidR="00EA4837" w:rsidRDefault="00EA4837" w:rsidP="00920485">
      <w:pPr>
        <w:pStyle w:val="FeatureBox2"/>
      </w:pPr>
      <w:r w:rsidRPr="00EA4837">
        <w:rPr>
          <w:rStyle w:val="Strong"/>
        </w:rPr>
        <w:t>Note</w:t>
      </w:r>
      <w:r w:rsidR="004423FA">
        <w:rPr>
          <w:rStyle w:val="Strong"/>
        </w:rPr>
        <w:t>:</w:t>
      </w:r>
      <w:r>
        <w:t xml:space="preserve"> </w:t>
      </w:r>
      <w:r w:rsidR="00640CC4">
        <w:t>p</w:t>
      </w:r>
      <w:r>
        <w:t>rior to undertaking this topic, it is recommended that students complete the STEM fundamentals core topic.</w:t>
      </w:r>
    </w:p>
    <w:p w14:paraId="44AC3332" w14:textId="77777777" w:rsidR="00EA4837" w:rsidRDefault="00EA4837" w:rsidP="00920485">
      <w:pPr>
        <w:pStyle w:val="Heading2"/>
      </w:pPr>
      <w:bookmarkStart w:id="94" w:name="_Toc170383224"/>
      <w:r>
        <w:t>Outcomes</w:t>
      </w:r>
      <w:bookmarkEnd w:id="94"/>
    </w:p>
    <w:p w14:paraId="1D34D0FE" w14:textId="77777777" w:rsidR="00EA4837" w:rsidRDefault="00EA4837" w:rsidP="00920485">
      <w:r>
        <w:t>A student:</w:t>
      </w:r>
    </w:p>
    <w:p w14:paraId="0E427339" w14:textId="3D569257" w:rsidR="00EA4837" w:rsidRDefault="00EA4837" w:rsidP="00920485">
      <w:pPr>
        <w:pStyle w:val="ListBullet"/>
      </w:pPr>
      <w:r w:rsidRPr="00EA4837">
        <w:rPr>
          <w:rStyle w:val="Strong"/>
        </w:rPr>
        <w:t>ST5-1</w:t>
      </w:r>
      <w:r>
        <w:t xml:space="preserve"> designs and develops creative, innovative, and enterprising solutions to a wide range of STEM-based problems</w:t>
      </w:r>
    </w:p>
    <w:p w14:paraId="264B081B" w14:textId="4ACF0D89" w:rsidR="00EA4837" w:rsidRDefault="00EA4837" w:rsidP="00920485">
      <w:pPr>
        <w:pStyle w:val="ListBullet"/>
      </w:pPr>
      <w:r w:rsidRPr="00EA4837">
        <w:rPr>
          <w:rStyle w:val="Strong"/>
        </w:rPr>
        <w:t>ST5-2</w:t>
      </w:r>
      <w:r>
        <w:t xml:space="preserve"> demonstrates critical thinking, creativity, problem solving, entrepreneurship and engineering design skills and decision-making techniques in a range of STEM contexts</w:t>
      </w:r>
    </w:p>
    <w:p w14:paraId="2782C8B4" w14:textId="37C059BD" w:rsidR="00EA4837" w:rsidRDefault="00EA4837" w:rsidP="00920485">
      <w:pPr>
        <w:pStyle w:val="ListBullet"/>
      </w:pPr>
      <w:r w:rsidRPr="00EA4837">
        <w:rPr>
          <w:rStyle w:val="Strong"/>
        </w:rPr>
        <w:t>ST5-3</w:t>
      </w:r>
      <w:r>
        <w:t xml:space="preserve"> applies engineering design processes to address real-world STEM-based problems</w:t>
      </w:r>
    </w:p>
    <w:p w14:paraId="5F5A7383" w14:textId="45605146" w:rsidR="00EA4837" w:rsidRDefault="00EA4837" w:rsidP="00920485">
      <w:pPr>
        <w:pStyle w:val="ListBullet"/>
      </w:pPr>
      <w:r w:rsidRPr="00EA4837">
        <w:rPr>
          <w:rStyle w:val="Strong"/>
        </w:rPr>
        <w:t>ST5-4</w:t>
      </w:r>
      <w:r>
        <w:t xml:space="preserve"> works independently and collaboratively to produce practical solutions to real-world scenarios</w:t>
      </w:r>
    </w:p>
    <w:p w14:paraId="2C0E456D" w14:textId="6D8395C1" w:rsidR="00EA4837" w:rsidRDefault="00EA4837" w:rsidP="00920485">
      <w:pPr>
        <w:pStyle w:val="ListBullet"/>
      </w:pPr>
      <w:r w:rsidRPr="00657A67">
        <w:rPr>
          <w:rStyle w:val="Strong"/>
        </w:rPr>
        <w:t>ST5-5</w:t>
      </w:r>
      <w:r>
        <w:t xml:space="preserve"> analyses a range of contexts and applies STEM principles and processes</w:t>
      </w:r>
    </w:p>
    <w:p w14:paraId="3A8A4276" w14:textId="7A00E3F8" w:rsidR="00EA4837" w:rsidRDefault="00EA4837" w:rsidP="00920485">
      <w:pPr>
        <w:pStyle w:val="ListBullet"/>
      </w:pPr>
      <w:r w:rsidRPr="00657A67">
        <w:rPr>
          <w:rStyle w:val="Strong"/>
        </w:rPr>
        <w:t>ST5-6</w:t>
      </w:r>
      <w:r>
        <w:t xml:space="preserve"> selects and uses a range of technologies in the development, evaluation, and presentation of solutions to STEM-based problems</w:t>
      </w:r>
    </w:p>
    <w:p w14:paraId="652476DE" w14:textId="3D07BBAB" w:rsidR="00EA4837" w:rsidRDefault="00EA4837" w:rsidP="00920485">
      <w:pPr>
        <w:pStyle w:val="ListBullet"/>
      </w:pPr>
      <w:r w:rsidRPr="00657A67">
        <w:rPr>
          <w:rStyle w:val="Strong"/>
        </w:rPr>
        <w:t>ST5-7</w:t>
      </w:r>
      <w:r>
        <w:t xml:space="preserve"> selects and applies project management strategies when developing and evaluating STEM-based design solutions</w:t>
      </w:r>
    </w:p>
    <w:p w14:paraId="42F0FFDC" w14:textId="52B59D60" w:rsidR="00EA4837" w:rsidRDefault="00EA4837" w:rsidP="00920485">
      <w:pPr>
        <w:pStyle w:val="ListBullet"/>
      </w:pPr>
      <w:r w:rsidRPr="00657A67">
        <w:rPr>
          <w:rStyle w:val="Strong"/>
        </w:rPr>
        <w:t>ST5-8</w:t>
      </w:r>
      <w:r>
        <w:t xml:space="preserve"> uses a range of techniques and technologies, to communicate design solutions and technical information for a range of audiences</w:t>
      </w:r>
    </w:p>
    <w:p w14:paraId="32947343" w14:textId="28EBFE57" w:rsidR="00EA4837" w:rsidRDefault="00EA4837" w:rsidP="00920485">
      <w:pPr>
        <w:pStyle w:val="ListBullet"/>
      </w:pPr>
      <w:r w:rsidRPr="00657A67">
        <w:rPr>
          <w:rStyle w:val="Strong"/>
        </w:rPr>
        <w:t>ST5-9</w:t>
      </w:r>
      <w:r>
        <w:t xml:space="preserve"> collects, organises, and interprets data sets, using appropriate mathematical and statistical methods to inform and evaluate design decisions</w:t>
      </w:r>
    </w:p>
    <w:p w14:paraId="0416B11A" w14:textId="35D18184" w:rsidR="00EA4837" w:rsidRDefault="00EA4837" w:rsidP="00920485">
      <w:pPr>
        <w:pStyle w:val="ListBullet"/>
      </w:pPr>
      <w:r w:rsidRPr="00657A67">
        <w:rPr>
          <w:rStyle w:val="Strong"/>
        </w:rPr>
        <w:t>ST5-10</w:t>
      </w:r>
      <w:r>
        <w:t xml:space="preserve"> analyses and evaluates the impact of STEM on society and describes the scope and pathways into employment</w:t>
      </w:r>
      <w:r w:rsidR="00E84CB8">
        <w:t>.</w:t>
      </w:r>
    </w:p>
    <w:p w14:paraId="7594EB2A" w14:textId="77777777" w:rsidR="00EA4837" w:rsidRDefault="00EA4837" w:rsidP="00920485">
      <w:pPr>
        <w:pStyle w:val="Heading2"/>
      </w:pPr>
      <w:bookmarkStart w:id="95" w:name="_Toc170383225"/>
      <w:r>
        <w:t>Content</w:t>
      </w:r>
      <w:bookmarkEnd w:id="95"/>
    </w:p>
    <w:p w14:paraId="6D0E975A" w14:textId="77777777" w:rsidR="00EA4837" w:rsidRDefault="00EA4837" w:rsidP="00920485">
      <w:pPr>
        <w:pStyle w:val="Heading3"/>
      </w:pPr>
      <w:bookmarkStart w:id="96" w:name="_Toc170383226"/>
      <w:r>
        <w:t>Mechatronics and robotics principles and processes</w:t>
      </w:r>
      <w:bookmarkEnd w:id="96"/>
    </w:p>
    <w:p w14:paraId="63D14384" w14:textId="77777777" w:rsidR="00EA4837" w:rsidRDefault="00EA4837" w:rsidP="00920485">
      <w:r>
        <w:t>Students:</w:t>
      </w:r>
    </w:p>
    <w:p w14:paraId="6E18077A" w14:textId="158A58F6" w:rsidR="00EA4837" w:rsidRDefault="00EA4837" w:rsidP="00920485">
      <w:pPr>
        <w:pStyle w:val="ListBullet"/>
      </w:pPr>
      <w:r>
        <w:t>compare and contrast mechatronics engineering and robotics</w:t>
      </w:r>
    </w:p>
    <w:p w14:paraId="2AE3BC12" w14:textId="291E7B07" w:rsidR="00EA4837" w:rsidRDefault="00EA4837" w:rsidP="00920485">
      <w:pPr>
        <w:pStyle w:val="ListBullet"/>
      </w:pPr>
      <w:r>
        <w:t>outline the historical perspectives in the development of mechatronics engineering and robotic systems</w:t>
      </w:r>
      <w:r w:rsidR="0002703E">
        <w:t>,</w:t>
      </w:r>
      <w:r>
        <w:t xml:space="preserve"> and how they have impacted society</w:t>
      </w:r>
    </w:p>
    <w:p w14:paraId="7DB2D5FA" w14:textId="0AE3A6A1" w:rsidR="00EA4837" w:rsidRDefault="00EA4837" w:rsidP="00920485">
      <w:pPr>
        <w:pStyle w:val="ListBullet"/>
      </w:pPr>
      <w:r>
        <w:t>describe a range of widely known mechatronics and robotics systems, for example</w:t>
      </w:r>
    </w:p>
    <w:p w14:paraId="50C7D70C" w14:textId="7044515A" w:rsidR="00EA4837" w:rsidRDefault="00EA4837" w:rsidP="002932F0">
      <w:pPr>
        <w:pStyle w:val="ListBullet2"/>
      </w:pPr>
      <w:r>
        <w:t>autonomous vehicles, autonomous underwater vehicle</w:t>
      </w:r>
      <w:r w:rsidR="0002703E">
        <w:t>s</w:t>
      </w:r>
      <w:r>
        <w:t>, unmanned aerial vehicle</w:t>
      </w:r>
      <w:r w:rsidR="0002703E">
        <w:t>s</w:t>
      </w:r>
    </w:p>
    <w:p w14:paraId="1D91D1AF" w14:textId="5500DDBA" w:rsidR="00EA4837" w:rsidRDefault="00EA4837" w:rsidP="002932F0">
      <w:pPr>
        <w:pStyle w:val="ListBullet2"/>
      </w:pPr>
      <w:r>
        <w:t>humanoid, entertainment, and disaster response</w:t>
      </w:r>
    </w:p>
    <w:p w14:paraId="7E25F6BE" w14:textId="0E13D367" w:rsidR="00EA4837" w:rsidRDefault="00EA4837" w:rsidP="002932F0">
      <w:pPr>
        <w:pStyle w:val="ListBullet2"/>
      </w:pPr>
      <w:r>
        <w:t xml:space="preserve">industrial – articulated, cartesian, </w:t>
      </w:r>
      <w:r w:rsidR="0002703E" w:rsidRPr="0002703E">
        <w:t xml:space="preserve">Selective Compliance Assembly Robot Arm </w:t>
      </w:r>
      <w:r w:rsidR="0002703E">
        <w:t>(</w:t>
      </w:r>
      <w:r>
        <w:t>SCARA</w:t>
      </w:r>
      <w:r w:rsidR="0002703E">
        <w:t>)</w:t>
      </w:r>
      <w:r>
        <w:t>, cylindrical, delta, polar</w:t>
      </w:r>
    </w:p>
    <w:p w14:paraId="1177E4DE" w14:textId="5A7C22DD" w:rsidR="00EA4837" w:rsidRDefault="00EA4837" w:rsidP="00920485">
      <w:pPr>
        <w:pStyle w:val="ListBullet"/>
      </w:pPr>
      <w:r>
        <w:t>identify major components of mechatronics and robotics systems, for example</w:t>
      </w:r>
    </w:p>
    <w:p w14:paraId="3F93C648" w14:textId="18EB1497" w:rsidR="00EA4837" w:rsidRDefault="00EA4837" w:rsidP="002932F0">
      <w:pPr>
        <w:pStyle w:val="ListBullet2"/>
      </w:pPr>
      <w:r>
        <w:t>controllers, sensors, actuators (hydraulic, pneumatics and electric), electric motors, end</w:t>
      </w:r>
      <w:r w:rsidR="0002703E">
        <w:t xml:space="preserve"> </w:t>
      </w:r>
      <w:r>
        <w:t>effectors, power supplies, electronic components, programming</w:t>
      </w:r>
    </w:p>
    <w:p w14:paraId="232A8363" w14:textId="5EF93ED0" w:rsidR="00EA4837" w:rsidRDefault="00EA4837" w:rsidP="002932F0">
      <w:pPr>
        <w:pStyle w:val="ListBullet2"/>
      </w:pPr>
      <w:r>
        <w:t>levers, belts and pulleys, gearboxes, lead screws</w:t>
      </w:r>
    </w:p>
    <w:p w14:paraId="30FF2E87" w14:textId="675250D9" w:rsidR="00EA4837" w:rsidRDefault="00EA4837" w:rsidP="00920485">
      <w:pPr>
        <w:pStyle w:val="ListBullet"/>
      </w:pPr>
      <w:r>
        <w:t>describe mechatronics and robotics control systems, for example</w:t>
      </w:r>
    </w:p>
    <w:p w14:paraId="48A8C869" w14:textId="390C5845" w:rsidR="00EA4837" w:rsidRDefault="00EA4837" w:rsidP="002932F0">
      <w:pPr>
        <w:pStyle w:val="ListBullet2"/>
      </w:pPr>
      <w:r>
        <w:t>open loop</w:t>
      </w:r>
    </w:p>
    <w:p w14:paraId="0E1D360B" w14:textId="71E6CF27" w:rsidR="00EA4837" w:rsidRDefault="00EA4837" w:rsidP="002932F0">
      <w:pPr>
        <w:pStyle w:val="ListBullet2"/>
      </w:pPr>
      <w:r>
        <w:t>closed loop – bang, error correction, feedback control</w:t>
      </w:r>
    </w:p>
    <w:p w14:paraId="11AF0BEE" w14:textId="175A1D73" w:rsidR="00EA4837" w:rsidRDefault="00EA4837" w:rsidP="002932F0">
      <w:pPr>
        <w:pStyle w:val="ListBullet2"/>
      </w:pPr>
      <w:r>
        <w:t>navigation</w:t>
      </w:r>
    </w:p>
    <w:p w14:paraId="03696B54" w14:textId="4DA45630" w:rsidR="00EA4837" w:rsidRDefault="00EA4837" w:rsidP="002932F0">
      <w:pPr>
        <w:pStyle w:val="ListBullet2"/>
      </w:pPr>
      <w:r>
        <w:t>position and orientation</w:t>
      </w:r>
    </w:p>
    <w:p w14:paraId="7E471C06" w14:textId="5BF4897E" w:rsidR="00EA4837" w:rsidRDefault="00EA4837" w:rsidP="00920485">
      <w:pPr>
        <w:pStyle w:val="ListBullet"/>
      </w:pPr>
      <w:r>
        <w:t>describe engineering concepts, for example</w:t>
      </w:r>
    </w:p>
    <w:p w14:paraId="090B2053" w14:textId="7249C978" w:rsidR="00EA4837" w:rsidRDefault="00EA4837" w:rsidP="002932F0">
      <w:pPr>
        <w:pStyle w:val="ListBullet2"/>
      </w:pPr>
      <w:r>
        <w:t>mechanical advantage, velocity ratio (VR), friction, efficiency, power, work, energy, torque.</w:t>
      </w:r>
    </w:p>
    <w:p w14:paraId="0AE3B34C" w14:textId="77777777" w:rsidR="00EA4837" w:rsidRDefault="00EA4837" w:rsidP="00920485">
      <w:pPr>
        <w:pStyle w:val="Heading3"/>
      </w:pPr>
      <w:bookmarkStart w:id="97" w:name="_Toc170383227"/>
      <w:r>
        <w:t>Skills</w:t>
      </w:r>
      <w:bookmarkEnd w:id="97"/>
    </w:p>
    <w:p w14:paraId="5C62255A" w14:textId="77777777" w:rsidR="00EA4837" w:rsidRDefault="00EA4837" w:rsidP="00920485">
      <w:r>
        <w:t>Students:</w:t>
      </w:r>
    </w:p>
    <w:p w14:paraId="3C3FD71F" w14:textId="4F4B9FDB" w:rsidR="00EA4837" w:rsidRDefault="00EA4837" w:rsidP="00920485">
      <w:pPr>
        <w:pStyle w:val="ListBullet"/>
      </w:pPr>
      <w:r>
        <w:t>construct a mechatronics or robotics system using electrical and mechanical components</w:t>
      </w:r>
    </w:p>
    <w:p w14:paraId="782C898A" w14:textId="234082C8" w:rsidR="00EA4837" w:rsidRDefault="00EA4837" w:rsidP="00920485">
      <w:pPr>
        <w:pStyle w:val="ListBullet"/>
      </w:pPr>
      <w:r>
        <w:t>use a range of mechanical devices that produce motion, for example</w:t>
      </w:r>
    </w:p>
    <w:p w14:paraId="5FA565B2" w14:textId="4D5F2852" w:rsidR="00EA4837" w:rsidRDefault="00EA4837" w:rsidP="002932F0">
      <w:pPr>
        <w:pStyle w:val="ListBullet2"/>
      </w:pPr>
      <w:r>
        <w:t>motors, actuators, gearboxes, gears, chains, pulleys, belts</w:t>
      </w:r>
    </w:p>
    <w:p w14:paraId="673B5386" w14:textId="0D819244" w:rsidR="00EA4837" w:rsidRDefault="00EA4837" w:rsidP="00920485">
      <w:pPr>
        <w:pStyle w:val="ListBullet"/>
      </w:pPr>
      <w:r>
        <w:t>use mechatronics and robotics equipment to carry out experiments, solve problems and construct projects</w:t>
      </w:r>
    </w:p>
    <w:p w14:paraId="6A00312A" w14:textId="1BD70B39" w:rsidR="00EA4837" w:rsidRDefault="00EA4837" w:rsidP="00920485">
      <w:pPr>
        <w:pStyle w:val="ListBullet"/>
      </w:pPr>
      <w:r>
        <w:t>develop and implement code to control mechatronics and robotics devices in order to accomplish tasks, for example</w:t>
      </w:r>
    </w:p>
    <w:p w14:paraId="246B1145" w14:textId="3ED4F107" w:rsidR="00EA4837" w:rsidRDefault="00EA4837" w:rsidP="002932F0">
      <w:pPr>
        <w:pStyle w:val="ListBullet2"/>
      </w:pPr>
      <w:r>
        <w:t>robotic navigation, obstacle avoidance and control</w:t>
      </w:r>
    </w:p>
    <w:p w14:paraId="3A8244F4" w14:textId="0A2F6779" w:rsidR="00EA4837" w:rsidRDefault="00EA4837" w:rsidP="002932F0">
      <w:pPr>
        <w:pStyle w:val="ListBullet2"/>
      </w:pPr>
      <w:r>
        <w:t>detection, movement and manipulation of objects</w:t>
      </w:r>
    </w:p>
    <w:p w14:paraId="329C2A05" w14:textId="5F9959D8" w:rsidR="00EA4837" w:rsidRDefault="00EA4837" w:rsidP="002932F0">
      <w:pPr>
        <w:pStyle w:val="ListBullet2"/>
      </w:pPr>
      <w:r>
        <w:t>automate a system</w:t>
      </w:r>
    </w:p>
    <w:p w14:paraId="2C04D271" w14:textId="57A13CD6" w:rsidR="00EA4837" w:rsidRDefault="00EA4837" w:rsidP="00920485">
      <w:pPr>
        <w:pStyle w:val="ListBullet"/>
      </w:pPr>
      <w:r>
        <w:t>use fundamental techniques in arithmetic, measurement and geometry to complete tasks, for example</w:t>
      </w:r>
    </w:p>
    <w:p w14:paraId="5009FD9C" w14:textId="310D66AC" w:rsidR="00EA4837" w:rsidRDefault="00EA4837" w:rsidP="002932F0">
      <w:pPr>
        <w:pStyle w:val="ListBullet2"/>
      </w:pPr>
      <w:r>
        <w:t>Pythagoras</w:t>
      </w:r>
      <w:r w:rsidR="001C086D">
        <w:t>’</w:t>
      </w:r>
      <w:r>
        <w:t xml:space="preserve"> theorem, perimeters, ratios, measuring angles</w:t>
      </w:r>
    </w:p>
    <w:p w14:paraId="2A532B3B" w14:textId="5FA7BA34" w:rsidR="00EA4837" w:rsidRDefault="00EA4837" w:rsidP="00920485">
      <w:pPr>
        <w:pStyle w:val="ListBullet"/>
      </w:pPr>
      <w:r>
        <w:t>design, simulate and refine mechatronics and robotics systems, for example</w:t>
      </w:r>
    </w:p>
    <w:p w14:paraId="53AE3CF1" w14:textId="018CA682" w:rsidR="00EA4837" w:rsidRDefault="00EA4837" w:rsidP="002932F0">
      <w:pPr>
        <w:pStyle w:val="ListBullet2"/>
      </w:pPr>
      <w:r>
        <w:t>control a robot in a virtual environment</w:t>
      </w:r>
    </w:p>
    <w:p w14:paraId="5E64C077" w14:textId="310EA430" w:rsidR="00EA4837" w:rsidRDefault="00EA4837" w:rsidP="00920485">
      <w:pPr>
        <w:pStyle w:val="ListBullet"/>
      </w:pPr>
      <w:r>
        <w:t>design and test circuits in a virtual environment.</w:t>
      </w:r>
    </w:p>
    <w:p w14:paraId="5A388A0B" w14:textId="77777777" w:rsidR="00EA4837" w:rsidRDefault="00EA4837" w:rsidP="00920485">
      <w:pPr>
        <w:pStyle w:val="Heading3"/>
      </w:pPr>
      <w:bookmarkStart w:id="98" w:name="_Toc170383228"/>
      <w:r>
        <w:t>Technologies</w:t>
      </w:r>
      <w:bookmarkEnd w:id="98"/>
    </w:p>
    <w:p w14:paraId="4614A8A7" w14:textId="77777777" w:rsidR="00EA4837" w:rsidRDefault="00EA4837" w:rsidP="00920485">
      <w:r>
        <w:t>Students:</w:t>
      </w:r>
    </w:p>
    <w:p w14:paraId="2196F4A6" w14:textId="1B5691E1" w:rsidR="00EA4837" w:rsidRDefault="00EA4837" w:rsidP="00920485">
      <w:pPr>
        <w:pStyle w:val="ListBullet"/>
      </w:pPr>
      <w:r>
        <w:t>describe the operation of sensors, for example</w:t>
      </w:r>
    </w:p>
    <w:p w14:paraId="37343FF3" w14:textId="102E1A18" w:rsidR="00EA4837" w:rsidRDefault="00EA4837" w:rsidP="002932F0">
      <w:pPr>
        <w:pStyle w:val="ListBullet2"/>
      </w:pPr>
      <w:r>
        <w:t>light</w:t>
      </w:r>
      <w:r w:rsidR="001C086D">
        <w:t>s</w:t>
      </w:r>
      <w:r>
        <w:t>, touch, magnetometer</w:t>
      </w:r>
      <w:r w:rsidR="001C086D">
        <w:t>s</w:t>
      </w:r>
      <w:r>
        <w:t>, gyroscopes, accelerometer</w:t>
      </w:r>
      <w:r w:rsidR="001C086D">
        <w:t>s</w:t>
      </w:r>
      <w:r>
        <w:t>, cameras, Hall effect, GPS, microphone</w:t>
      </w:r>
      <w:r w:rsidR="001C086D">
        <w:t>s</w:t>
      </w:r>
    </w:p>
    <w:p w14:paraId="6A86173B" w14:textId="63272A7F" w:rsidR="00EA4837" w:rsidRDefault="00EA4837" w:rsidP="00920485">
      <w:pPr>
        <w:pStyle w:val="ListBullet"/>
      </w:pPr>
      <w:r>
        <w:t>describe the operation of output devices, for example</w:t>
      </w:r>
    </w:p>
    <w:p w14:paraId="353616FD" w14:textId="62E47169" w:rsidR="00EA4837" w:rsidRDefault="00EA4837" w:rsidP="002932F0">
      <w:pPr>
        <w:pStyle w:val="ListBullet2"/>
      </w:pPr>
      <w:r>
        <w:t>actuators, end effectors, grippers, speakers, displays, lights</w:t>
      </w:r>
    </w:p>
    <w:p w14:paraId="771CB89B" w14:textId="70962818" w:rsidR="00EA4837" w:rsidRDefault="00EA4837" w:rsidP="00920485">
      <w:pPr>
        <w:pStyle w:val="ListBullet"/>
      </w:pPr>
      <w:r>
        <w:t>outline power sources used in mechatronics and robotics systems, for example</w:t>
      </w:r>
    </w:p>
    <w:p w14:paraId="23E30434" w14:textId="10927044" w:rsidR="00EA4837" w:rsidRDefault="00EA4837" w:rsidP="002932F0">
      <w:pPr>
        <w:pStyle w:val="ListBullet2"/>
      </w:pPr>
      <w:r>
        <w:t>electrical power, batteries, photovoltaic cells, Multi-Mission Radioisotope Thermoelectric Generator (MMRTG)</w:t>
      </w:r>
    </w:p>
    <w:p w14:paraId="5724F5F6" w14:textId="4B8D1861" w:rsidR="00EA4837" w:rsidRDefault="00EA4837" w:rsidP="00920485">
      <w:pPr>
        <w:pStyle w:val="ListBullet"/>
      </w:pPr>
      <w:r>
        <w:t>explore wireless communications technologies to control mechatronics and robotics system, for example</w:t>
      </w:r>
    </w:p>
    <w:p w14:paraId="3FFCCB9D" w14:textId="5EAF427C" w:rsidR="00EA4837" w:rsidRDefault="00EA4837" w:rsidP="002932F0">
      <w:pPr>
        <w:pStyle w:val="ListBullet2"/>
      </w:pPr>
      <w:r>
        <w:t>radio, infrared, Bluetooth, Wi-Fi</w:t>
      </w:r>
    </w:p>
    <w:p w14:paraId="601C196E" w14:textId="7EED1E39" w:rsidR="00EA4837" w:rsidRDefault="00EA4837" w:rsidP="00920485">
      <w:pPr>
        <w:pStyle w:val="ListBullet"/>
      </w:pPr>
      <w:r>
        <w:t>describe emerging technologies related to mechatronics and robotics engineering, for example</w:t>
      </w:r>
    </w:p>
    <w:p w14:paraId="3108712C" w14:textId="3722D67D" w:rsidR="00EA4837" w:rsidRDefault="00EA4837" w:rsidP="002932F0">
      <w:pPr>
        <w:pStyle w:val="ListBullet2"/>
      </w:pPr>
      <w:r>
        <w:t xml:space="preserve">virtual reality, augmented reality, </w:t>
      </w:r>
      <w:r w:rsidR="001C086D">
        <w:t>I</w:t>
      </w:r>
      <w:r>
        <w:t xml:space="preserve">nternet of </w:t>
      </w:r>
      <w:r w:rsidR="001C086D">
        <w:t>T</w:t>
      </w:r>
      <w:r>
        <w:t>hings, smart devices</w:t>
      </w:r>
    </w:p>
    <w:p w14:paraId="2BEA6127" w14:textId="715EFC62" w:rsidR="00EA4837" w:rsidRDefault="00EA4837" w:rsidP="00920485">
      <w:pPr>
        <w:pStyle w:val="ListBullet"/>
      </w:pPr>
      <w:r>
        <w:t>outline machine learning and artificial intelligence uses in mechatronics and robotics systems.</w:t>
      </w:r>
    </w:p>
    <w:p w14:paraId="599DE989" w14:textId="77777777" w:rsidR="00EA4837" w:rsidRDefault="00EA4837" w:rsidP="00920485">
      <w:pPr>
        <w:pStyle w:val="Heading3"/>
      </w:pPr>
      <w:bookmarkStart w:id="99" w:name="_Toc170383229"/>
      <w:r>
        <w:t>Industry links and pathways</w:t>
      </w:r>
      <w:bookmarkEnd w:id="99"/>
    </w:p>
    <w:p w14:paraId="1A151AD8" w14:textId="77777777" w:rsidR="00EA4837" w:rsidRDefault="00EA4837" w:rsidP="00920485">
      <w:r>
        <w:t>Students:</w:t>
      </w:r>
    </w:p>
    <w:p w14:paraId="36B37D6D" w14:textId="69AD5A81" w:rsidR="00EA4837" w:rsidRDefault="00EA4837" w:rsidP="00920485">
      <w:pPr>
        <w:pStyle w:val="ListBullet"/>
      </w:pPr>
      <w:r>
        <w:t>develop an understanding of the mechatronics and robotics engineering industry</w:t>
      </w:r>
    </w:p>
    <w:p w14:paraId="1EDF97D7" w14:textId="3A75F2FC" w:rsidR="00EA4837" w:rsidRDefault="00EA4837" w:rsidP="00920485">
      <w:pPr>
        <w:pStyle w:val="ListBullet"/>
      </w:pPr>
      <w:r>
        <w:t>investigate the nature of work and pathways into industries that support mechatronics, robotics, and related careers</w:t>
      </w:r>
    </w:p>
    <w:p w14:paraId="02D0D366" w14:textId="59F78B81" w:rsidR="00EA4837" w:rsidRDefault="00EA4837" w:rsidP="00920485">
      <w:pPr>
        <w:pStyle w:val="ListBullet"/>
      </w:pPr>
      <w:r>
        <w:t>explain the effects of mechatronics and robotics innovation on current and future careers</w:t>
      </w:r>
    </w:p>
    <w:p w14:paraId="204A9DB0" w14:textId="08AFCB87" w:rsidR="00EA4837" w:rsidRDefault="00EA4837" w:rsidP="00920485">
      <w:pPr>
        <w:pStyle w:val="ListBullet"/>
      </w:pPr>
      <w:r>
        <w:t>engage in industry career development opportunities to gain a deeper knowledge of professions that utilise mechatronics and robotics, develop skills, knowledge and understanding of authentic, real-world problem-solving, for example</w:t>
      </w:r>
    </w:p>
    <w:p w14:paraId="6990342A" w14:textId="5C2A0EE3" w:rsidR="00EA4837" w:rsidRDefault="00EA4837" w:rsidP="002932F0">
      <w:pPr>
        <w:pStyle w:val="ListBullet2"/>
      </w:pPr>
      <w:r>
        <w:t>mentoring, work experience, micro-credentialing courses, excursions, incursions, industry groups, exhibitions, competitions</w:t>
      </w:r>
      <w:r w:rsidR="001C7CAB">
        <w:t>.</w:t>
      </w:r>
    </w:p>
    <w:p w14:paraId="5C2E2E2F" w14:textId="77777777" w:rsidR="00EA4837" w:rsidRDefault="00EA4837" w:rsidP="00920485">
      <w:pPr>
        <w:pStyle w:val="Heading3"/>
      </w:pPr>
      <w:bookmarkStart w:id="100" w:name="_Toc170383230"/>
      <w:r>
        <w:t>Problem solving and design</w:t>
      </w:r>
      <w:bookmarkEnd w:id="100"/>
    </w:p>
    <w:p w14:paraId="72AEB5BC" w14:textId="77777777" w:rsidR="00EA4837" w:rsidRDefault="00EA4837" w:rsidP="00EA4837">
      <w:r>
        <w:t>Students:</w:t>
      </w:r>
    </w:p>
    <w:p w14:paraId="337EE662" w14:textId="5B1FB097" w:rsidR="00EA4837" w:rsidRDefault="00EA4837" w:rsidP="00657A67">
      <w:pPr>
        <w:pStyle w:val="ListBullet"/>
      </w:pPr>
      <w:r>
        <w:t>design and build a mechatronics or robotic system to solve a real-world problem, for example</w:t>
      </w:r>
    </w:p>
    <w:p w14:paraId="26590576" w14:textId="324BDA35" w:rsidR="00EA4837" w:rsidRDefault="00EA4837" w:rsidP="002932F0">
      <w:pPr>
        <w:pStyle w:val="ListBullet2"/>
      </w:pPr>
      <w:r>
        <w:t>rovers, robotic arms, electromechanical systems, humanoid robot</w:t>
      </w:r>
      <w:r w:rsidR="00C73284">
        <w:t>s</w:t>
      </w:r>
      <w:r>
        <w:t>, autonomous vehicle</w:t>
      </w:r>
      <w:r w:rsidR="00C73284">
        <w:t>s</w:t>
      </w:r>
    </w:p>
    <w:p w14:paraId="40333AC3" w14:textId="69C673AF" w:rsidR="00EA4837" w:rsidRDefault="00EA4837" w:rsidP="00657A67">
      <w:pPr>
        <w:pStyle w:val="ListBullet"/>
      </w:pPr>
      <w:r>
        <w:t>work individually and collaboratively to apply an engineering design process to complete real-world problems and challenges</w:t>
      </w:r>
    </w:p>
    <w:p w14:paraId="1BAA2DD6" w14:textId="2533CF63" w:rsidR="00397568" w:rsidRDefault="00EA4837" w:rsidP="00EA4837">
      <w:pPr>
        <w:pStyle w:val="ListBullet"/>
      </w:pPr>
      <w:r>
        <w:t xml:space="preserve">demonstrate innovation </w:t>
      </w:r>
      <w:r w:rsidR="00A001B6">
        <w:t>or</w:t>
      </w:r>
      <w:r>
        <w:t xml:space="preserve"> entrepreneurial activit</w:t>
      </w:r>
      <w:r w:rsidR="00C73284">
        <w:t>ies</w:t>
      </w:r>
      <w:r>
        <w:t xml:space="preserve"> and communicate solutions to problems involving mechatronics or robotics.</w:t>
      </w:r>
    </w:p>
    <w:p w14:paraId="392B91B0" w14:textId="725400A8" w:rsidR="00657A67" w:rsidRDefault="00657A67" w:rsidP="00C3788A">
      <w:r>
        <w:br w:type="page"/>
      </w:r>
    </w:p>
    <w:p w14:paraId="33DCCFB7" w14:textId="77777777" w:rsidR="00B9143A" w:rsidRDefault="00B9143A" w:rsidP="00920485">
      <w:pPr>
        <w:pStyle w:val="Heading1"/>
      </w:pPr>
      <w:bookmarkStart w:id="101" w:name="_Toc170383231"/>
      <w:r>
        <w:t>Specialised topic – MedTech</w:t>
      </w:r>
      <w:bookmarkEnd w:id="101"/>
    </w:p>
    <w:p w14:paraId="39195EA5" w14:textId="77777777" w:rsidR="00B9143A" w:rsidRDefault="00B9143A" w:rsidP="00920485">
      <w:r w:rsidRPr="00B9143A">
        <w:rPr>
          <w:rStyle w:val="Strong"/>
        </w:rPr>
        <w:t>Indicative time –</w:t>
      </w:r>
      <w:r>
        <w:t xml:space="preserve"> 25 hours</w:t>
      </w:r>
    </w:p>
    <w:p w14:paraId="1D50BE81" w14:textId="409F3C46" w:rsidR="00B9143A" w:rsidRDefault="00B9143A" w:rsidP="00920485">
      <w:r>
        <w:t>MedTech includes products, services, or solutions that use medical technology to improve people’s health by preventing, diagnosing, monitoring and treating disease. Medical technologies have the potential to positively transform lives and improve quality of life.</w:t>
      </w:r>
    </w:p>
    <w:p w14:paraId="3DA9172E" w14:textId="37D82C09" w:rsidR="00B9143A" w:rsidRDefault="00B9143A" w:rsidP="00920485">
      <w:r>
        <w:t>MedTech is a rapidly emerging industry driving high demand for professionals. Advancements in this industry often evolve in parallel with developments in other associated industries including advanced manufacturing, robotics and cyber security. Modern medical technologies increasingly allow patients to play a greater role in their own care and smart devices increase connection of patients with health</w:t>
      </w:r>
      <w:r w:rsidR="00D41274">
        <w:t xml:space="preserve"> </w:t>
      </w:r>
      <w:r>
        <w:t>care providers.</w:t>
      </w:r>
    </w:p>
    <w:p w14:paraId="1AEB2205" w14:textId="7B1E309B" w:rsidR="00B9143A" w:rsidRDefault="00B9143A" w:rsidP="00920485">
      <w:r>
        <w:t>Students will develop skills, knowledge and understanding of MedTech innovations by completing</w:t>
      </w:r>
      <w:r w:rsidR="002168A6">
        <w:t xml:space="preserve"> guided engineering design challenges</w:t>
      </w:r>
      <w:r w:rsidR="00E83E03">
        <w:t xml:space="preserve"> and</w:t>
      </w:r>
      <w:r>
        <w:t xml:space="preserve"> inquiry-based learning tasks. </w:t>
      </w:r>
      <w:r w:rsidR="00E83E03">
        <w:t>Teachers and s</w:t>
      </w:r>
      <w:r>
        <w:t>tudents will explore current issues facing the MedTech sector and how current and emerging technologies can be designed, constructed and evaluated to provide solutions to real-world challenges.</w:t>
      </w:r>
    </w:p>
    <w:p w14:paraId="4984D948" w14:textId="503B9442" w:rsidR="00B9143A" w:rsidRDefault="00B9143A" w:rsidP="00920485">
      <w:pPr>
        <w:pStyle w:val="FeatureBox2"/>
      </w:pPr>
      <w:r w:rsidRPr="00B9143A">
        <w:rPr>
          <w:rStyle w:val="Strong"/>
        </w:rPr>
        <w:t>Note</w:t>
      </w:r>
      <w:r w:rsidR="004423FA">
        <w:rPr>
          <w:rStyle w:val="Strong"/>
        </w:rPr>
        <w:t>:</w:t>
      </w:r>
      <w:r>
        <w:t xml:space="preserve"> </w:t>
      </w:r>
      <w:r w:rsidR="00833CDB">
        <w:t>p</w:t>
      </w:r>
      <w:r>
        <w:t>rior to undertaking this topic, it is recommended that students complete the STEM fundamentals core topic.</w:t>
      </w:r>
    </w:p>
    <w:p w14:paraId="0890733B" w14:textId="77777777" w:rsidR="00B9143A" w:rsidRDefault="00B9143A" w:rsidP="00920485">
      <w:pPr>
        <w:pStyle w:val="Heading2"/>
      </w:pPr>
      <w:bookmarkStart w:id="102" w:name="_Toc170383232"/>
      <w:r>
        <w:t>Outcomes</w:t>
      </w:r>
      <w:bookmarkEnd w:id="102"/>
    </w:p>
    <w:p w14:paraId="28A14A45" w14:textId="77777777" w:rsidR="00B9143A" w:rsidRDefault="00B9143A" w:rsidP="00920485">
      <w:r>
        <w:t>A student:</w:t>
      </w:r>
    </w:p>
    <w:p w14:paraId="4EAAF682" w14:textId="5E55E296" w:rsidR="00B9143A" w:rsidRDefault="00B9143A" w:rsidP="00920485">
      <w:pPr>
        <w:pStyle w:val="ListBullet"/>
      </w:pPr>
      <w:r w:rsidRPr="00B9143A">
        <w:rPr>
          <w:rStyle w:val="Strong"/>
        </w:rPr>
        <w:t>ST5-1</w:t>
      </w:r>
      <w:r>
        <w:t xml:space="preserve"> designs and develops creative, innovative, and enterprising solutions to a wide range of STEM-based problems</w:t>
      </w:r>
    </w:p>
    <w:p w14:paraId="0FBFB0F9" w14:textId="4C480935" w:rsidR="00B9143A" w:rsidRDefault="00B9143A" w:rsidP="00920485">
      <w:pPr>
        <w:pStyle w:val="ListBullet"/>
      </w:pPr>
      <w:r w:rsidRPr="00B9143A">
        <w:rPr>
          <w:rStyle w:val="Strong"/>
        </w:rPr>
        <w:t>ST5-2</w:t>
      </w:r>
      <w:r>
        <w:t xml:space="preserve"> demonstrates critical thinking, creativity, problem solving, entrepreneurship and engineering design skills and decision-making techniques in a range of STEM contexts</w:t>
      </w:r>
    </w:p>
    <w:p w14:paraId="47F4E878" w14:textId="511F83F6" w:rsidR="00B9143A" w:rsidRDefault="00B9143A" w:rsidP="00920485">
      <w:pPr>
        <w:pStyle w:val="ListBullet"/>
      </w:pPr>
      <w:r w:rsidRPr="00B9143A">
        <w:rPr>
          <w:rStyle w:val="Strong"/>
        </w:rPr>
        <w:t>ST5-3</w:t>
      </w:r>
      <w:r>
        <w:t xml:space="preserve"> applies engineering design processes to address real-world STEM-based problems</w:t>
      </w:r>
    </w:p>
    <w:p w14:paraId="19871D49" w14:textId="0F673412" w:rsidR="00B9143A" w:rsidRDefault="00B9143A" w:rsidP="00920485">
      <w:pPr>
        <w:pStyle w:val="ListBullet"/>
      </w:pPr>
      <w:r w:rsidRPr="00B9143A">
        <w:rPr>
          <w:rStyle w:val="Strong"/>
        </w:rPr>
        <w:t>ST5-4</w:t>
      </w:r>
      <w:r>
        <w:t xml:space="preserve"> works independently and collaboratively to produce practical solutions to real-world scenarios</w:t>
      </w:r>
    </w:p>
    <w:p w14:paraId="6F7B3D41" w14:textId="4F4C2094" w:rsidR="00B9143A" w:rsidRDefault="00B9143A" w:rsidP="00920485">
      <w:pPr>
        <w:pStyle w:val="ListBullet"/>
      </w:pPr>
      <w:r w:rsidRPr="00B9143A">
        <w:rPr>
          <w:rStyle w:val="Strong"/>
        </w:rPr>
        <w:t>ST5-5</w:t>
      </w:r>
      <w:r>
        <w:t xml:space="preserve"> analyses a range of contexts and applies STEM principles and processes</w:t>
      </w:r>
    </w:p>
    <w:p w14:paraId="65E9C83E" w14:textId="0391315A" w:rsidR="00B9143A" w:rsidRDefault="00B9143A" w:rsidP="00920485">
      <w:pPr>
        <w:pStyle w:val="ListBullet"/>
      </w:pPr>
      <w:r w:rsidRPr="00B9143A">
        <w:rPr>
          <w:rStyle w:val="Strong"/>
        </w:rPr>
        <w:t>ST5-6</w:t>
      </w:r>
      <w:r>
        <w:t xml:space="preserve"> selects and uses a range of technologies in the development, evaluation, and presentation of solutions to STEM-based problems</w:t>
      </w:r>
    </w:p>
    <w:p w14:paraId="54B3E670" w14:textId="6253C4A1" w:rsidR="00B9143A" w:rsidRDefault="00B9143A" w:rsidP="00920485">
      <w:pPr>
        <w:pStyle w:val="ListBullet"/>
      </w:pPr>
      <w:r w:rsidRPr="00B9143A">
        <w:rPr>
          <w:rStyle w:val="Strong"/>
        </w:rPr>
        <w:t>ST5-7</w:t>
      </w:r>
      <w:r>
        <w:t xml:space="preserve"> selects and applies project management strategies when developing and evaluating STEM-based design solutions</w:t>
      </w:r>
    </w:p>
    <w:p w14:paraId="149C3074" w14:textId="4169E125" w:rsidR="00B9143A" w:rsidRDefault="00B9143A" w:rsidP="00920485">
      <w:pPr>
        <w:pStyle w:val="ListBullet"/>
      </w:pPr>
      <w:r w:rsidRPr="00B9143A">
        <w:rPr>
          <w:rStyle w:val="Strong"/>
        </w:rPr>
        <w:t>ST5-8</w:t>
      </w:r>
      <w:r>
        <w:t xml:space="preserve"> uses a range of techniques and technologies, to communicate design solutions and technical information for a range of audiences</w:t>
      </w:r>
    </w:p>
    <w:p w14:paraId="46FB9CD8" w14:textId="13A6A2F3" w:rsidR="00B9143A" w:rsidRDefault="00B9143A" w:rsidP="00920485">
      <w:pPr>
        <w:pStyle w:val="ListBullet"/>
      </w:pPr>
      <w:r w:rsidRPr="00B9143A">
        <w:rPr>
          <w:rStyle w:val="Strong"/>
        </w:rPr>
        <w:t>ST5-9</w:t>
      </w:r>
      <w:r>
        <w:t xml:space="preserve"> collects, organises, and interprets data sets, using appropriate mathematical and statistical methods to inform and evaluate design decisions</w:t>
      </w:r>
    </w:p>
    <w:p w14:paraId="3DBCE7FB" w14:textId="2F5E86BC" w:rsidR="00B9143A" w:rsidRDefault="00B9143A" w:rsidP="00920485">
      <w:pPr>
        <w:pStyle w:val="ListBullet"/>
      </w:pPr>
      <w:r w:rsidRPr="00B9143A">
        <w:rPr>
          <w:rStyle w:val="Strong"/>
        </w:rPr>
        <w:t>ST5-10</w:t>
      </w:r>
      <w:r>
        <w:t xml:space="preserve"> analyses and evaluates the impact of STEM on society and describes the scope and pathways into employment</w:t>
      </w:r>
      <w:r w:rsidR="0016449B">
        <w:t>.</w:t>
      </w:r>
    </w:p>
    <w:p w14:paraId="131C560A" w14:textId="77777777" w:rsidR="00B9143A" w:rsidRDefault="00B9143A" w:rsidP="00920485">
      <w:pPr>
        <w:pStyle w:val="Heading2"/>
      </w:pPr>
      <w:bookmarkStart w:id="103" w:name="_Toc170383233"/>
      <w:r>
        <w:t>Content</w:t>
      </w:r>
      <w:bookmarkEnd w:id="103"/>
    </w:p>
    <w:p w14:paraId="411D668B" w14:textId="77777777" w:rsidR="00B9143A" w:rsidRDefault="00B9143A" w:rsidP="00920485">
      <w:pPr>
        <w:pStyle w:val="Heading3"/>
      </w:pPr>
      <w:bookmarkStart w:id="104" w:name="_Toc170383234"/>
      <w:r>
        <w:t>MedTech principles and processes</w:t>
      </w:r>
      <w:bookmarkEnd w:id="104"/>
    </w:p>
    <w:p w14:paraId="1FF3C315" w14:textId="77777777" w:rsidR="00B9143A" w:rsidRDefault="00B9143A" w:rsidP="00920485">
      <w:r>
        <w:t>Students:</w:t>
      </w:r>
    </w:p>
    <w:p w14:paraId="658FB546" w14:textId="426D5402" w:rsidR="00B9143A" w:rsidRDefault="00B9143A" w:rsidP="00920485">
      <w:pPr>
        <w:pStyle w:val="ListBullet"/>
      </w:pPr>
      <w:r>
        <w:t>explore traditional medicinal methods used by Aboriginal and Torres Strait Islander</w:t>
      </w:r>
      <w:r w:rsidR="00CD2FC0">
        <w:t xml:space="preserve"> people</w:t>
      </w:r>
      <w:r>
        <w:t>s and explore how these practices can work alongside western medical frameworks</w:t>
      </w:r>
    </w:p>
    <w:p w14:paraId="552A248E" w14:textId="2A9CB6CC" w:rsidR="00B9143A" w:rsidRDefault="00B9143A" w:rsidP="00920485">
      <w:pPr>
        <w:pStyle w:val="ListBullet"/>
      </w:pPr>
      <w:r>
        <w:t>investigate human physiology and anatomy related to MedTech problem-solving tasks</w:t>
      </w:r>
    </w:p>
    <w:p w14:paraId="4CC94B87" w14:textId="125DB111" w:rsidR="00B9143A" w:rsidRDefault="00B9143A" w:rsidP="00920485">
      <w:pPr>
        <w:pStyle w:val="ListBullet"/>
      </w:pPr>
      <w:r>
        <w:t>identify the needs of individuals and societ</w:t>
      </w:r>
      <w:r w:rsidR="00CD2FC0">
        <w:t>ies,</w:t>
      </w:r>
      <w:r>
        <w:t xml:space="preserve"> and how this drives MedTech innovation</w:t>
      </w:r>
    </w:p>
    <w:p w14:paraId="6163621E" w14:textId="586558F2" w:rsidR="00B9143A" w:rsidRDefault="00B9143A" w:rsidP="00920485">
      <w:pPr>
        <w:pStyle w:val="ListBullet"/>
      </w:pPr>
      <w:r>
        <w:t>develop appropriate interdisciplinary language, conventions, and representations to communicate MedTech solutions, for example</w:t>
      </w:r>
    </w:p>
    <w:p w14:paraId="3CB7FE34" w14:textId="18B37BD3" w:rsidR="00B9143A" w:rsidRDefault="00B9143A" w:rsidP="002932F0">
      <w:pPr>
        <w:pStyle w:val="ListBullet2"/>
      </w:pPr>
      <w:r>
        <w:t>scientific method, mathematical and mechanical concepts, engineering and technological practices</w:t>
      </w:r>
    </w:p>
    <w:p w14:paraId="799FDA8B" w14:textId="43122903" w:rsidR="00B9143A" w:rsidRDefault="00B9143A" w:rsidP="00920485">
      <w:pPr>
        <w:pStyle w:val="ListBullet"/>
      </w:pPr>
      <w:r>
        <w:t>investigate how data is collected and managed by MedTech professionals to solve real-world challenges and improve decision making, for example</w:t>
      </w:r>
    </w:p>
    <w:p w14:paraId="048FF58B" w14:textId="7FD09F72" w:rsidR="00B9143A" w:rsidRDefault="00B9143A" w:rsidP="002932F0">
      <w:pPr>
        <w:pStyle w:val="ListBullet2"/>
      </w:pPr>
      <w:r>
        <w:t>digital medical records, robotic process automation</w:t>
      </w:r>
    </w:p>
    <w:p w14:paraId="21CB9078" w14:textId="2ABC1D8D" w:rsidR="00B9143A" w:rsidRDefault="00B9143A" w:rsidP="00920485">
      <w:pPr>
        <w:pStyle w:val="ListBullet"/>
      </w:pPr>
      <w:r>
        <w:t>explore ethical and legal issues that affect MedTech innovations and practices, for example</w:t>
      </w:r>
    </w:p>
    <w:p w14:paraId="1971FD33" w14:textId="507916DB" w:rsidR="00B9143A" w:rsidRDefault="00B9143A" w:rsidP="002932F0">
      <w:pPr>
        <w:pStyle w:val="ListBullet2"/>
      </w:pPr>
      <w:r>
        <w:t>regulatory requirements for medical devices and medicines from government health authorities</w:t>
      </w:r>
    </w:p>
    <w:p w14:paraId="450B4A72" w14:textId="20583460" w:rsidR="00B9143A" w:rsidRDefault="00B9143A" w:rsidP="002932F0">
      <w:pPr>
        <w:pStyle w:val="ListBullet2"/>
      </w:pPr>
      <w:r>
        <w:t>using artificial intelligence systems for medical diagnoses, genetic testing, genetic engineering</w:t>
      </w:r>
    </w:p>
    <w:p w14:paraId="5D33C4BD" w14:textId="0F6D17B1" w:rsidR="00B9143A" w:rsidRDefault="00B9143A" w:rsidP="002932F0">
      <w:pPr>
        <w:pStyle w:val="ListBullet2"/>
      </w:pPr>
      <w:r>
        <w:t>secure remote access and control of medical devices</w:t>
      </w:r>
    </w:p>
    <w:p w14:paraId="260F71E2" w14:textId="796238F4" w:rsidR="00B9143A" w:rsidRDefault="00B9143A" w:rsidP="00920485">
      <w:pPr>
        <w:pStyle w:val="ListBullet"/>
      </w:pPr>
      <w:r>
        <w:t>evaluate short and long-term consequences of MedTech solutions on individuals and society, for example</w:t>
      </w:r>
    </w:p>
    <w:p w14:paraId="3990C22B" w14:textId="306E32BA" w:rsidR="00B9143A" w:rsidRDefault="00B9143A" w:rsidP="002932F0">
      <w:pPr>
        <w:pStyle w:val="ListBullet2"/>
      </w:pPr>
      <w:r>
        <w:t>quality of life, life expectancy, remote patient care, health budgets.</w:t>
      </w:r>
    </w:p>
    <w:p w14:paraId="0175C803" w14:textId="77777777" w:rsidR="00B9143A" w:rsidRDefault="00B9143A" w:rsidP="00920485">
      <w:pPr>
        <w:pStyle w:val="Heading3"/>
      </w:pPr>
      <w:bookmarkStart w:id="105" w:name="_Toc170383235"/>
      <w:r>
        <w:t>Skills</w:t>
      </w:r>
      <w:bookmarkEnd w:id="105"/>
    </w:p>
    <w:p w14:paraId="1E86CD25" w14:textId="77777777" w:rsidR="00B9143A" w:rsidRDefault="00B9143A" w:rsidP="00920485">
      <w:r>
        <w:t>Students:</w:t>
      </w:r>
    </w:p>
    <w:p w14:paraId="3478C4CF" w14:textId="38A20AF2" w:rsidR="00B9143A" w:rsidRDefault="00B9143A" w:rsidP="00920485">
      <w:pPr>
        <w:pStyle w:val="ListBullet"/>
      </w:pPr>
      <w:r>
        <w:t>employ commonly used tools, equipment and techniques to develop MedTech solutions, models, prototypes, or experiments, for example</w:t>
      </w:r>
    </w:p>
    <w:p w14:paraId="1822F94E" w14:textId="5079DD55" w:rsidR="00B9143A" w:rsidRDefault="00B9143A" w:rsidP="002932F0">
      <w:pPr>
        <w:pStyle w:val="ListBullet2"/>
      </w:pPr>
      <w:r>
        <w:t>marking out, cutting, joining and finishing, circuit construction, soldering, assembling components, breadboarding</w:t>
      </w:r>
    </w:p>
    <w:p w14:paraId="10C2D4BB" w14:textId="527BBE3A" w:rsidR="00B9143A" w:rsidRDefault="00B9143A" w:rsidP="002932F0">
      <w:pPr>
        <w:pStyle w:val="ListBullet2"/>
      </w:pPr>
      <w:r>
        <w:t>advanced manufacturing; laser cutting, CNC milling, rapid prototyping, 3D printing</w:t>
      </w:r>
    </w:p>
    <w:p w14:paraId="1D67CC49" w14:textId="00F0EE1A" w:rsidR="00B9143A" w:rsidRDefault="00B9143A" w:rsidP="00920485">
      <w:pPr>
        <w:pStyle w:val="ListBullet"/>
      </w:pPr>
      <w:r>
        <w:t>code computer platforms to develop solutions in MedTech, for example</w:t>
      </w:r>
    </w:p>
    <w:p w14:paraId="3214CD25" w14:textId="1C7ACC0B" w:rsidR="00B9143A" w:rsidRDefault="00B9143A" w:rsidP="002932F0">
      <w:pPr>
        <w:pStyle w:val="ListBullet2"/>
      </w:pPr>
      <w:r>
        <w:t>design software, microcontrollers, robotics, processing medical data</w:t>
      </w:r>
    </w:p>
    <w:p w14:paraId="630EE49C" w14:textId="35EAFFA3" w:rsidR="00B9143A" w:rsidRDefault="00B9143A" w:rsidP="00920485">
      <w:pPr>
        <w:pStyle w:val="ListBullet"/>
      </w:pPr>
      <w:r>
        <w:t>undertake firsthand investigations to collect valid and reliable data</w:t>
      </w:r>
    </w:p>
    <w:p w14:paraId="4D6526E6" w14:textId="135DDFCB" w:rsidR="00B9143A" w:rsidRDefault="00B9143A" w:rsidP="00920485">
      <w:pPr>
        <w:pStyle w:val="ListBullet"/>
      </w:pPr>
      <w:r>
        <w:t>use information computer technologies to assess data collected from firsthand investigations and other sources, for example</w:t>
      </w:r>
    </w:p>
    <w:p w14:paraId="3C922F34" w14:textId="52113887" w:rsidR="00B9143A" w:rsidRDefault="00B9143A" w:rsidP="002932F0">
      <w:pPr>
        <w:pStyle w:val="ListBullet2"/>
      </w:pPr>
      <w:r>
        <w:t>databases, spreadsheets</w:t>
      </w:r>
    </w:p>
    <w:p w14:paraId="4F29BC13" w14:textId="4E77DB38" w:rsidR="00B9143A" w:rsidRDefault="00B9143A" w:rsidP="002932F0">
      <w:pPr>
        <w:pStyle w:val="ListBullet2"/>
      </w:pPr>
      <w:r>
        <w:t>visual representations of data</w:t>
      </w:r>
    </w:p>
    <w:p w14:paraId="0F210B1C" w14:textId="42ED285C" w:rsidR="00B9143A" w:rsidRDefault="00B9143A" w:rsidP="002932F0">
      <w:pPr>
        <w:pStyle w:val="ListBullet2"/>
      </w:pPr>
      <w:r>
        <w:t>analyse and make predictions using statistical techniques</w:t>
      </w:r>
    </w:p>
    <w:p w14:paraId="01B3DB5C" w14:textId="135F29F1" w:rsidR="00B9143A" w:rsidRDefault="00B9143A" w:rsidP="00920485">
      <w:pPr>
        <w:pStyle w:val="ListBullet"/>
      </w:pPr>
      <w:r>
        <w:t>demonstrate critical thinking skills to distinguish between facts and fallacy, for example</w:t>
      </w:r>
    </w:p>
    <w:p w14:paraId="6BF31603" w14:textId="28FE5D20" w:rsidR="00B9143A" w:rsidRDefault="00B9143A" w:rsidP="002932F0">
      <w:pPr>
        <w:pStyle w:val="ListBullet2"/>
      </w:pPr>
      <w:r>
        <w:t>evaluate the validity of data using trusted primary and secondary sources to develop evidence-based arguments</w:t>
      </w:r>
    </w:p>
    <w:p w14:paraId="67A056C5" w14:textId="3B8AAFB8" w:rsidR="00B9143A" w:rsidRDefault="00B9143A" w:rsidP="002932F0">
      <w:pPr>
        <w:pStyle w:val="ListBullet2"/>
      </w:pPr>
      <w:r>
        <w:t>using randomised clinical trials, peer reviewed research, case studies and real-world evidence</w:t>
      </w:r>
    </w:p>
    <w:p w14:paraId="0D2DA0B5" w14:textId="6D45AC6A" w:rsidR="00B9143A" w:rsidRDefault="00B9143A" w:rsidP="00920485">
      <w:pPr>
        <w:pStyle w:val="ListBullet"/>
      </w:pPr>
      <w:r>
        <w:t>use project management and communication techniques to plan and document solutions.</w:t>
      </w:r>
    </w:p>
    <w:p w14:paraId="2A7AEAC4" w14:textId="77777777" w:rsidR="00B9143A" w:rsidRDefault="00B9143A" w:rsidP="00920485">
      <w:pPr>
        <w:pStyle w:val="Heading3"/>
      </w:pPr>
      <w:bookmarkStart w:id="106" w:name="_Toc170383236"/>
      <w:r>
        <w:t>Technologies</w:t>
      </w:r>
      <w:bookmarkEnd w:id="106"/>
    </w:p>
    <w:p w14:paraId="488D1EB8" w14:textId="77777777" w:rsidR="00B9143A" w:rsidRDefault="00B9143A" w:rsidP="00920485">
      <w:r>
        <w:t>Students:</w:t>
      </w:r>
    </w:p>
    <w:p w14:paraId="68E0578D" w14:textId="767F9ACE" w:rsidR="00B9143A" w:rsidRDefault="00B9143A" w:rsidP="00920485">
      <w:pPr>
        <w:pStyle w:val="ListBullet"/>
      </w:pPr>
      <w:r>
        <w:t>describe technologies related to MedTech innovations</w:t>
      </w:r>
    </w:p>
    <w:p w14:paraId="018BACD8" w14:textId="58639E8E" w:rsidR="00B9143A" w:rsidRDefault="00B9143A" w:rsidP="00920485">
      <w:pPr>
        <w:pStyle w:val="ListBullet"/>
      </w:pPr>
      <w:r>
        <w:t>investigate technologies to model or prototype MedTech solutions, for example</w:t>
      </w:r>
    </w:p>
    <w:p w14:paraId="66728E2B" w14:textId="39AF4B9D" w:rsidR="00B9143A" w:rsidRDefault="00B9143A" w:rsidP="002932F0">
      <w:pPr>
        <w:pStyle w:val="ListBullet2"/>
      </w:pPr>
      <w:r>
        <w:t>microcontrollers, minicomputers, sensors, 3D printers, CNC routers, laser cutters, cameras, robotics</w:t>
      </w:r>
    </w:p>
    <w:p w14:paraId="53C4EE33" w14:textId="2538EE6B" w:rsidR="00B9143A" w:rsidRDefault="00B9143A" w:rsidP="002932F0">
      <w:pPr>
        <w:pStyle w:val="ListBullet2"/>
      </w:pPr>
      <w:r>
        <w:t>health monitoring, robotic surgery, image recognition, prosthetics</w:t>
      </w:r>
    </w:p>
    <w:p w14:paraId="44F2F305" w14:textId="4BA61B5E" w:rsidR="00B9143A" w:rsidRDefault="00B9143A" w:rsidP="00920485">
      <w:pPr>
        <w:pStyle w:val="ListBullet"/>
      </w:pPr>
      <w:r>
        <w:t>explore technologies used to collect and manage large quantities of data, for example</w:t>
      </w:r>
    </w:p>
    <w:p w14:paraId="3761CE26" w14:textId="32E65561" w:rsidR="00B9143A" w:rsidRDefault="00B9143A" w:rsidP="002932F0">
      <w:pPr>
        <w:pStyle w:val="ListBullet2"/>
      </w:pPr>
      <w:r>
        <w:t>artificial intelligence systems, Internet of Things (IoT)</w:t>
      </w:r>
    </w:p>
    <w:p w14:paraId="3E2E5EA6" w14:textId="3E74B399" w:rsidR="00B9143A" w:rsidRDefault="00B9143A" w:rsidP="00920485">
      <w:pPr>
        <w:pStyle w:val="ListBullet"/>
      </w:pPr>
      <w:r>
        <w:t>evaluate emerging MedTech innovations, for example</w:t>
      </w:r>
    </w:p>
    <w:p w14:paraId="13F1CDCA" w14:textId="5283FC76" w:rsidR="00B9143A" w:rsidRDefault="00B9143A" w:rsidP="002932F0">
      <w:pPr>
        <w:pStyle w:val="ListBullet2"/>
      </w:pPr>
      <w:r>
        <w:t>telemedicine, drug and vaccine development, nanomedicine, personalised medicine, robotic surgery, gene therapy and machine learning</w:t>
      </w:r>
    </w:p>
    <w:p w14:paraId="3E707CCC" w14:textId="2842C887" w:rsidR="00B9143A" w:rsidRDefault="00B9143A" w:rsidP="002932F0">
      <w:pPr>
        <w:pStyle w:val="ListBullet2"/>
      </w:pPr>
      <w:r>
        <w:t>biocompatible implants and prosthetics.</w:t>
      </w:r>
    </w:p>
    <w:p w14:paraId="7C7083B5" w14:textId="77777777" w:rsidR="00B9143A" w:rsidRDefault="00B9143A" w:rsidP="00920485">
      <w:pPr>
        <w:pStyle w:val="Heading3"/>
      </w:pPr>
      <w:bookmarkStart w:id="107" w:name="_Toc170383237"/>
      <w:r>
        <w:t>Industry links and pathways</w:t>
      </w:r>
      <w:bookmarkEnd w:id="107"/>
    </w:p>
    <w:p w14:paraId="0379C2A6" w14:textId="77777777" w:rsidR="00B9143A" w:rsidRDefault="00B9143A" w:rsidP="00920485">
      <w:r>
        <w:t>Students:</w:t>
      </w:r>
    </w:p>
    <w:p w14:paraId="712D1293" w14:textId="1E1AD53E" w:rsidR="00B9143A" w:rsidRDefault="00B9143A" w:rsidP="00920485">
      <w:pPr>
        <w:pStyle w:val="ListBullet"/>
      </w:pPr>
      <w:r>
        <w:t>develop an understanding of the current and emerging challenges faced by the MedTech industry, for example</w:t>
      </w:r>
    </w:p>
    <w:p w14:paraId="692E7B0D" w14:textId="2C7913CF" w:rsidR="00B9143A" w:rsidRDefault="00B9143A" w:rsidP="002932F0">
      <w:pPr>
        <w:pStyle w:val="ListBullet2"/>
      </w:pPr>
      <w:r>
        <w:t>aging population, complex health conditions, disinformation, safety and reliability of MedTech devices</w:t>
      </w:r>
    </w:p>
    <w:p w14:paraId="3733800F" w14:textId="06736B24" w:rsidR="00B9143A" w:rsidRDefault="00B9143A" w:rsidP="00920485">
      <w:pPr>
        <w:pStyle w:val="ListBullet"/>
      </w:pPr>
      <w:r>
        <w:t>investigate the nature of work and pathways into industries that support MedTech and related careers</w:t>
      </w:r>
    </w:p>
    <w:p w14:paraId="4DC48D39" w14:textId="14E1FFB9" w:rsidR="00B9143A" w:rsidRDefault="00B9143A" w:rsidP="00920485">
      <w:pPr>
        <w:pStyle w:val="ListBullet"/>
      </w:pPr>
      <w:r>
        <w:t>explain the effects of innovation on current and future MedTech careers</w:t>
      </w:r>
    </w:p>
    <w:p w14:paraId="086AB261" w14:textId="3D1C2629" w:rsidR="00B9143A" w:rsidRDefault="00B9143A" w:rsidP="00920485">
      <w:pPr>
        <w:pStyle w:val="ListBullet"/>
      </w:pPr>
      <w:r>
        <w:t>engage in industry career development opportunities to gain a deeper knowledge of professions that utilise MedTech, develop skills, knowledge and understanding of authentic, real-world problem-solving, for example</w:t>
      </w:r>
    </w:p>
    <w:p w14:paraId="0049F195" w14:textId="51A1E246" w:rsidR="00B9143A" w:rsidRDefault="00B9143A" w:rsidP="002932F0">
      <w:pPr>
        <w:pStyle w:val="ListBullet2"/>
      </w:pPr>
      <w:r>
        <w:t>mentoring, work experience, micro-credentialing courses, excursions, incursions, industry groups, exhibitions, competitions.</w:t>
      </w:r>
    </w:p>
    <w:p w14:paraId="2FC59967" w14:textId="77777777" w:rsidR="00B9143A" w:rsidRDefault="00B9143A" w:rsidP="00920485">
      <w:pPr>
        <w:pStyle w:val="Heading3"/>
      </w:pPr>
      <w:bookmarkStart w:id="108" w:name="_Toc170383238"/>
      <w:r>
        <w:t>Problem solving and design</w:t>
      </w:r>
      <w:bookmarkEnd w:id="108"/>
    </w:p>
    <w:p w14:paraId="4A9AC7B4" w14:textId="77777777" w:rsidR="00B9143A" w:rsidRDefault="00B9143A" w:rsidP="00B9143A">
      <w:r>
        <w:t>Students:</w:t>
      </w:r>
    </w:p>
    <w:p w14:paraId="2EEC30F7" w14:textId="61862779" w:rsidR="00B9143A" w:rsidRDefault="00B9143A" w:rsidP="00B9143A">
      <w:pPr>
        <w:pStyle w:val="ListBullet"/>
      </w:pPr>
      <w:r>
        <w:t>design and build a system to solve a real-world MedTech problem</w:t>
      </w:r>
    </w:p>
    <w:p w14:paraId="361F2EC6" w14:textId="7BF0D772" w:rsidR="00B9143A" w:rsidRDefault="00B9143A" w:rsidP="00B9143A">
      <w:pPr>
        <w:pStyle w:val="ListBullet"/>
      </w:pPr>
      <w:r>
        <w:t>work individually and collaboratively to apply an engineering design process to complete problems and challenges</w:t>
      </w:r>
    </w:p>
    <w:p w14:paraId="3B34677F" w14:textId="3BF9B6FA" w:rsidR="00397568" w:rsidRDefault="00B9143A" w:rsidP="00B9143A">
      <w:pPr>
        <w:pStyle w:val="ListBullet"/>
      </w:pPr>
      <w:r>
        <w:t xml:space="preserve">demonstrate innovation </w:t>
      </w:r>
      <w:r w:rsidR="00A001B6">
        <w:t>or</w:t>
      </w:r>
      <w:r>
        <w:t xml:space="preserve"> entrepreneurial activity and communicate solutions to problems involving MedTech.</w:t>
      </w:r>
    </w:p>
    <w:p w14:paraId="110F3CDF" w14:textId="69E9CFD6" w:rsidR="0064531D" w:rsidRDefault="0064531D" w:rsidP="0064531D">
      <w:r>
        <w:br w:type="page"/>
      </w:r>
    </w:p>
    <w:p w14:paraId="665D51C4" w14:textId="75ED794C" w:rsidR="00CB0435" w:rsidRDefault="00CB0435" w:rsidP="00920485">
      <w:pPr>
        <w:pStyle w:val="Heading1"/>
      </w:pPr>
      <w:bookmarkStart w:id="109" w:name="_Toc170383239"/>
      <w:r>
        <w:t xml:space="preserve">Specialised topic – </w:t>
      </w:r>
      <w:r w:rsidR="00D90B06">
        <w:t>s</w:t>
      </w:r>
      <w:r>
        <w:t>urveying and geospatial engineering</w:t>
      </w:r>
      <w:bookmarkEnd w:id="109"/>
    </w:p>
    <w:p w14:paraId="2516C48A" w14:textId="77777777" w:rsidR="00CB0435" w:rsidRDefault="00CB0435" w:rsidP="00920485">
      <w:r w:rsidRPr="00CB0435">
        <w:rPr>
          <w:rStyle w:val="Strong"/>
        </w:rPr>
        <w:t>Indicative time –</w:t>
      </w:r>
      <w:r>
        <w:t xml:space="preserve"> 25 hours</w:t>
      </w:r>
    </w:p>
    <w:p w14:paraId="757EB108" w14:textId="325348B4" w:rsidR="00CB0435" w:rsidRDefault="00CB0435" w:rsidP="00920485">
      <w:r>
        <w:t>The role of the surveyor is to map the manmade and natural environment and provide authoritative advice on future infrastructure development, new living spaces or protection of natural spaces. They work collaboratively with the community, town planners, developers, engineers, architects and other professionals.</w:t>
      </w:r>
    </w:p>
    <w:p w14:paraId="185A6403" w14:textId="4018F10A" w:rsidR="00CB0435" w:rsidRDefault="00CB0435" w:rsidP="00920485">
      <w:r>
        <w:t>Surveyors and geospatial professionals use state of the art equipment and developing technologies such as GPS, satellite imagery, laser scanning and powerful computing programs to collect positional data to create complex layers of interconnected geographic information. Surveyors and geospatial professionals measure to millimetre accuracy. They make visual maps to view the world from airborne and satellite platforms to visualise the natural and built environment. Geospatial information constantly reveals new insights about our world and our place in it.</w:t>
      </w:r>
    </w:p>
    <w:p w14:paraId="5EBB9457" w14:textId="2A81105E" w:rsidR="00CB0435" w:rsidRDefault="00CB0435" w:rsidP="00920485">
      <w:r>
        <w:t xml:space="preserve">In this specialised topic, students develop skills and knowledge used in the surveying and geospatial professions by completing </w:t>
      </w:r>
      <w:r w:rsidR="006A405B">
        <w:t>guided</w:t>
      </w:r>
      <w:r w:rsidR="00127871">
        <w:t xml:space="preserve"> </w:t>
      </w:r>
      <w:r>
        <w:t xml:space="preserve">problem-based learning </w:t>
      </w:r>
      <w:r w:rsidR="00CC1EE5">
        <w:t>activities</w:t>
      </w:r>
      <w:r>
        <w:t>. Possible activities could involve diverse areas such as built environments, architectural design, land rehabilitation, tsunami early warning and earthquake protection.</w:t>
      </w:r>
    </w:p>
    <w:p w14:paraId="5D36B1DC" w14:textId="17E3E9B2" w:rsidR="00CB0435" w:rsidRDefault="00CB0435" w:rsidP="00920485">
      <w:pPr>
        <w:pStyle w:val="FeatureBox2"/>
      </w:pPr>
      <w:r w:rsidRPr="00CB0435">
        <w:rPr>
          <w:rStyle w:val="Strong"/>
        </w:rPr>
        <w:t>Note</w:t>
      </w:r>
      <w:r w:rsidR="004423FA">
        <w:rPr>
          <w:rStyle w:val="Strong"/>
        </w:rPr>
        <w:t>:</w:t>
      </w:r>
      <w:r>
        <w:t xml:space="preserve"> </w:t>
      </w:r>
      <w:r w:rsidR="00D90B06">
        <w:t>p</w:t>
      </w:r>
      <w:r>
        <w:t>rior to undertaking this topic, it is recommended that students complete the STEM fundamentals core topic.</w:t>
      </w:r>
    </w:p>
    <w:p w14:paraId="1652201D" w14:textId="77777777" w:rsidR="00CB0435" w:rsidRDefault="00CB0435" w:rsidP="00920485">
      <w:pPr>
        <w:pStyle w:val="Heading2"/>
      </w:pPr>
      <w:bookmarkStart w:id="110" w:name="_Toc170383240"/>
      <w:r>
        <w:t>Outcomes</w:t>
      </w:r>
      <w:bookmarkEnd w:id="110"/>
    </w:p>
    <w:p w14:paraId="67A6AE2F" w14:textId="77777777" w:rsidR="00CB0435" w:rsidRDefault="00CB0435" w:rsidP="00920485">
      <w:r>
        <w:t>A student:</w:t>
      </w:r>
    </w:p>
    <w:p w14:paraId="00751D04" w14:textId="68ADCE54" w:rsidR="00CB0435" w:rsidRDefault="00CB0435" w:rsidP="00920485">
      <w:pPr>
        <w:pStyle w:val="ListBullet"/>
      </w:pPr>
      <w:r w:rsidRPr="00CB0435">
        <w:rPr>
          <w:rStyle w:val="Strong"/>
        </w:rPr>
        <w:t>ST5-1</w:t>
      </w:r>
      <w:r>
        <w:t xml:space="preserve"> designs and develops creative, innovative, and enterprising solutions to a wide range of STEM-based problems</w:t>
      </w:r>
    </w:p>
    <w:p w14:paraId="27E6D10F" w14:textId="705C2202" w:rsidR="00CB0435" w:rsidRDefault="00CB0435" w:rsidP="00920485">
      <w:pPr>
        <w:pStyle w:val="ListBullet"/>
      </w:pPr>
      <w:r w:rsidRPr="00CB0435">
        <w:rPr>
          <w:rStyle w:val="Strong"/>
        </w:rPr>
        <w:t>ST5-2</w:t>
      </w:r>
      <w:r>
        <w:t xml:space="preserve"> demonstrates critical thinking, creativity, problem solving, entrepreneurship and engineering design skills and decision-making techniques in a range of STEM contexts</w:t>
      </w:r>
    </w:p>
    <w:p w14:paraId="5CEF058A" w14:textId="02A9D6A1" w:rsidR="00CB0435" w:rsidRDefault="00CB0435" w:rsidP="00920485">
      <w:pPr>
        <w:pStyle w:val="ListBullet"/>
      </w:pPr>
      <w:r w:rsidRPr="00CB0435">
        <w:rPr>
          <w:rStyle w:val="Strong"/>
        </w:rPr>
        <w:t>ST5-3</w:t>
      </w:r>
      <w:r>
        <w:t xml:space="preserve"> applies engineering design processes to address real-world STEM-based problems</w:t>
      </w:r>
    </w:p>
    <w:p w14:paraId="58B46359" w14:textId="1041C4AE" w:rsidR="00CB0435" w:rsidRDefault="00CB0435" w:rsidP="00920485">
      <w:pPr>
        <w:pStyle w:val="ListBullet"/>
      </w:pPr>
      <w:r w:rsidRPr="00CB0435">
        <w:rPr>
          <w:rStyle w:val="Strong"/>
        </w:rPr>
        <w:t>ST5-4</w:t>
      </w:r>
      <w:r>
        <w:t xml:space="preserve"> works independently and collaboratively to produce practical solutions to real-world scenarios</w:t>
      </w:r>
    </w:p>
    <w:p w14:paraId="1B54382F" w14:textId="47487FFD" w:rsidR="00CB0435" w:rsidRDefault="00CB0435" w:rsidP="00920485">
      <w:pPr>
        <w:pStyle w:val="ListBullet"/>
      </w:pPr>
      <w:r w:rsidRPr="00CB0435">
        <w:rPr>
          <w:rStyle w:val="Strong"/>
        </w:rPr>
        <w:t>ST5-5</w:t>
      </w:r>
      <w:r>
        <w:t xml:space="preserve"> analyses a range of contexts and applies STEM principles and processes</w:t>
      </w:r>
    </w:p>
    <w:p w14:paraId="08FC174E" w14:textId="441E66B7" w:rsidR="00CB0435" w:rsidRDefault="00CB0435" w:rsidP="00920485">
      <w:pPr>
        <w:pStyle w:val="ListBullet"/>
      </w:pPr>
      <w:r w:rsidRPr="00CB0435">
        <w:rPr>
          <w:rStyle w:val="Strong"/>
        </w:rPr>
        <w:t>ST5-6</w:t>
      </w:r>
      <w:r>
        <w:t xml:space="preserve"> selects and safely uses a range of technologies in the development, evaluation, and presentation of solutions to STEM-based problems</w:t>
      </w:r>
    </w:p>
    <w:p w14:paraId="4A16AF9A" w14:textId="7AA69B52" w:rsidR="00CB0435" w:rsidRDefault="00CB0435" w:rsidP="00920485">
      <w:pPr>
        <w:pStyle w:val="ListBullet"/>
      </w:pPr>
      <w:r w:rsidRPr="00CB0435">
        <w:rPr>
          <w:rStyle w:val="Strong"/>
        </w:rPr>
        <w:t>ST5-7</w:t>
      </w:r>
      <w:r>
        <w:t xml:space="preserve"> selects and applies project management strategies when developing and evaluating STEM-based design solutions</w:t>
      </w:r>
    </w:p>
    <w:p w14:paraId="3B292AEC" w14:textId="77777777" w:rsidR="00397568" w:rsidRDefault="00CB0435" w:rsidP="00920485">
      <w:pPr>
        <w:pStyle w:val="ListBullet"/>
      </w:pPr>
      <w:r w:rsidRPr="00CB0435">
        <w:rPr>
          <w:rStyle w:val="Strong"/>
        </w:rPr>
        <w:t>ST5-8</w:t>
      </w:r>
      <w:r>
        <w:t xml:space="preserve"> uses a range of techniques and technologies, to communicate design solutions and technical information for a range of audiences</w:t>
      </w:r>
    </w:p>
    <w:p w14:paraId="635B7D7C" w14:textId="7F0342DE" w:rsidR="00CB0435" w:rsidRDefault="00CB0435" w:rsidP="00920485">
      <w:pPr>
        <w:pStyle w:val="ListBullet"/>
      </w:pPr>
      <w:r w:rsidRPr="007220FF">
        <w:rPr>
          <w:rStyle w:val="Strong"/>
        </w:rPr>
        <w:t>ST5-9</w:t>
      </w:r>
      <w:r>
        <w:t xml:space="preserve"> collects, organises, and interprets data sets, using appropriate mathematical and statistical methods to inform and evaluate design decisions</w:t>
      </w:r>
    </w:p>
    <w:p w14:paraId="47E9F662" w14:textId="00C699A3" w:rsidR="00CB0435" w:rsidRDefault="00CB0435" w:rsidP="00920485">
      <w:pPr>
        <w:pStyle w:val="ListBullet"/>
      </w:pPr>
      <w:r w:rsidRPr="00CB0435">
        <w:rPr>
          <w:rStyle w:val="Strong"/>
        </w:rPr>
        <w:t>ST5-10</w:t>
      </w:r>
      <w:r>
        <w:t xml:space="preserve"> analyses and evaluates the impact of STEM on society and describes the scope and pathways into employment</w:t>
      </w:r>
      <w:r w:rsidR="0016449B">
        <w:t>.</w:t>
      </w:r>
    </w:p>
    <w:p w14:paraId="759DDC80" w14:textId="77777777" w:rsidR="00CB0435" w:rsidRDefault="00CB0435" w:rsidP="00920485">
      <w:pPr>
        <w:pStyle w:val="Heading2"/>
      </w:pPr>
      <w:bookmarkStart w:id="111" w:name="_Toc170383241"/>
      <w:r>
        <w:t>Content</w:t>
      </w:r>
      <w:bookmarkEnd w:id="111"/>
    </w:p>
    <w:p w14:paraId="4420FE9B" w14:textId="77777777" w:rsidR="00CB0435" w:rsidRDefault="00CB0435" w:rsidP="00920485">
      <w:pPr>
        <w:pStyle w:val="Heading3"/>
      </w:pPr>
      <w:bookmarkStart w:id="112" w:name="_Toc170383242"/>
      <w:r>
        <w:t>Surveying and geospatial principles and processes</w:t>
      </w:r>
      <w:bookmarkEnd w:id="112"/>
    </w:p>
    <w:p w14:paraId="40D44D8F" w14:textId="77777777" w:rsidR="00CB0435" w:rsidRDefault="00CB0435" w:rsidP="00920485">
      <w:r>
        <w:t>Students:</w:t>
      </w:r>
    </w:p>
    <w:p w14:paraId="2BB04B34" w14:textId="3669559F" w:rsidR="00CB0435" w:rsidRDefault="00CB0435" w:rsidP="00920485">
      <w:pPr>
        <w:pStyle w:val="ListBullet"/>
      </w:pPr>
      <w:r>
        <w:t>outline historical perspectives in surveying and geospatial engineering that have impacted society</w:t>
      </w:r>
    </w:p>
    <w:p w14:paraId="2541E515" w14:textId="0206975F" w:rsidR="00CB0435" w:rsidRDefault="00CB0435" w:rsidP="00920485">
      <w:pPr>
        <w:pStyle w:val="ListBullet"/>
      </w:pPr>
      <w:r>
        <w:t>investigate geometrical and trigonometrical techniques used by surveyors and geospatial professionals, for example</w:t>
      </w:r>
    </w:p>
    <w:p w14:paraId="6BFE0C46" w14:textId="43630975" w:rsidR="00CB0435" w:rsidRDefault="00CB0435" w:rsidP="002932F0">
      <w:pPr>
        <w:pStyle w:val="ListBullet2"/>
      </w:pPr>
      <w:r>
        <w:t>plotting coordinates and mapping</w:t>
      </w:r>
    </w:p>
    <w:p w14:paraId="0C29DBBC" w14:textId="51E9CC7C" w:rsidR="00CB0435" w:rsidRDefault="00CB0435" w:rsidP="00920485">
      <w:pPr>
        <w:pStyle w:val="ListBullet"/>
      </w:pPr>
      <w:r>
        <w:t>explain how surveyors manage the uncertainty in measurements and determine what is acceptable within prescribed tolerances</w:t>
      </w:r>
    </w:p>
    <w:p w14:paraId="3CDF69FA" w14:textId="11569B00" w:rsidR="00CB0435" w:rsidRDefault="00CB0435" w:rsidP="00920485">
      <w:pPr>
        <w:pStyle w:val="ListBullet"/>
      </w:pPr>
      <w:r>
        <w:t>discuss methodologies surveyors use to provide confidence in their measurements and inform their decisions or professional judgements</w:t>
      </w:r>
    </w:p>
    <w:p w14:paraId="61F17BE0" w14:textId="42851356" w:rsidR="00CB0435" w:rsidRDefault="00CB0435" w:rsidP="00920485">
      <w:pPr>
        <w:pStyle w:val="ListBullet"/>
      </w:pPr>
      <w:r>
        <w:t>develop an understanding for the need to build in redundancies when designing solutions to surveying and geospatial problems</w:t>
      </w:r>
    </w:p>
    <w:p w14:paraId="082A3B56" w14:textId="1D891C12" w:rsidR="00CB0435" w:rsidRDefault="00CB0435" w:rsidP="00920485">
      <w:pPr>
        <w:pStyle w:val="ListBullet"/>
      </w:pPr>
      <w:r>
        <w:t>investigate legal, ethical and moral responsibilities of surveyors and geospatial professionals</w:t>
      </w:r>
    </w:p>
    <w:p w14:paraId="5733087D" w14:textId="6A00A20F" w:rsidR="00CB0435" w:rsidRDefault="00CB0435" w:rsidP="00920485">
      <w:pPr>
        <w:pStyle w:val="ListBullet"/>
      </w:pPr>
      <w:r>
        <w:t>compare concepts of precision and accuracy in the production of plans and maps</w:t>
      </w:r>
    </w:p>
    <w:p w14:paraId="5BD990BB" w14:textId="3556159B" w:rsidR="00CB0435" w:rsidRDefault="00CB0435" w:rsidP="00920485">
      <w:pPr>
        <w:pStyle w:val="ListBullet"/>
      </w:pPr>
      <w:r>
        <w:t>evaluate data used in surveying and geospatial engineering, for example</w:t>
      </w:r>
    </w:p>
    <w:p w14:paraId="4492304C" w14:textId="3006A02D" w:rsidR="00CB0435" w:rsidRDefault="00CB0435" w:rsidP="002932F0">
      <w:pPr>
        <w:pStyle w:val="ListBullet2"/>
      </w:pPr>
      <w:r>
        <w:t>validity, authenticity, accuracy and timeliness</w:t>
      </w:r>
    </w:p>
    <w:p w14:paraId="3753AFB2" w14:textId="6B690B87" w:rsidR="00CB0435" w:rsidRDefault="00CB0435" w:rsidP="00920485">
      <w:pPr>
        <w:pStyle w:val="ListBullet"/>
      </w:pPr>
      <w:r>
        <w:t>explore georeferencing techniques in the production of solutions to surveying and geospatial problems.</w:t>
      </w:r>
    </w:p>
    <w:p w14:paraId="20882292" w14:textId="77777777" w:rsidR="00CB0435" w:rsidRDefault="00CB0435" w:rsidP="00920485">
      <w:pPr>
        <w:pStyle w:val="Heading3"/>
      </w:pPr>
      <w:bookmarkStart w:id="113" w:name="_Toc170383243"/>
      <w:r>
        <w:t>Skills</w:t>
      </w:r>
      <w:bookmarkEnd w:id="113"/>
    </w:p>
    <w:p w14:paraId="21A30BE4" w14:textId="77777777" w:rsidR="00CB0435" w:rsidRDefault="00CB0435" w:rsidP="00920485">
      <w:r>
        <w:t>Students:</w:t>
      </w:r>
    </w:p>
    <w:p w14:paraId="070BDCEF" w14:textId="4287B453" w:rsidR="00CB0435" w:rsidRDefault="00CB0435" w:rsidP="00920485">
      <w:pPr>
        <w:pStyle w:val="ListBullet"/>
      </w:pPr>
      <w:r>
        <w:t>apply fundamental mathematical techniques related to the surveying and geospatial professions, for example</w:t>
      </w:r>
    </w:p>
    <w:p w14:paraId="6D276BA7" w14:textId="31E02145" w:rsidR="00CB0435" w:rsidRDefault="00CB0435" w:rsidP="002932F0">
      <w:pPr>
        <w:pStyle w:val="ListBullet2"/>
      </w:pPr>
      <w:r>
        <w:t>trigonometry, coordinate geometry (x, y</w:t>
      </w:r>
      <w:r w:rsidR="009D0A0A">
        <w:t>,</w:t>
      </w:r>
      <w:r>
        <w:t xml:space="preserve"> and z position), scale</w:t>
      </w:r>
    </w:p>
    <w:p w14:paraId="1C59D3AA" w14:textId="6B1DA5E6" w:rsidR="00CB0435" w:rsidRDefault="00CB0435" w:rsidP="00920485">
      <w:pPr>
        <w:pStyle w:val="ListBullet"/>
      </w:pPr>
      <w:r>
        <w:t>use a variety of tools and techniques to record observation and measurements with appropriate accuracy, for example</w:t>
      </w:r>
    </w:p>
    <w:p w14:paraId="3D19ED1C" w14:textId="68620ECB" w:rsidR="00CB0435" w:rsidRDefault="00CB0435" w:rsidP="002932F0">
      <w:pPr>
        <w:pStyle w:val="ListBullet2"/>
      </w:pPr>
      <w:r>
        <w:t>notes, sketches, photography, tape measures, trundle wheels, measuring and capture technologies</w:t>
      </w:r>
    </w:p>
    <w:p w14:paraId="26AA2889" w14:textId="0FDC9AA4" w:rsidR="00CB0435" w:rsidRDefault="00CB0435" w:rsidP="00920485">
      <w:pPr>
        <w:pStyle w:val="ListBullet"/>
      </w:pPr>
      <w:r>
        <w:t>use a variety of technologies to prepare 2D or 3D plans, for example</w:t>
      </w:r>
    </w:p>
    <w:p w14:paraId="68E1CFAE" w14:textId="14E14764" w:rsidR="00CB0435" w:rsidRDefault="00CB0435" w:rsidP="002932F0">
      <w:pPr>
        <w:pStyle w:val="ListBullet2"/>
      </w:pPr>
      <w:r>
        <w:t>geographic information systems (GIS), computer-aided design (CAD), mapping, charts</w:t>
      </w:r>
    </w:p>
    <w:p w14:paraId="39E94417" w14:textId="1A640344" w:rsidR="00CB0435" w:rsidRDefault="00CB0435" w:rsidP="00920485">
      <w:pPr>
        <w:pStyle w:val="ListBullet"/>
      </w:pPr>
      <w:r>
        <w:t>interpret and visualise geospatial data</w:t>
      </w:r>
    </w:p>
    <w:p w14:paraId="44E60630" w14:textId="09DDFB7B" w:rsidR="00CB0435" w:rsidRDefault="00CB0435" w:rsidP="00920485">
      <w:pPr>
        <w:pStyle w:val="ListBullet"/>
      </w:pPr>
      <w:r>
        <w:t>use project management techniques to plan solutions to surveying and geospatial projects</w:t>
      </w:r>
    </w:p>
    <w:p w14:paraId="4788457D" w14:textId="1D253383" w:rsidR="00CB0435" w:rsidRDefault="00CB0435" w:rsidP="00920485">
      <w:pPr>
        <w:pStyle w:val="ListBullet"/>
      </w:pPr>
      <w:r>
        <w:t>utilise communication techniques in the development of surveying or geospatial reports and plans.</w:t>
      </w:r>
    </w:p>
    <w:p w14:paraId="51DEB562" w14:textId="77777777" w:rsidR="00CB0435" w:rsidRDefault="00CB0435" w:rsidP="00920485">
      <w:pPr>
        <w:pStyle w:val="Heading3"/>
      </w:pPr>
      <w:bookmarkStart w:id="114" w:name="_Toc170383244"/>
      <w:r>
        <w:t>Technologies</w:t>
      </w:r>
      <w:bookmarkEnd w:id="114"/>
    </w:p>
    <w:p w14:paraId="67E15CCC" w14:textId="77777777" w:rsidR="00CB0435" w:rsidRDefault="00CB0435" w:rsidP="00920485">
      <w:r>
        <w:t>Students:</w:t>
      </w:r>
    </w:p>
    <w:p w14:paraId="4BB1E30A" w14:textId="240564DE" w:rsidR="00CB0435" w:rsidRDefault="00CB0435" w:rsidP="00920485">
      <w:pPr>
        <w:pStyle w:val="ListBullet"/>
      </w:pPr>
      <w:r>
        <w:t>describe measuring and capture technologies used in surveying and geospatial engineering, for example</w:t>
      </w:r>
    </w:p>
    <w:p w14:paraId="025FC3D0" w14:textId="7E71ADB5" w:rsidR="00CB0435" w:rsidRDefault="00CB0435" w:rsidP="002932F0">
      <w:pPr>
        <w:pStyle w:val="ListBullet2"/>
      </w:pPr>
      <w:r>
        <w:t xml:space="preserve">Global Positioning Systems (GPS), total station (TS), digital and laser scanning, digital levels, </w:t>
      </w:r>
      <w:r w:rsidR="009D0A0A" w:rsidRPr="009D0A0A">
        <w:t xml:space="preserve">light detection and ranging </w:t>
      </w:r>
      <w:r w:rsidR="009D0A0A">
        <w:t>(</w:t>
      </w:r>
      <w:r w:rsidR="006D6EC5">
        <w:t>LiDAR</w:t>
      </w:r>
      <w:r w:rsidR="009D0A0A">
        <w:t>)</w:t>
      </w:r>
      <w:r>
        <w:t>, aerial imaging</w:t>
      </w:r>
    </w:p>
    <w:p w14:paraId="2EE7B97C" w14:textId="7DFB618D" w:rsidR="00CB0435" w:rsidRDefault="00CB0435" w:rsidP="00920485">
      <w:pPr>
        <w:pStyle w:val="ListBullet"/>
      </w:pPr>
      <w:r>
        <w:t>investigate analysing and visualisation technologies, for example</w:t>
      </w:r>
    </w:p>
    <w:p w14:paraId="0AC3A95D" w14:textId="7FB0A7D1" w:rsidR="00CB0435" w:rsidRDefault="00CB0435" w:rsidP="002932F0">
      <w:pPr>
        <w:pStyle w:val="ListBullet2"/>
      </w:pPr>
      <w:r>
        <w:t>geographic information systems (GIS)</w:t>
      </w:r>
    </w:p>
    <w:p w14:paraId="0F44FAB4" w14:textId="084D725B" w:rsidR="00CB0435" w:rsidRDefault="00CB0435" w:rsidP="002932F0">
      <w:pPr>
        <w:pStyle w:val="ListBullet2"/>
      </w:pPr>
      <w:r>
        <w:t>Google Earth, ArcGIS, 3D GIS</w:t>
      </w:r>
    </w:p>
    <w:p w14:paraId="64527B6B" w14:textId="60C4A6D7" w:rsidR="00CB0435" w:rsidRDefault="00CB0435" w:rsidP="00920485">
      <w:pPr>
        <w:pStyle w:val="ListBullet"/>
      </w:pPr>
      <w:r>
        <w:t>explore emerging technologies related to surveying and geospatial professionals.</w:t>
      </w:r>
    </w:p>
    <w:p w14:paraId="4B55A245" w14:textId="77777777" w:rsidR="00CB0435" w:rsidRDefault="00CB0435" w:rsidP="00920485">
      <w:pPr>
        <w:pStyle w:val="Heading3"/>
      </w:pPr>
      <w:bookmarkStart w:id="115" w:name="_Toc170383245"/>
      <w:r>
        <w:t>Industry links and pathways</w:t>
      </w:r>
      <w:bookmarkEnd w:id="115"/>
    </w:p>
    <w:p w14:paraId="2F3F0836" w14:textId="77777777" w:rsidR="00CB0435" w:rsidRDefault="00CB0435" w:rsidP="00920485">
      <w:r>
        <w:t>Students:</w:t>
      </w:r>
    </w:p>
    <w:p w14:paraId="202ABC9C" w14:textId="2FDA5450" w:rsidR="00CB0435" w:rsidRDefault="00CB0435" w:rsidP="00920485">
      <w:pPr>
        <w:pStyle w:val="ListBullet"/>
      </w:pPr>
      <w:r>
        <w:t>develop an understanding of surveying and the geospatial engineering professions</w:t>
      </w:r>
    </w:p>
    <w:p w14:paraId="229280F8" w14:textId="65E13EBA" w:rsidR="00CB0435" w:rsidRDefault="00CB0435" w:rsidP="00920485">
      <w:pPr>
        <w:pStyle w:val="ListBullet"/>
      </w:pPr>
      <w:r>
        <w:t>investigate the nature of the work and pathways into surveying and geospatial engineering professions</w:t>
      </w:r>
    </w:p>
    <w:p w14:paraId="696A6AD4" w14:textId="0D305238" w:rsidR="00CB0435" w:rsidRDefault="00CB0435" w:rsidP="00920485">
      <w:pPr>
        <w:pStyle w:val="ListBullet"/>
      </w:pPr>
      <w:r>
        <w:t>outline how surveyors interact with and support allied professionals</w:t>
      </w:r>
    </w:p>
    <w:p w14:paraId="329144D2" w14:textId="11CEF05C" w:rsidR="00CB0435" w:rsidRDefault="00CB0435" w:rsidP="00920485">
      <w:pPr>
        <w:pStyle w:val="ListBullet"/>
      </w:pPr>
      <w:r>
        <w:t>describe the contribution that surveying and geospatial professionals make toward the world in which we live</w:t>
      </w:r>
    </w:p>
    <w:p w14:paraId="0A0A0528" w14:textId="4AE7ADDF" w:rsidR="00CB0435" w:rsidRDefault="00CB0435" w:rsidP="00920485">
      <w:pPr>
        <w:pStyle w:val="ListBullet"/>
      </w:pPr>
      <w:r>
        <w:t>engage in industry career development opportunities to gain a deeper knowledge of the surveying and geospatial engineering professions, develop skills, knowledge and understanding of authentic, real-world problem-solving opportunities, for example</w:t>
      </w:r>
    </w:p>
    <w:p w14:paraId="3C455935" w14:textId="1CDF3831" w:rsidR="00CB0435" w:rsidRDefault="00CB0435" w:rsidP="002932F0">
      <w:pPr>
        <w:pStyle w:val="ListBullet2"/>
      </w:pPr>
      <w:r>
        <w:t>mentors, work experience, micro-credentialing courses, excursions, incursions, industry groups, exhibitions, competitions.</w:t>
      </w:r>
    </w:p>
    <w:p w14:paraId="4B7C0F9C" w14:textId="77777777" w:rsidR="00CB0435" w:rsidRDefault="00CB0435" w:rsidP="00920485">
      <w:pPr>
        <w:pStyle w:val="Heading3"/>
      </w:pPr>
      <w:bookmarkStart w:id="116" w:name="_Toc170383246"/>
      <w:r>
        <w:t>Problem solving and design</w:t>
      </w:r>
      <w:bookmarkEnd w:id="116"/>
    </w:p>
    <w:p w14:paraId="716FA6D7" w14:textId="77777777" w:rsidR="00CB0435" w:rsidRDefault="00CB0435" w:rsidP="00CB0435">
      <w:r>
        <w:t>Students:</w:t>
      </w:r>
    </w:p>
    <w:p w14:paraId="636077C5" w14:textId="66A4767F" w:rsidR="00CB0435" w:rsidRDefault="00CB0435" w:rsidP="00CB0435">
      <w:pPr>
        <w:pStyle w:val="ListBullet"/>
      </w:pPr>
      <w:r>
        <w:t xml:space="preserve">design </w:t>
      </w:r>
      <w:r w:rsidR="00F86072">
        <w:t>or</w:t>
      </w:r>
      <w:r>
        <w:t xml:space="preserve"> build a system to solve a real-world surveying and geospatial engineering problem</w:t>
      </w:r>
    </w:p>
    <w:p w14:paraId="06DFAF8A" w14:textId="478E7C0A" w:rsidR="00CB0435" w:rsidRDefault="00CB0435" w:rsidP="00CB0435">
      <w:pPr>
        <w:pStyle w:val="ListBullet"/>
      </w:pPr>
      <w:r>
        <w:t>work individually and collaboratively to apply an engineering design process to complete surveying or geospatial challenges and problems, for example</w:t>
      </w:r>
    </w:p>
    <w:p w14:paraId="4E5DF4FC" w14:textId="0C00CCDC" w:rsidR="00CB0435" w:rsidRDefault="00CB0435" w:rsidP="002932F0">
      <w:pPr>
        <w:pStyle w:val="ListBullet2"/>
      </w:pPr>
      <w:r>
        <w:t>using either physical or virtual environments</w:t>
      </w:r>
    </w:p>
    <w:p w14:paraId="6D4EA0E0" w14:textId="084E1C42" w:rsidR="00397568" w:rsidRDefault="00CB0435" w:rsidP="00CB0435">
      <w:pPr>
        <w:pStyle w:val="ListBullet"/>
      </w:pPr>
      <w:r>
        <w:t xml:space="preserve">demonstrate innovation </w:t>
      </w:r>
      <w:r w:rsidR="00853D23">
        <w:t>or</w:t>
      </w:r>
      <w:r>
        <w:t xml:space="preserve"> entrepreneurial activity in communicating solutions to problems involving surveying and geospatial engineering.</w:t>
      </w:r>
    </w:p>
    <w:p w14:paraId="1906BAA4" w14:textId="01607AAB" w:rsidR="00CB0435" w:rsidRDefault="00CB0435" w:rsidP="00C3788A">
      <w:r>
        <w:br w:type="page"/>
      </w:r>
    </w:p>
    <w:p w14:paraId="65409371" w14:textId="093BBCB0" w:rsidR="00FC67F4" w:rsidRDefault="00FC67F4" w:rsidP="00920485">
      <w:pPr>
        <w:pStyle w:val="Heading1"/>
      </w:pPr>
      <w:bookmarkStart w:id="117" w:name="_Toc170383247"/>
      <w:r>
        <w:t xml:space="preserve">Specialised topic – </w:t>
      </w:r>
      <w:r w:rsidR="001C7B1E">
        <w:t>s</w:t>
      </w:r>
      <w:r>
        <w:t>ustainable transport</w:t>
      </w:r>
      <w:bookmarkEnd w:id="117"/>
    </w:p>
    <w:p w14:paraId="79655234" w14:textId="77777777" w:rsidR="00FC67F4" w:rsidRDefault="00FC67F4" w:rsidP="00920485">
      <w:r w:rsidRPr="00FC67F4">
        <w:rPr>
          <w:rStyle w:val="Strong"/>
        </w:rPr>
        <w:t>Indicative time –</w:t>
      </w:r>
      <w:r>
        <w:t xml:space="preserve"> 25 hours</w:t>
      </w:r>
    </w:p>
    <w:p w14:paraId="3F0F9445" w14:textId="3735E954" w:rsidR="00FC67F4" w:rsidRDefault="00FC67F4" w:rsidP="00920485">
      <w:r>
        <w:t>Transport systems that are economically and operationally resilient,</w:t>
      </w:r>
      <w:r w:rsidR="00977D92">
        <w:t xml:space="preserve"> and</w:t>
      </w:r>
      <w:r>
        <w:t xml:space="preserve"> environmentally and socially sustainable are highly desirable. They create liveable places, foster productive economies, reduce congestion and emissions, support equity and the wellbeing of our communities.</w:t>
      </w:r>
    </w:p>
    <w:p w14:paraId="53B7ECD0" w14:textId="61046C00" w:rsidR="00FC67F4" w:rsidRDefault="00FC67F4" w:rsidP="00920485">
      <w:r>
        <w:t xml:space="preserve">In this specialised topic, students will develop skills, knowledge and understanding of sustainability and sustainable transport by </w:t>
      </w:r>
      <w:r w:rsidR="00DE7208">
        <w:t xml:space="preserve">engaging with </w:t>
      </w:r>
      <w:r w:rsidR="006F2D43">
        <w:t>scaffolded</w:t>
      </w:r>
      <w:r>
        <w:t xml:space="preserve"> inquiry-based and problem-based learning tasks. Students will explore current issues facing the transport sector and how current and emerging technologies can be designed, constructed and evaluated to provide solutions to real-world challenges.</w:t>
      </w:r>
    </w:p>
    <w:p w14:paraId="5204C7EB" w14:textId="67D0F70A" w:rsidR="00FC67F4" w:rsidRDefault="00FC67F4" w:rsidP="00920485">
      <w:pPr>
        <w:pStyle w:val="FeatureBox2"/>
      </w:pPr>
      <w:r w:rsidRPr="00FC67F4">
        <w:rPr>
          <w:rStyle w:val="Strong"/>
        </w:rPr>
        <w:t>Note</w:t>
      </w:r>
      <w:r w:rsidR="004423FA">
        <w:rPr>
          <w:rStyle w:val="Strong"/>
        </w:rPr>
        <w:t>:</w:t>
      </w:r>
      <w:r>
        <w:t xml:space="preserve"> </w:t>
      </w:r>
      <w:r w:rsidR="007D40A8">
        <w:t xml:space="preserve">prior </w:t>
      </w:r>
      <w:r>
        <w:t>to undertaking this topic, it is recommended that students complete the STEM fundamentals core topic.</w:t>
      </w:r>
    </w:p>
    <w:p w14:paraId="1C7672D7" w14:textId="77777777" w:rsidR="00FC67F4" w:rsidRDefault="00FC67F4" w:rsidP="00920485">
      <w:pPr>
        <w:pStyle w:val="Heading2"/>
      </w:pPr>
      <w:bookmarkStart w:id="118" w:name="_Toc170383248"/>
      <w:r>
        <w:t>Outcomes</w:t>
      </w:r>
      <w:bookmarkEnd w:id="118"/>
    </w:p>
    <w:p w14:paraId="07206E3D" w14:textId="77777777" w:rsidR="00FC67F4" w:rsidRDefault="00FC67F4" w:rsidP="00920485">
      <w:r>
        <w:t>A student:</w:t>
      </w:r>
    </w:p>
    <w:p w14:paraId="0231BC42" w14:textId="12D7BF31" w:rsidR="00FC67F4" w:rsidRDefault="00FC67F4" w:rsidP="00920485">
      <w:pPr>
        <w:pStyle w:val="ListBullet"/>
      </w:pPr>
      <w:r w:rsidRPr="00FC67F4">
        <w:rPr>
          <w:rStyle w:val="Strong"/>
        </w:rPr>
        <w:t>ST5-1</w:t>
      </w:r>
      <w:r>
        <w:t xml:space="preserve"> designs and develops creative, innovative, and enterprising solutions to a wide range of STEM-based problems</w:t>
      </w:r>
    </w:p>
    <w:p w14:paraId="490FD5E4" w14:textId="7F91A9A7" w:rsidR="00FC67F4" w:rsidRDefault="00FC67F4" w:rsidP="00920485">
      <w:pPr>
        <w:pStyle w:val="ListBullet"/>
      </w:pPr>
      <w:r w:rsidRPr="00FC67F4">
        <w:rPr>
          <w:rStyle w:val="Strong"/>
        </w:rPr>
        <w:t>ST5-2</w:t>
      </w:r>
      <w:r>
        <w:t xml:space="preserve"> demonstrates critical thinking, creativity, problem solving, entrepreneurship and engineering design skills and decision-making techniques in a range of STEM contexts</w:t>
      </w:r>
    </w:p>
    <w:p w14:paraId="7F8D6238" w14:textId="640E3DE6" w:rsidR="00FC67F4" w:rsidRDefault="00FC67F4" w:rsidP="00920485">
      <w:pPr>
        <w:pStyle w:val="ListBullet"/>
      </w:pPr>
      <w:r w:rsidRPr="00FC67F4">
        <w:rPr>
          <w:rStyle w:val="Strong"/>
        </w:rPr>
        <w:t>ST5-3</w:t>
      </w:r>
      <w:r>
        <w:t xml:space="preserve"> applies engineering design processes to address real-world STEM-based problems</w:t>
      </w:r>
    </w:p>
    <w:p w14:paraId="6DFDFFBE" w14:textId="19944352" w:rsidR="00FC67F4" w:rsidRDefault="00FC67F4" w:rsidP="00920485">
      <w:pPr>
        <w:pStyle w:val="ListBullet"/>
      </w:pPr>
      <w:r w:rsidRPr="00FC67F4">
        <w:rPr>
          <w:rStyle w:val="Strong"/>
        </w:rPr>
        <w:t>ST5-4</w:t>
      </w:r>
      <w:r>
        <w:t xml:space="preserve"> works independently and collaboratively to produce practical solutions to real-world scenarios</w:t>
      </w:r>
    </w:p>
    <w:p w14:paraId="44491089" w14:textId="2FE36E86" w:rsidR="00FC67F4" w:rsidRDefault="00FC67F4" w:rsidP="00920485">
      <w:pPr>
        <w:pStyle w:val="ListBullet"/>
      </w:pPr>
      <w:r w:rsidRPr="00FC67F4">
        <w:rPr>
          <w:rStyle w:val="Strong"/>
        </w:rPr>
        <w:t>ST5-5</w:t>
      </w:r>
      <w:r>
        <w:t xml:space="preserve"> analyses a range of contexts and applies STEM principles and processes</w:t>
      </w:r>
    </w:p>
    <w:p w14:paraId="420C42FE" w14:textId="6BCB4427" w:rsidR="00FC67F4" w:rsidRDefault="00FC67F4" w:rsidP="00920485">
      <w:pPr>
        <w:pStyle w:val="ListBullet"/>
      </w:pPr>
      <w:r w:rsidRPr="00FC67F4">
        <w:rPr>
          <w:rStyle w:val="Strong"/>
        </w:rPr>
        <w:t>ST5-6</w:t>
      </w:r>
      <w:r>
        <w:t xml:space="preserve"> selects and uses a range of technologies in the development, evaluation, and presentation of solutions to STEM-based problems</w:t>
      </w:r>
    </w:p>
    <w:p w14:paraId="6B72E156" w14:textId="297470DB" w:rsidR="00FC67F4" w:rsidRDefault="00FC67F4" w:rsidP="00920485">
      <w:pPr>
        <w:pStyle w:val="ListBullet"/>
      </w:pPr>
      <w:r w:rsidRPr="00FC67F4">
        <w:rPr>
          <w:rStyle w:val="Strong"/>
        </w:rPr>
        <w:t>ST5-7</w:t>
      </w:r>
      <w:r>
        <w:t xml:space="preserve"> selects and applies project management strategies when developing and evaluating STEM-based design solutions</w:t>
      </w:r>
    </w:p>
    <w:p w14:paraId="313BA2FE" w14:textId="59CD07CC" w:rsidR="00FC67F4" w:rsidRDefault="00FC67F4" w:rsidP="00920485">
      <w:pPr>
        <w:pStyle w:val="ListBullet"/>
      </w:pPr>
      <w:r w:rsidRPr="00FC67F4">
        <w:rPr>
          <w:rStyle w:val="Strong"/>
        </w:rPr>
        <w:t>ST5-8</w:t>
      </w:r>
      <w:r>
        <w:t xml:space="preserve"> uses a range of techniques and technologies, to communicate design solutions and technical information for a range of audiences</w:t>
      </w:r>
    </w:p>
    <w:p w14:paraId="57E8C2C3" w14:textId="0623CCC3" w:rsidR="00FC67F4" w:rsidRDefault="00FC67F4" w:rsidP="00920485">
      <w:pPr>
        <w:pStyle w:val="ListBullet"/>
      </w:pPr>
      <w:r w:rsidRPr="00FC67F4">
        <w:rPr>
          <w:rStyle w:val="Strong"/>
        </w:rPr>
        <w:t>ST5-9</w:t>
      </w:r>
      <w:r>
        <w:t xml:space="preserve"> collects, organises, and interprets data sets, using appropriate mathematical and statistical methods to inform and evaluate design decisions</w:t>
      </w:r>
    </w:p>
    <w:p w14:paraId="1784A08A" w14:textId="2A4512F5" w:rsidR="00FC67F4" w:rsidRDefault="00FC67F4" w:rsidP="00920485">
      <w:pPr>
        <w:pStyle w:val="ListBullet"/>
      </w:pPr>
      <w:r w:rsidRPr="00FC67F4">
        <w:rPr>
          <w:rStyle w:val="Strong"/>
        </w:rPr>
        <w:t>ST5-10</w:t>
      </w:r>
      <w:r>
        <w:t xml:space="preserve"> analyses and evaluates the impact of STEM on society and describes the scope and pathways into employment</w:t>
      </w:r>
      <w:r w:rsidR="0016449B">
        <w:t>.</w:t>
      </w:r>
    </w:p>
    <w:p w14:paraId="560F7E9C" w14:textId="77777777" w:rsidR="00FC67F4" w:rsidRDefault="00FC67F4" w:rsidP="00920485">
      <w:pPr>
        <w:pStyle w:val="Heading2"/>
      </w:pPr>
      <w:bookmarkStart w:id="119" w:name="_Toc170383249"/>
      <w:r>
        <w:t>Content</w:t>
      </w:r>
      <w:bookmarkEnd w:id="119"/>
    </w:p>
    <w:p w14:paraId="2B791485" w14:textId="77777777" w:rsidR="00FC67F4" w:rsidRDefault="00FC67F4" w:rsidP="00920485">
      <w:pPr>
        <w:pStyle w:val="Heading3"/>
      </w:pPr>
      <w:bookmarkStart w:id="120" w:name="_Toc170383250"/>
      <w:r>
        <w:t>Sustainable transport principles and processes</w:t>
      </w:r>
      <w:bookmarkEnd w:id="120"/>
    </w:p>
    <w:p w14:paraId="5F14F0BB" w14:textId="77777777" w:rsidR="00FC67F4" w:rsidRDefault="00FC67F4" w:rsidP="00920485">
      <w:r>
        <w:t>Students:</w:t>
      </w:r>
    </w:p>
    <w:p w14:paraId="41641B89" w14:textId="40395EBB" w:rsidR="00FC67F4" w:rsidRDefault="00FC67F4" w:rsidP="00920485">
      <w:pPr>
        <w:pStyle w:val="ListBullet"/>
      </w:pPr>
      <w:r>
        <w:t xml:space="preserve">investigate changes to </w:t>
      </w:r>
      <w:r w:rsidR="00AD1C6E">
        <w:t xml:space="preserve">energy </w:t>
      </w:r>
      <w:r>
        <w:t>sources over time in the transport industry</w:t>
      </w:r>
    </w:p>
    <w:p w14:paraId="38813C4C" w14:textId="73F3F044" w:rsidR="00FC67F4" w:rsidRDefault="00FC67F4" w:rsidP="00920485">
      <w:pPr>
        <w:pStyle w:val="ListBullet"/>
      </w:pPr>
      <w:r>
        <w:t>compare waste and emissions for a range of powered vehicles, for example</w:t>
      </w:r>
    </w:p>
    <w:p w14:paraId="50F30E2B" w14:textId="208E8D5B" w:rsidR="00FC67F4" w:rsidRDefault="00FC67F4" w:rsidP="002932F0">
      <w:pPr>
        <w:pStyle w:val="ListBullet2"/>
      </w:pPr>
      <w:r>
        <w:t>diesel, electric, hybrid, petrol</w:t>
      </w:r>
    </w:p>
    <w:p w14:paraId="17736A4E" w14:textId="705553B7" w:rsidR="00FC67F4" w:rsidRDefault="00FC67F4" w:rsidP="00920485">
      <w:pPr>
        <w:pStyle w:val="ListBullet"/>
      </w:pPr>
      <w:r>
        <w:t>explore a range of Australian and international initiatives designed to reduce environmental impact of transport, for example</w:t>
      </w:r>
    </w:p>
    <w:p w14:paraId="41C1EE47" w14:textId="60BCE0E6" w:rsidR="00FC67F4" w:rsidRDefault="00FC67F4" w:rsidP="002932F0">
      <w:pPr>
        <w:pStyle w:val="ListBullet2"/>
      </w:pPr>
      <w:r>
        <w:t>electric, hydrogen</w:t>
      </w:r>
      <w:r w:rsidR="00733D73">
        <w:t>,</w:t>
      </w:r>
      <w:r>
        <w:t xml:space="preserve"> and fuel cell powered vehicles, government policy</w:t>
      </w:r>
    </w:p>
    <w:p w14:paraId="47DEFF9F" w14:textId="14798CCB" w:rsidR="00FC67F4" w:rsidRDefault="00FC67F4" w:rsidP="00920485">
      <w:pPr>
        <w:pStyle w:val="ListBullet"/>
      </w:pPr>
      <w:r>
        <w:t>define sustainable transport and critically evaluate the impact of sustainable transportation on society and the environment</w:t>
      </w:r>
    </w:p>
    <w:p w14:paraId="51014AD5" w14:textId="161AFE39" w:rsidR="00FC67F4" w:rsidRDefault="00FC67F4" w:rsidP="00920485">
      <w:pPr>
        <w:pStyle w:val="ListBullet"/>
      </w:pPr>
      <w:r>
        <w:t>explain the challenges around the implementation of emerging sustainable transport technologies</w:t>
      </w:r>
    </w:p>
    <w:p w14:paraId="39A09F93" w14:textId="24978635" w:rsidR="00FC67F4" w:rsidRDefault="00FC67F4" w:rsidP="00920485">
      <w:pPr>
        <w:pStyle w:val="ListBullet"/>
      </w:pPr>
      <w:r>
        <w:t>explain the sustainability hierarchy associated with regards to transportation and emissions, for example</w:t>
      </w:r>
    </w:p>
    <w:p w14:paraId="6216AE34" w14:textId="3E48AD7F" w:rsidR="00FC67F4" w:rsidRDefault="00FC67F4" w:rsidP="002932F0">
      <w:pPr>
        <w:pStyle w:val="ListBullet2"/>
      </w:pPr>
      <w:r>
        <w:t>waste hierarchy – avoid, reduce, reuse</w:t>
      </w:r>
    </w:p>
    <w:p w14:paraId="1B25FEFF" w14:textId="53129933" w:rsidR="00FC67F4" w:rsidRDefault="00FC67F4" w:rsidP="002932F0">
      <w:pPr>
        <w:pStyle w:val="ListBullet2"/>
      </w:pPr>
      <w:r>
        <w:t>energy hierarchy – energy saving, energy efficiency, renewables, low emission, conventional</w:t>
      </w:r>
    </w:p>
    <w:p w14:paraId="1BB44B04" w14:textId="71FC4C7E" w:rsidR="00FC67F4" w:rsidRDefault="00FC67F4" w:rsidP="002932F0">
      <w:pPr>
        <w:pStyle w:val="ListBullet2"/>
      </w:pPr>
      <w:r>
        <w:t>sustainable transport hierarchy – walking, riding a bike, public transport, carpooling, private vehicle, flying</w:t>
      </w:r>
    </w:p>
    <w:p w14:paraId="6EAE8BC7" w14:textId="3901090C" w:rsidR="00FC67F4" w:rsidRDefault="00FC67F4" w:rsidP="00920485">
      <w:pPr>
        <w:pStyle w:val="ListBullet"/>
      </w:pPr>
      <w:r>
        <w:t xml:space="preserve">investigate the </w:t>
      </w:r>
      <w:r w:rsidR="00733D73">
        <w:t>l</w:t>
      </w:r>
      <w:r>
        <w:t xml:space="preserve">ife </w:t>
      </w:r>
      <w:r w:rsidR="00733D73">
        <w:t>c</w:t>
      </w:r>
      <w:r>
        <w:t xml:space="preserve">ycle </w:t>
      </w:r>
      <w:r w:rsidR="00733D73">
        <w:t>a</w:t>
      </w:r>
      <w:r>
        <w:t>ssessment (LCA) of different sustainable transport modes, for example</w:t>
      </w:r>
    </w:p>
    <w:p w14:paraId="39353B64" w14:textId="573B03D0" w:rsidR="00FC67F4" w:rsidRDefault="00FC67F4" w:rsidP="002932F0">
      <w:pPr>
        <w:pStyle w:val="ListBullet2"/>
      </w:pPr>
      <w:r>
        <w:t xml:space="preserve">conventional </w:t>
      </w:r>
      <w:r w:rsidR="00733D73">
        <w:t xml:space="preserve">versus </w:t>
      </w:r>
      <w:r>
        <w:t xml:space="preserve">electric car, personal </w:t>
      </w:r>
      <w:r w:rsidR="00733D73">
        <w:t xml:space="preserve">versus </w:t>
      </w:r>
      <w:r>
        <w:t>public transport.</w:t>
      </w:r>
    </w:p>
    <w:p w14:paraId="4A344CF6" w14:textId="77777777" w:rsidR="00FC67F4" w:rsidRDefault="00FC67F4" w:rsidP="00920485">
      <w:pPr>
        <w:pStyle w:val="Heading3"/>
      </w:pPr>
      <w:bookmarkStart w:id="121" w:name="_Toc170383251"/>
      <w:r>
        <w:t>Skills</w:t>
      </w:r>
      <w:bookmarkEnd w:id="121"/>
    </w:p>
    <w:p w14:paraId="537946D8" w14:textId="77777777" w:rsidR="00FC67F4" w:rsidRDefault="00FC67F4" w:rsidP="00920485">
      <w:r>
        <w:t>Students:</w:t>
      </w:r>
    </w:p>
    <w:p w14:paraId="6E9F9F43" w14:textId="18E033D4" w:rsidR="00FC67F4" w:rsidRDefault="00FC67F4" w:rsidP="00920485">
      <w:pPr>
        <w:pStyle w:val="ListBullet"/>
      </w:pPr>
      <w:r>
        <w:t>develop practical skills using appropriate tools to produce transport related solutions, models, prototypes, or experiments, for example</w:t>
      </w:r>
    </w:p>
    <w:p w14:paraId="7CADC286" w14:textId="040A5411" w:rsidR="00FC67F4" w:rsidRDefault="00FC67F4" w:rsidP="002932F0">
      <w:pPr>
        <w:pStyle w:val="ListBullet2"/>
      </w:pPr>
      <w:r>
        <w:t>marking out, cutting, joining and finishing, circuit construction, soldering, assembling components, breadboarding</w:t>
      </w:r>
    </w:p>
    <w:p w14:paraId="310C922E" w14:textId="6C30FDFE" w:rsidR="00FC67F4" w:rsidRDefault="00FC67F4" w:rsidP="00920485">
      <w:pPr>
        <w:pStyle w:val="ListBullet"/>
      </w:pPr>
      <w:r>
        <w:t>collect and manage data from transport related scenarios</w:t>
      </w:r>
    </w:p>
    <w:p w14:paraId="4A50C028" w14:textId="2E8CD908" w:rsidR="00FC67F4" w:rsidRDefault="00FC67F4" w:rsidP="00920485">
      <w:pPr>
        <w:pStyle w:val="ListBullet"/>
      </w:pPr>
      <w:r>
        <w:t>apply fundamental mathematical methods to solve transport related problems, for example</w:t>
      </w:r>
    </w:p>
    <w:p w14:paraId="16E8A962" w14:textId="5F66DB33" w:rsidR="00FC67F4" w:rsidRDefault="00FC67F4" w:rsidP="002932F0">
      <w:pPr>
        <w:pStyle w:val="ListBullet2"/>
      </w:pPr>
      <w:r>
        <w:t>weight and mass, speed, velocity, acceleration, work, power, energy conversion and efficiency</w:t>
      </w:r>
    </w:p>
    <w:p w14:paraId="76B6C8D3" w14:textId="6C6EE723" w:rsidR="00FC67F4" w:rsidRDefault="00FC67F4" w:rsidP="00920485">
      <w:pPr>
        <w:pStyle w:val="ListBullet"/>
      </w:pPr>
      <w:r>
        <w:t>apply basic principles occurring in the operation of electrical components and circuits, for example</w:t>
      </w:r>
    </w:p>
    <w:p w14:paraId="5D4337A5" w14:textId="4CB5F93B" w:rsidR="00FC67F4" w:rsidRDefault="00FC67F4" w:rsidP="002932F0">
      <w:pPr>
        <w:pStyle w:val="ListBullet2"/>
      </w:pPr>
      <w:r>
        <w:t>potential difference, alternating current (AC) direct current (DC), simple circuits and components, Ohm’s law, series and parallel circuits, power sources</w:t>
      </w:r>
    </w:p>
    <w:p w14:paraId="76BA8B7B" w14:textId="75A624BF" w:rsidR="00FC67F4" w:rsidRDefault="00FC67F4" w:rsidP="00920485">
      <w:pPr>
        <w:pStyle w:val="ListBullet"/>
      </w:pPr>
      <w:r>
        <w:t>utilise technologies to produce sustainable transport models or prototypes, for example</w:t>
      </w:r>
    </w:p>
    <w:p w14:paraId="6D85E604" w14:textId="457A72F5" w:rsidR="00FC67F4" w:rsidRDefault="00FC67F4" w:rsidP="002932F0">
      <w:pPr>
        <w:pStyle w:val="ListBullet2"/>
      </w:pPr>
      <w:r>
        <w:t>computer-aided design (CAD), computer-aided manufacturing (CAM), 3D printing, laser cutters</w:t>
      </w:r>
    </w:p>
    <w:p w14:paraId="44D61CDE" w14:textId="01DC971F" w:rsidR="00FC67F4" w:rsidRDefault="00FC67F4" w:rsidP="00920485">
      <w:pPr>
        <w:pStyle w:val="ListBullet"/>
      </w:pPr>
      <w:r>
        <w:t>investigate the operation and application of electric motors used in sustainable transport systems</w:t>
      </w:r>
    </w:p>
    <w:p w14:paraId="651E3C66" w14:textId="35FF10EB" w:rsidR="00FC67F4" w:rsidRDefault="00FC67F4" w:rsidP="00920485">
      <w:pPr>
        <w:pStyle w:val="ListBullet"/>
      </w:pPr>
      <w:r>
        <w:t>use project management and communication techniques to plan and document solutions to sustainable transport projects.</w:t>
      </w:r>
    </w:p>
    <w:p w14:paraId="54000765" w14:textId="77777777" w:rsidR="00FC67F4" w:rsidRDefault="00FC67F4" w:rsidP="00920485">
      <w:pPr>
        <w:pStyle w:val="Heading3"/>
      </w:pPr>
      <w:bookmarkStart w:id="122" w:name="_Toc170383252"/>
      <w:r>
        <w:t>Technologies</w:t>
      </w:r>
      <w:bookmarkEnd w:id="122"/>
    </w:p>
    <w:p w14:paraId="20288E93" w14:textId="77777777" w:rsidR="00FC67F4" w:rsidRDefault="00FC67F4" w:rsidP="00920485">
      <w:r>
        <w:t>Students:</w:t>
      </w:r>
    </w:p>
    <w:p w14:paraId="4EF271EC" w14:textId="7B722AC7" w:rsidR="00FC67F4" w:rsidRDefault="00FC67F4" w:rsidP="00920485">
      <w:pPr>
        <w:pStyle w:val="ListBullet"/>
      </w:pPr>
      <w:r>
        <w:t>explore current energy sources used in sustainable transport systems and determine their relative position on the technology s-curve, for example</w:t>
      </w:r>
    </w:p>
    <w:p w14:paraId="46094061" w14:textId="2A036B0E" w:rsidR="00FC67F4" w:rsidRDefault="00FC67F4" w:rsidP="002932F0">
      <w:pPr>
        <w:pStyle w:val="ListBullet2"/>
      </w:pPr>
      <w:r>
        <w:t>electric, fuel cells, hydrogen, solar, electrolysis</w:t>
      </w:r>
    </w:p>
    <w:p w14:paraId="6BF79450" w14:textId="7CDABADA" w:rsidR="00FC67F4" w:rsidRDefault="00FC67F4" w:rsidP="00920485">
      <w:pPr>
        <w:pStyle w:val="ListBullet"/>
      </w:pPr>
      <w:r>
        <w:t>investigate and evaluate materials used in batteries for electric vehicles</w:t>
      </w:r>
    </w:p>
    <w:p w14:paraId="1401C16B" w14:textId="6E3F2961" w:rsidR="00FC67F4" w:rsidRDefault="00FC67F4" w:rsidP="00920485">
      <w:pPr>
        <w:pStyle w:val="ListBullet"/>
      </w:pPr>
      <w:r>
        <w:t>explain the operation of motor technologies used in sustainable transport vehicles</w:t>
      </w:r>
    </w:p>
    <w:p w14:paraId="2265DF32" w14:textId="08236A66" w:rsidR="00FC67F4" w:rsidRDefault="00FC67F4" w:rsidP="00920485">
      <w:pPr>
        <w:pStyle w:val="ListBullet"/>
      </w:pPr>
      <w:r>
        <w:t>explore challenges of designing navigation systems in autonomous vehicles</w:t>
      </w:r>
    </w:p>
    <w:p w14:paraId="393032EB" w14:textId="51B57DC8" w:rsidR="00FC67F4" w:rsidRDefault="00FC67F4" w:rsidP="00920485">
      <w:pPr>
        <w:pStyle w:val="ListBullet"/>
      </w:pPr>
      <w:r>
        <w:t>describe innovations used in transport, for example</w:t>
      </w:r>
    </w:p>
    <w:p w14:paraId="091E2C3A" w14:textId="41A7B87A" w:rsidR="00FC67F4" w:rsidRDefault="00FC67F4" w:rsidP="002932F0">
      <w:pPr>
        <w:pStyle w:val="ListBullet2"/>
      </w:pPr>
      <w:r>
        <w:t>batteries, fuel cells, hybrids, near field communications, charging stations</w:t>
      </w:r>
    </w:p>
    <w:p w14:paraId="65937227" w14:textId="3B912D18" w:rsidR="00FC67F4" w:rsidRDefault="00FC67F4" w:rsidP="002932F0">
      <w:pPr>
        <w:pStyle w:val="ListBullet2"/>
      </w:pPr>
      <w:r>
        <w:t>driverless transport, cameras, radar, Lidar, hydrogen powered vehicles.</w:t>
      </w:r>
    </w:p>
    <w:p w14:paraId="648F2E23" w14:textId="77777777" w:rsidR="00FC67F4" w:rsidRDefault="00FC67F4" w:rsidP="00920485">
      <w:pPr>
        <w:pStyle w:val="Heading3"/>
      </w:pPr>
      <w:bookmarkStart w:id="123" w:name="_Toc170383253"/>
      <w:r>
        <w:t>Industry links and pathways</w:t>
      </w:r>
      <w:bookmarkEnd w:id="123"/>
    </w:p>
    <w:p w14:paraId="63E9EB1A" w14:textId="77777777" w:rsidR="00FC67F4" w:rsidRDefault="00FC67F4" w:rsidP="00920485">
      <w:r>
        <w:t>Students:</w:t>
      </w:r>
    </w:p>
    <w:p w14:paraId="1FED1DFD" w14:textId="7FBF5BD8" w:rsidR="00FC67F4" w:rsidRDefault="00FC67F4" w:rsidP="00920485">
      <w:pPr>
        <w:pStyle w:val="ListBullet"/>
      </w:pPr>
      <w:r>
        <w:t>develop an understanding of the current and emerging challenges faced by the sustainable transport industry</w:t>
      </w:r>
    </w:p>
    <w:p w14:paraId="66A428B5" w14:textId="6B3361FB" w:rsidR="00FC67F4" w:rsidRDefault="00FC67F4" w:rsidP="00920485">
      <w:pPr>
        <w:pStyle w:val="ListBullet"/>
      </w:pPr>
      <w:r>
        <w:t>investigate the nature of work and pathways into industries that support sustainability and transport related careers</w:t>
      </w:r>
    </w:p>
    <w:p w14:paraId="42BA91A1" w14:textId="2D42C568" w:rsidR="00FC67F4" w:rsidRDefault="00FC67F4" w:rsidP="00920485">
      <w:pPr>
        <w:pStyle w:val="ListBullet"/>
      </w:pPr>
      <w:r>
        <w:t>explain the effects of emerging sustainable transport technologies on current and future careers, for example</w:t>
      </w:r>
    </w:p>
    <w:p w14:paraId="0A719A38" w14:textId="42226193" w:rsidR="00FC67F4" w:rsidRDefault="00FC67F4" w:rsidP="002932F0">
      <w:pPr>
        <w:pStyle w:val="ListBullet2"/>
      </w:pPr>
      <w:r>
        <w:t>electric and hydrogen powered vehicles, self-driving cars, motorsports</w:t>
      </w:r>
    </w:p>
    <w:p w14:paraId="433609D2" w14:textId="759BFDEB" w:rsidR="00FC67F4" w:rsidRDefault="00FC67F4" w:rsidP="00920485">
      <w:pPr>
        <w:pStyle w:val="ListBullet"/>
      </w:pPr>
      <w:r>
        <w:t>engage in industry career development opportunities to gain a deeper knowledge of sustainability and transport related professions, develop skills, knowledge and understanding of authentic, real-world problem-solving, for example</w:t>
      </w:r>
    </w:p>
    <w:p w14:paraId="6E304CC1" w14:textId="35D32B0B" w:rsidR="00FC67F4" w:rsidRDefault="00FC67F4" w:rsidP="002932F0">
      <w:pPr>
        <w:pStyle w:val="ListBullet2"/>
      </w:pPr>
      <w:r>
        <w:t>mentoring, work experience, micro-credentialing courses, excursions, incursions, industry groups, exhibitions, competitions.</w:t>
      </w:r>
    </w:p>
    <w:p w14:paraId="4DFD7CB4" w14:textId="77777777" w:rsidR="00FC67F4" w:rsidRDefault="00FC67F4" w:rsidP="00920485">
      <w:pPr>
        <w:pStyle w:val="Heading3"/>
      </w:pPr>
      <w:bookmarkStart w:id="124" w:name="_Toc170383254"/>
      <w:r>
        <w:t>Problem solving and design</w:t>
      </w:r>
      <w:bookmarkEnd w:id="124"/>
    </w:p>
    <w:p w14:paraId="10A5D125" w14:textId="77777777" w:rsidR="00FC67F4" w:rsidRDefault="00FC67F4" w:rsidP="00FC67F4">
      <w:r>
        <w:t>Students:</w:t>
      </w:r>
    </w:p>
    <w:p w14:paraId="4455446B" w14:textId="7C692A16" w:rsidR="00FC67F4" w:rsidRDefault="00FC67F4" w:rsidP="00FC67F4">
      <w:pPr>
        <w:pStyle w:val="ListBullet"/>
      </w:pPr>
      <w:r>
        <w:t>design and build a system to solve a sustainable transport problem</w:t>
      </w:r>
    </w:p>
    <w:p w14:paraId="162E9DC2" w14:textId="698088CC" w:rsidR="00FC67F4" w:rsidRDefault="00FC67F4" w:rsidP="00FC67F4">
      <w:pPr>
        <w:pStyle w:val="ListBullet"/>
      </w:pPr>
      <w:r>
        <w:t>work individually and collaboratively to apply an engineering design process to complete problems and challenges to sustainable transport scenarios</w:t>
      </w:r>
    </w:p>
    <w:p w14:paraId="2922C0B7" w14:textId="464799DF" w:rsidR="00650A3A" w:rsidRDefault="00FC67F4" w:rsidP="00FC67F4">
      <w:pPr>
        <w:pStyle w:val="ListBullet"/>
      </w:pPr>
      <w:r>
        <w:t xml:space="preserve">demonstrate innovation </w:t>
      </w:r>
      <w:r w:rsidR="00853D23">
        <w:t>or</w:t>
      </w:r>
      <w:r>
        <w:t xml:space="preserve"> entrepreneurial activity and communicate solutions.</w:t>
      </w:r>
    </w:p>
    <w:p w14:paraId="70394DEA" w14:textId="4F52736B" w:rsidR="00B9143A" w:rsidRDefault="00B9143A" w:rsidP="00C3788A">
      <w:r>
        <w:br w:type="page"/>
      </w:r>
    </w:p>
    <w:p w14:paraId="0291ED51" w14:textId="77777777" w:rsidR="006D4EC6" w:rsidRDefault="006D4EC6" w:rsidP="00920485">
      <w:pPr>
        <w:pStyle w:val="Heading1"/>
      </w:pPr>
      <w:bookmarkStart w:id="125" w:name="_Toc118968043"/>
      <w:bookmarkStart w:id="126" w:name="_Toc170383255"/>
      <w:r>
        <w:t>Additional information</w:t>
      </w:r>
      <w:bookmarkEnd w:id="125"/>
      <w:bookmarkEnd w:id="126"/>
    </w:p>
    <w:p w14:paraId="362386FD" w14:textId="01B020B5" w:rsidR="006D4EC6" w:rsidRDefault="006D4EC6" w:rsidP="00920485">
      <w:r>
        <w:t xml:space="preserve">Curriculum design and implementation is a dynamic and </w:t>
      </w:r>
      <w:r w:rsidR="007674D1">
        <w:t>contextually-</w:t>
      </w:r>
      <w:r>
        <w:t>specific process. The department is committed to supporting teachers meet the needs of all students. The advice below on assessment and planning for the needs of every student may be useful when considering the material presented in this resource.</w:t>
      </w:r>
    </w:p>
    <w:p w14:paraId="0BFE7AF8" w14:textId="77777777" w:rsidR="006D4EC6" w:rsidRDefault="006D4EC6" w:rsidP="00920485">
      <w:pPr>
        <w:pStyle w:val="Heading2"/>
      </w:pPr>
      <w:bookmarkStart w:id="127" w:name="_Toc118968044"/>
      <w:bookmarkStart w:id="128" w:name="_Toc170383256"/>
      <w:r>
        <w:t>Assessment for learning</w:t>
      </w:r>
      <w:bookmarkEnd w:id="127"/>
      <w:bookmarkEnd w:id="128"/>
    </w:p>
    <w:p w14:paraId="3CC03484" w14:textId="77777777" w:rsidR="006D4EC6" w:rsidRDefault="006D4EC6" w:rsidP="00920485">
      <w:r w:rsidRPr="00A12C29">
        <w:t>Possible formative assessment strategies that could be included</w:t>
      </w:r>
      <w:r>
        <w:t>:</w:t>
      </w:r>
    </w:p>
    <w:p w14:paraId="34AB7D2D" w14:textId="77777777" w:rsidR="006D4EC6" w:rsidRDefault="006D4EC6" w:rsidP="00920485">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7" w:history="1">
        <w:r w:rsidRPr="00A16172">
          <w:rPr>
            <w:rStyle w:val="Hyperlink"/>
          </w:rPr>
          <w:t>Online tools</w:t>
        </w:r>
      </w:hyperlink>
      <w:r>
        <w:t xml:space="preserve"> can assist implementation of this formative assessment strategy.</w:t>
      </w:r>
    </w:p>
    <w:p w14:paraId="31EDFD4B" w14:textId="6BBD1680" w:rsidR="006D4EC6" w:rsidRDefault="006D4EC6" w:rsidP="00920485">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8">
        <w:r w:rsidRPr="3A874A9E">
          <w:rPr>
            <w:rStyle w:val="Hyperlink"/>
          </w:rPr>
          <w:t>exit tickets</w:t>
        </w:r>
      </w:hyperlink>
      <w:r>
        <w:t xml:space="preserve">, mini whiteboards (actual or </w:t>
      </w:r>
      <w:hyperlink r:id="rId29">
        <w:r w:rsidRPr="3A874A9E">
          <w:rPr>
            <w:rStyle w:val="Hyperlink"/>
          </w:rPr>
          <w:t>digital</w:t>
        </w:r>
      </w:hyperlink>
      <w:r>
        <w:t xml:space="preserve">), </w:t>
      </w:r>
      <w:hyperlink r:id="rId30" w:history="1">
        <w:r w:rsidRPr="00A81EF9">
          <w:rPr>
            <w:rStyle w:val="Hyperlink"/>
          </w:rPr>
          <w:t>Kahoot</w:t>
        </w:r>
      </w:hyperlink>
      <w:r>
        <w:t xml:space="preserve">, </w:t>
      </w:r>
      <w:hyperlink r:id="rId31" w:history="1">
        <w:r w:rsidRPr="00A81EF9">
          <w:rPr>
            <w:rStyle w:val="Hyperlink"/>
          </w:rPr>
          <w:t>Socrative</w:t>
        </w:r>
      </w:hyperlink>
      <w:r>
        <w:t>,</w:t>
      </w:r>
      <w:r w:rsidR="00B71EAF">
        <w:t xml:space="preserve"> </w:t>
      </w:r>
      <w:r>
        <w:t>or quick quizzes to ensure that individual student progress can be monitored and the lesson sequence adjusted based on formative data collected.</w:t>
      </w:r>
    </w:p>
    <w:p w14:paraId="121AE6D6" w14:textId="77777777" w:rsidR="006D4EC6" w:rsidRDefault="006D4EC6" w:rsidP="00920485">
      <w:pPr>
        <w:pStyle w:val="ListBullet"/>
      </w:pPr>
      <w:r>
        <w:t xml:space="preserve">Feedback is designed to close the gap between current and desired performance by informing teacher and student behaviour (AITSL 2017). AITSL provides a </w:t>
      </w:r>
      <w:hyperlink r:id="rId32" w:anchor=":~:text=FEEDBACK-,Factsheet,-A%20quick%20guide" w:history="1">
        <w:r w:rsidRPr="00A16172">
          <w:rPr>
            <w:rStyle w:val="Hyperlink"/>
          </w:rPr>
          <w:t>factsheet to support evidence-based feedback</w:t>
        </w:r>
      </w:hyperlink>
      <w:r>
        <w:t>.</w:t>
      </w:r>
    </w:p>
    <w:p w14:paraId="2D166940" w14:textId="77777777" w:rsidR="006D4EC6" w:rsidRDefault="00A9560D" w:rsidP="00920485">
      <w:pPr>
        <w:pStyle w:val="ListBullet"/>
      </w:pPr>
      <w:hyperlink r:id="rId33" w:history="1">
        <w:r w:rsidR="006D4EC6" w:rsidRPr="00DA1B0D">
          <w:rPr>
            <w:rStyle w:val="Hyperlink"/>
          </w:rPr>
          <w:t>Peer feedback</w:t>
        </w:r>
      </w:hyperlink>
      <w:r w:rsidR="006D4EC6">
        <w:t xml:space="preserve"> is a structured process where students evaluate the work of their peers by providing valuable feedback in relation to learning intentions and success criteria. It can be supported by </w:t>
      </w:r>
      <w:hyperlink r:id="rId34" w:history="1">
        <w:r w:rsidR="006D4EC6" w:rsidRPr="00A16172">
          <w:rPr>
            <w:rStyle w:val="Hyperlink"/>
          </w:rPr>
          <w:t>online tools</w:t>
        </w:r>
      </w:hyperlink>
      <w:r w:rsidR="006D4EC6">
        <w:t>.</w:t>
      </w:r>
    </w:p>
    <w:p w14:paraId="4FD076FE" w14:textId="40326890" w:rsidR="006D4EC6" w:rsidRDefault="006D4EC6" w:rsidP="00920485">
      <w:pPr>
        <w:pStyle w:val="ListBullet"/>
      </w:pPr>
      <w:r>
        <w:t xml:space="preserve">Self-regulated learning opportunities assist students in taking ownership of their own learning. A variety of strategies can be employed and some examples include reflection tasks, </w:t>
      </w:r>
      <w:hyperlink r:id="rId35">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36">
        <w:r w:rsidRPr="3A874A9E">
          <w:rPr>
            <w:rStyle w:val="Hyperlink"/>
          </w:rPr>
          <w:t>KWLH charts</w:t>
        </w:r>
      </w:hyperlink>
      <w:r>
        <w:t xml:space="preserve">, </w:t>
      </w:r>
      <w:hyperlink r:id="rId37">
        <w:r w:rsidRPr="3A874A9E">
          <w:rPr>
            <w:rStyle w:val="Hyperlink"/>
          </w:rPr>
          <w:t>learning portfolios</w:t>
        </w:r>
      </w:hyperlink>
      <w:r>
        <w:t xml:space="preserve"> and </w:t>
      </w:r>
      <w:hyperlink r:id="rId38">
        <w:r w:rsidRPr="3A874A9E">
          <w:rPr>
            <w:rStyle w:val="Hyperlink"/>
          </w:rPr>
          <w:t>learning logs</w:t>
        </w:r>
      </w:hyperlink>
      <w:r>
        <w:t>.</w:t>
      </w:r>
    </w:p>
    <w:p w14:paraId="0B71D7B3" w14:textId="77777777" w:rsidR="006D4EC6" w:rsidRDefault="006D4EC6" w:rsidP="00920485">
      <w:pPr>
        <w:pStyle w:val="FeatureBox"/>
      </w:pPr>
      <w:r>
        <w:t>The primary role of assessment is to establish where individuals are in their learning so that teaching can be differentiated and further learning progress can be monitored over time.</w:t>
      </w:r>
    </w:p>
    <w:p w14:paraId="296CB74F" w14:textId="77777777" w:rsidR="006D4EC6" w:rsidRDefault="006D4EC6" w:rsidP="0092048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AC11DE7" w14:textId="77777777" w:rsidR="006D4EC6" w:rsidRDefault="00A9560D" w:rsidP="00920485">
      <w:pPr>
        <w:pStyle w:val="FeatureBox"/>
      </w:pPr>
      <w:hyperlink r:id="rId39" w:history="1">
        <w:r w:rsidR="006D4EC6" w:rsidRPr="00C2134A">
          <w:rPr>
            <w:rStyle w:val="Hyperlink"/>
          </w:rPr>
          <w:t>What works best update 2020</w:t>
        </w:r>
      </w:hyperlink>
      <w:r w:rsidR="006D4EC6" w:rsidRPr="008D59F5">
        <w:t xml:space="preserve"> (CESE 2020a)</w:t>
      </w:r>
    </w:p>
    <w:p w14:paraId="6DA4F657" w14:textId="77777777" w:rsidR="006D4EC6" w:rsidRDefault="006D4EC6" w:rsidP="00920485">
      <w:pPr>
        <w:pStyle w:val="Heading2"/>
      </w:pPr>
      <w:bookmarkStart w:id="129" w:name="_Toc118968045"/>
      <w:bookmarkStart w:id="130" w:name="_Toc170383257"/>
      <w:r>
        <w:t>Differentiation</w:t>
      </w:r>
      <w:bookmarkEnd w:id="129"/>
      <w:bookmarkEnd w:id="130"/>
    </w:p>
    <w:p w14:paraId="6C8B561F" w14:textId="77777777" w:rsidR="006D4EC6" w:rsidRDefault="006D4EC6" w:rsidP="006D4EC6">
      <w:r>
        <w:t xml:space="preserve">Differentiated learning can be enabled by differentiating the teaching approach to content, process, product and the learning environment. For more information on differentiation go to </w:t>
      </w:r>
      <w:hyperlink r:id="rId40" w:history="1">
        <w:r>
          <w:rPr>
            <w:rStyle w:val="Hyperlink"/>
          </w:rPr>
          <w:t>Differentiating learning</w:t>
        </w:r>
      </w:hyperlink>
      <w:r>
        <w:t xml:space="preserve"> and </w:t>
      </w:r>
      <w:hyperlink r:id="rId41" w:history="1">
        <w:r>
          <w:rPr>
            <w:rStyle w:val="Hyperlink"/>
          </w:rPr>
          <w:t>Differentiation</w:t>
        </w:r>
      </w:hyperlink>
      <w:r>
        <w:t>.</w:t>
      </w:r>
    </w:p>
    <w:p w14:paraId="3873E078" w14:textId="77777777" w:rsidR="006D4EC6" w:rsidRDefault="006D4EC6" w:rsidP="006D4EC6">
      <w:r>
        <w:t>When using these resources in the classroom, it is important for teachers to consider the needs of all students in their class, including:</w:t>
      </w:r>
    </w:p>
    <w:p w14:paraId="50772326" w14:textId="75BC987B" w:rsidR="006D4EC6" w:rsidRDefault="006D4EC6" w:rsidP="006D4EC6">
      <w:pPr>
        <w:pStyle w:val="ListBullet"/>
      </w:pPr>
      <w:r w:rsidRPr="00973DAE">
        <w:rPr>
          <w:b/>
          <w:bCs/>
        </w:rPr>
        <w:t>Aboriginal and Torres Strait Islander students</w:t>
      </w:r>
      <w:r>
        <w:t xml:space="preserve">. Targeted </w:t>
      </w:r>
      <w:hyperlink r:id="rId42"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058C548E" w14:textId="77777777" w:rsidR="006D4EC6" w:rsidRDefault="006D4EC6" w:rsidP="006D4EC6">
      <w:pPr>
        <w:pStyle w:val="ListBullet"/>
      </w:pPr>
      <w:r w:rsidRPr="00973DAE">
        <w:rPr>
          <w:b/>
          <w:bCs/>
        </w:rPr>
        <w:t>EAL/D learners</w:t>
      </w:r>
      <w:r>
        <w:t xml:space="preserve">. EAL/D learners will require explicit English language support and scaffolding, informed by the </w:t>
      </w:r>
      <w:hyperlink r:id="rId43" w:history="1">
        <w:r w:rsidRPr="00973DAE">
          <w:rPr>
            <w:rStyle w:val="Hyperlink"/>
          </w:rPr>
          <w:t>EAL/D enhanced teaching and learning cycle</w:t>
        </w:r>
      </w:hyperlink>
      <w:r>
        <w:t xml:space="preserve"> and the student’s phase on the </w:t>
      </w:r>
      <w:hyperlink r:id="rId44" w:history="1">
        <w:r w:rsidRPr="00973DAE">
          <w:rPr>
            <w:rStyle w:val="Hyperlink"/>
          </w:rPr>
          <w:t>EAL/D Learning Progression</w:t>
        </w:r>
      </w:hyperlink>
      <w:r>
        <w:t xml:space="preserve">. In addition, teachers can access information about </w:t>
      </w:r>
      <w:hyperlink r:id="rId45" w:history="1">
        <w:r w:rsidRPr="00973DAE">
          <w:rPr>
            <w:rStyle w:val="Hyperlink"/>
          </w:rPr>
          <w:t>supporting EAL/D learners</w:t>
        </w:r>
      </w:hyperlink>
      <w:r>
        <w:t xml:space="preserve"> and </w:t>
      </w:r>
      <w:hyperlink r:id="rId46" w:history="1">
        <w:r w:rsidRPr="00A53C65">
          <w:rPr>
            <w:rStyle w:val="Hyperlink"/>
          </w:rPr>
          <w:t>literacy and numeracy support specific to EAL/D learners</w:t>
        </w:r>
      </w:hyperlink>
      <w:r>
        <w:t>.</w:t>
      </w:r>
    </w:p>
    <w:p w14:paraId="739486B4" w14:textId="77777777" w:rsidR="006D4EC6" w:rsidRDefault="006D4EC6" w:rsidP="006D4EC6">
      <w:pPr>
        <w:pStyle w:val="ListBullet"/>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47">
        <w:r w:rsidRPr="6667E0D0">
          <w:rPr>
            <w:rStyle w:val="Hyperlink"/>
          </w:rPr>
          <w:t>adjustments</w:t>
        </w:r>
      </w:hyperlink>
      <w:r w:rsidRPr="6667E0D0">
        <w:t xml:space="preserve"> to ensure a personalised approach to student learning. </w:t>
      </w:r>
      <w:r>
        <w:t xml:space="preserve">In addition, the </w:t>
      </w:r>
      <w:hyperlink r:id="rId48"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49" w:history="1">
        <w:r w:rsidRPr="00C03F0A">
          <w:rPr>
            <w:rStyle w:val="Hyperlink"/>
          </w:rPr>
          <w:t>Inclusive Practice hub</w:t>
        </w:r>
      </w:hyperlink>
      <w:r>
        <w:t>.</w:t>
      </w:r>
    </w:p>
    <w:p w14:paraId="24008D4C" w14:textId="77777777" w:rsidR="006D4EC6" w:rsidRPr="007F1B7C" w:rsidRDefault="006D4EC6" w:rsidP="006D4EC6">
      <w:pPr>
        <w:pStyle w:val="ListBullet"/>
      </w:pPr>
      <w:r w:rsidRPr="00973DAE">
        <w:rPr>
          <w:b/>
          <w:bCs/>
        </w:rPr>
        <w:t>High potential and gifted learners</w:t>
      </w:r>
      <w:r>
        <w:t xml:space="preserve">. </w:t>
      </w:r>
      <w:hyperlink r:id="rId50"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51">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52">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w:t>
      </w:r>
      <w:r w:rsidRPr="007F1B7C">
        <w:rPr>
          <w:rFonts w:eastAsia="Arial"/>
        </w:rPr>
        <w:t xml:space="preserve">support the specific learning needs of high potential and gifted students. The </w:t>
      </w:r>
      <w:hyperlink r:id="rId53">
        <w:r w:rsidRPr="007F1B7C">
          <w:rPr>
            <w:rStyle w:val="Hyperlink"/>
          </w:rPr>
          <w:t>High Potential and Gifted Education Professional Learning and Resource Hub</w:t>
        </w:r>
      </w:hyperlink>
      <w:r w:rsidRPr="007F1B7C">
        <w:rPr>
          <w:rFonts w:eastAsia="Arial"/>
        </w:rPr>
        <w:t xml:space="preserve"> supports school leaders and teachers to effectively implement the High Potential and Gifted Education Policy in their unique contexts.</w:t>
      </w:r>
    </w:p>
    <w:p w14:paraId="44395149" w14:textId="33221B21" w:rsidR="00E46041" w:rsidRDefault="006D4EC6" w:rsidP="006D4EC6">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2817C660" w14:textId="0D84284E" w:rsidR="006D4EC6" w:rsidRDefault="00E46041" w:rsidP="00E46041">
      <w:pPr>
        <w:suppressAutoHyphens w:val="0"/>
        <w:spacing w:before="0" w:after="160" w:line="259" w:lineRule="auto"/>
      </w:pPr>
      <w:r>
        <w:br w:type="page"/>
      </w:r>
    </w:p>
    <w:p w14:paraId="1C6E938D" w14:textId="77777777" w:rsidR="007E3351" w:rsidRDefault="007E3351" w:rsidP="00920485">
      <w:pPr>
        <w:pStyle w:val="Heading1"/>
      </w:pPr>
      <w:bookmarkStart w:id="131" w:name="_Toc170383258"/>
      <w:r>
        <w:t>About this resource</w:t>
      </w:r>
      <w:bookmarkEnd w:id="131"/>
    </w:p>
    <w:p w14:paraId="22BD001A" w14:textId="77777777" w:rsidR="007E3351" w:rsidRDefault="007E3351" w:rsidP="007E3351">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54" w:history="1">
        <w:r w:rsidR="00C2134A" w:rsidRPr="000E35AF">
          <w:rPr>
            <w:rStyle w:val="Hyperlink"/>
          </w:rPr>
          <w:t>secondaryteachingandlearning@det.nsw.edu.au</w:t>
        </w:r>
      </w:hyperlink>
      <w:r w:rsidR="00C2134A">
        <w:t>.</w:t>
      </w:r>
    </w:p>
    <w:p w14:paraId="36E73F00" w14:textId="318B79DB" w:rsidR="007E3351" w:rsidRDefault="007E3351" w:rsidP="007E3351">
      <w:r w:rsidRPr="00C2134A">
        <w:rPr>
          <w:b/>
          <w:bCs/>
        </w:rPr>
        <w:t>Alignment to system priorities and/or needs</w:t>
      </w:r>
      <w:r>
        <w:t>:</w:t>
      </w:r>
      <w:r w:rsidR="0093372A">
        <w:t xml:space="preserve"> this </w:t>
      </w:r>
      <w:r>
        <w:t xml:space="preserve">resource aligns to the </w:t>
      </w:r>
      <w:hyperlink r:id="rId55" w:history="1">
        <w:r w:rsidRPr="00755A26">
          <w:rPr>
            <w:rStyle w:val="Hyperlink"/>
          </w:rPr>
          <w:t>School Excellence Framework</w:t>
        </w:r>
      </w:hyperlink>
      <w:r>
        <w:t xml:space="preserve"> elements of curriculum (curriculum provision) and effective classroom practice (lesson planning, explicit teaching).</w:t>
      </w:r>
    </w:p>
    <w:p w14:paraId="6068BD10" w14:textId="1964463C" w:rsidR="007E3351" w:rsidRDefault="0093372A" w:rsidP="007E3351">
      <w:r>
        <w:t>T</w:t>
      </w:r>
      <w:r w:rsidR="007E3351">
        <w:t xml:space="preserve">his resource supports teachers to address </w:t>
      </w:r>
      <w:hyperlink r:id="rId56" w:history="1">
        <w:r w:rsidR="00DA3731">
          <w:rPr>
            <w:rStyle w:val="Hyperlink"/>
          </w:rPr>
          <w:t>Australian Professional Standards for Teachers</w:t>
        </w:r>
      </w:hyperlink>
      <w:r w:rsidR="007E3351">
        <w:t xml:space="preserve"> 2.1.2, 2.3.2, 3.2.2, 7.2.2</w:t>
      </w:r>
      <w:r w:rsidR="00DA3731">
        <w:t>.</w:t>
      </w:r>
    </w:p>
    <w:p w14:paraId="2D29F564" w14:textId="5FACA3CD" w:rsidR="007E3351" w:rsidRDefault="007E3351" w:rsidP="007E3351">
      <w:r>
        <w:t xml:space="preserve">This resource has been designed to support schools with successful implementation of new curriculum, specifically the NSW Department of Education approved elective course, </w:t>
      </w:r>
      <w:r w:rsidR="00E023BB" w:rsidRPr="00D815F6">
        <w:t xml:space="preserve">iSTEM </w:t>
      </w:r>
      <w:r w:rsidRPr="00D815F6">
        <w:t xml:space="preserve">© </w:t>
      </w:r>
      <w:r>
        <w:t>NSW Department of Education for and on behalf of the Crown in right of the State of New South Wales</w:t>
      </w:r>
      <w:r w:rsidR="001E2291">
        <w:t>, 2021</w:t>
      </w:r>
      <w:r>
        <w:t>.</w:t>
      </w:r>
    </w:p>
    <w:p w14:paraId="3DB7CA5B" w14:textId="77777777" w:rsidR="007E3351" w:rsidRDefault="007E3351" w:rsidP="007E3351">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19DCB91D" w14:textId="77777777" w:rsidR="00DF4280" w:rsidRDefault="00DF4280" w:rsidP="00DF4280">
      <w:r w:rsidRPr="002E73A5">
        <w:rPr>
          <w:rStyle w:val="Strong"/>
        </w:rPr>
        <w:t>Explicit teaching:</w:t>
      </w:r>
      <w:r w:rsidRPr="002E73A5">
        <w:t xml:space="preserve"> further advice to support explicit teaching is available on the </w:t>
      </w:r>
      <w:hyperlink r:id="rId57" w:history="1">
        <w:r w:rsidRPr="002E73A5">
          <w:rPr>
            <w:rStyle w:val="Hyperlink"/>
          </w:rPr>
          <w:t>Explicit teaching</w:t>
        </w:r>
      </w:hyperlink>
      <w:r w:rsidRPr="002E73A5">
        <w:t xml:space="preserve"> webpage. This includes the CESE </w:t>
      </w:r>
      <w:hyperlink r:id="rId58" w:history="1">
        <w:r w:rsidRPr="002E73A5">
          <w:rPr>
            <w:rStyle w:val="Hyperlink"/>
          </w:rPr>
          <w:t>Explicit teaching – Driving learning and engagement</w:t>
        </w:r>
      </w:hyperlink>
      <w:r w:rsidRPr="002E73A5">
        <w:t xml:space="preserve"> webpage.</w:t>
      </w:r>
    </w:p>
    <w:p w14:paraId="4EDAD468" w14:textId="7E6B8324" w:rsidR="007E3351" w:rsidRDefault="007E3351" w:rsidP="007E3351">
      <w:r w:rsidRPr="00CE344E">
        <w:rPr>
          <w:b/>
          <w:bCs/>
        </w:rPr>
        <w:t>Department approved elective course</w:t>
      </w:r>
      <w:r w:rsidRPr="00CE344E">
        <w:t>:</w:t>
      </w:r>
      <w:r w:rsidR="006971E4">
        <w:t xml:space="preserve"> iSTEM</w:t>
      </w:r>
    </w:p>
    <w:p w14:paraId="3C138155" w14:textId="2EACB463" w:rsidR="007E3351" w:rsidRDefault="007E3351" w:rsidP="007E3351">
      <w:r w:rsidRPr="00CE344E">
        <w:rPr>
          <w:b/>
          <w:bCs/>
        </w:rPr>
        <w:t>Course outcomes</w:t>
      </w:r>
      <w:r w:rsidRPr="00CE344E">
        <w:t xml:space="preserve">: </w:t>
      </w:r>
      <w:r w:rsidR="005A1364">
        <w:t>ST</w:t>
      </w:r>
      <w:r w:rsidR="000C2151">
        <w:t>5</w:t>
      </w:r>
      <w:r w:rsidR="005A1364">
        <w:t>-1, ST</w:t>
      </w:r>
      <w:r w:rsidR="000C2151">
        <w:t>5</w:t>
      </w:r>
      <w:r w:rsidR="005A1364">
        <w:t>-2, ST</w:t>
      </w:r>
      <w:r w:rsidR="000C2151">
        <w:t>5</w:t>
      </w:r>
      <w:r w:rsidR="005A1364">
        <w:t>-3, ST</w:t>
      </w:r>
      <w:r w:rsidR="000C2151">
        <w:t>5</w:t>
      </w:r>
      <w:r w:rsidR="005A1364">
        <w:t>-4, ST</w:t>
      </w:r>
      <w:r w:rsidR="000C2151">
        <w:t>5</w:t>
      </w:r>
      <w:r w:rsidR="005A1364">
        <w:t>-5, ST</w:t>
      </w:r>
      <w:r w:rsidR="000C2151">
        <w:t>5</w:t>
      </w:r>
      <w:r w:rsidR="005A1364">
        <w:t>-6, ST</w:t>
      </w:r>
      <w:r w:rsidR="000C2151">
        <w:t>5</w:t>
      </w:r>
      <w:r w:rsidR="005A1364">
        <w:t>-7, ST</w:t>
      </w:r>
      <w:r w:rsidR="000C2151">
        <w:t>5</w:t>
      </w:r>
      <w:r w:rsidR="005A1364">
        <w:t>-8, ST</w:t>
      </w:r>
      <w:r w:rsidR="000C2151">
        <w:t>5</w:t>
      </w:r>
      <w:r w:rsidR="005A1364">
        <w:t>-9, ST</w:t>
      </w:r>
      <w:r w:rsidR="000C2151">
        <w:t>5</w:t>
      </w:r>
      <w:r w:rsidR="005A1364">
        <w:t>-10</w:t>
      </w:r>
    </w:p>
    <w:p w14:paraId="535574C4" w14:textId="77777777" w:rsidR="007E3351" w:rsidRDefault="007E3351" w:rsidP="007E3351">
      <w:r w:rsidRPr="00C2134A">
        <w:rPr>
          <w:b/>
          <w:bCs/>
        </w:rPr>
        <w:t>Author</w:t>
      </w:r>
      <w:r>
        <w:t>: Curriculum Secondary Learners</w:t>
      </w:r>
    </w:p>
    <w:p w14:paraId="106D69B5" w14:textId="77777777" w:rsidR="007E3351" w:rsidRDefault="007E3351" w:rsidP="007E3351">
      <w:r w:rsidRPr="00C2134A">
        <w:rPr>
          <w:b/>
          <w:bCs/>
        </w:rPr>
        <w:t>Publisher</w:t>
      </w:r>
      <w:r>
        <w:t>: State of NSW, Department of Education</w:t>
      </w:r>
    </w:p>
    <w:p w14:paraId="507D0AD0" w14:textId="77777777" w:rsidR="007E3351" w:rsidRDefault="007E3351" w:rsidP="007E3351">
      <w:r w:rsidRPr="00C2134A">
        <w:rPr>
          <w:b/>
          <w:bCs/>
        </w:rPr>
        <w:t>Resource</w:t>
      </w:r>
      <w:r>
        <w:t xml:space="preserve">: </w:t>
      </w:r>
      <w:r w:rsidR="00C2134A">
        <w:t>C</w:t>
      </w:r>
      <w:r>
        <w:t>ourse document</w:t>
      </w:r>
    </w:p>
    <w:p w14:paraId="6814A108" w14:textId="7D14DDB0" w:rsidR="007E3351" w:rsidRDefault="007E3351" w:rsidP="007E3351">
      <w:r w:rsidRPr="00C2134A">
        <w:rPr>
          <w:b/>
          <w:bCs/>
        </w:rPr>
        <w:t>Related resources</w:t>
      </w:r>
      <w:r>
        <w:t xml:space="preserve">: </w:t>
      </w:r>
      <w:r w:rsidR="00B858F9">
        <w:t>f</w:t>
      </w:r>
      <w:r w:rsidR="00B858F9" w:rsidRPr="006106CC">
        <w:t xml:space="preserve">urther </w:t>
      </w:r>
      <w:r w:rsidRPr="006106CC">
        <w:t xml:space="preserve">resources to support </w:t>
      </w:r>
      <w:r w:rsidR="006971E4" w:rsidRPr="006106CC">
        <w:t>iSTEM</w:t>
      </w:r>
      <w:r w:rsidRPr="006106CC">
        <w:t xml:space="preserve"> can be found on the </w:t>
      </w:r>
      <w:r w:rsidR="00264C75">
        <w:t>d</w:t>
      </w:r>
      <w:r w:rsidRPr="006106CC">
        <w:t>epartment approved elective courses webpage including course document, sample scope and sequences, assessment materials and other learning sequences</w:t>
      </w:r>
      <w:r>
        <w:t>.</w:t>
      </w:r>
    </w:p>
    <w:p w14:paraId="7A729714" w14:textId="2489B08F" w:rsidR="007E3351" w:rsidRDefault="007E3351" w:rsidP="007E3351">
      <w:r w:rsidRPr="00C2134A">
        <w:rPr>
          <w:b/>
          <w:bCs/>
        </w:rPr>
        <w:t>Professional Learning</w:t>
      </w:r>
      <w:r>
        <w:t xml:space="preserve">: </w:t>
      </w:r>
      <w:r w:rsidR="00890C91">
        <w:t xml:space="preserve">join </w:t>
      </w:r>
      <w:r>
        <w:t xml:space="preserve">the </w:t>
      </w:r>
      <w:hyperlink r:id="rId59" w:history="1">
        <w:r w:rsidRPr="00C2134A">
          <w:rPr>
            <w:rStyle w:val="Hyperlink"/>
          </w:rPr>
          <w:t>Teaching and Learning 7-12 statewide staffroom</w:t>
        </w:r>
      </w:hyperlink>
      <w:r>
        <w:t xml:space="preserve"> for information regarding professional learning opportunities.</w:t>
      </w:r>
    </w:p>
    <w:p w14:paraId="191ADF0B" w14:textId="77777777" w:rsidR="007E3351" w:rsidRDefault="007E3351" w:rsidP="007E3351">
      <w:r w:rsidRPr="00C2134A">
        <w:rPr>
          <w:b/>
          <w:bCs/>
        </w:rPr>
        <w:t>Universal Design for Learning Tool</w:t>
      </w:r>
      <w:r>
        <w:t xml:space="preserve">: </w:t>
      </w:r>
      <w:hyperlink r:id="rId60" w:history="1">
        <w:r w:rsidRPr="00C2134A">
          <w:rPr>
            <w:rStyle w:val="Hyperlink"/>
          </w:rPr>
          <w:t>Universal Design for Learning planning tool</w:t>
        </w:r>
      </w:hyperlink>
      <w:r>
        <w:t>. Support the diverse learning needs of students using inclusive teaching and learning strategies.</w:t>
      </w:r>
    </w:p>
    <w:p w14:paraId="36EB5761" w14:textId="224233E0" w:rsidR="007E3351" w:rsidRDefault="007E3351" w:rsidP="007E3351">
      <w:r w:rsidRPr="00C2134A">
        <w:rPr>
          <w:b/>
          <w:bCs/>
        </w:rPr>
        <w:t>Consulted with</w:t>
      </w:r>
      <w:r>
        <w:t xml:space="preserve">: </w:t>
      </w:r>
      <w:r w:rsidRPr="00E60DD5">
        <w:t>Aboriginal Outcomes and Partnerships, Inclusion and Wellbeing, EAL/D</w:t>
      </w:r>
      <w:r w:rsidR="006106CC" w:rsidRPr="00E60DD5">
        <w:t xml:space="preserve"> and partnerships listed</w:t>
      </w:r>
      <w:r w:rsidR="00E60DD5" w:rsidRPr="00E60DD5">
        <w:t xml:space="preserve"> in the ‘Contributions’ section of the course document</w:t>
      </w:r>
      <w:r>
        <w:t>.</w:t>
      </w:r>
    </w:p>
    <w:p w14:paraId="7D83E86B" w14:textId="51472F19" w:rsidR="007E3351" w:rsidRDefault="007E3351" w:rsidP="007E3351">
      <w:r w:rsidRPr="00C2134A">
        <w:rPr>
          <w:b/>
          <w:bCs/>
        </w:rPr>
        <w:t>Reviewed by</w:t>
      </w:r>
      <w:r>
        <w:t xml:space="preserve">: </w:t>
      </w:r>
      <w:r w:rsidR="008534A6">
        <w:t>t</w:t>
      </w:r>
      <w:r>
        <w:t>his resource was reviewed by Curriculum Secondary Learners and by subject matter experts in schools to ensure accuracy of content.</w:t>
      </w:r>
    </w:p>
    <w:p w14:paraId="48785C50" w14:textId="30CE5828" w:rsidR="007E3351" w:rsidRDefault="007E3351" w:rsidP="007E3351">
      <w:r w:rsidRPr="00C2134A">
        <w:rPr>
          <w:b/>
          <w:bCs/>
        </w:rPr>
        <w:t>Creation date</w:t>
      </w:r>
      <w:r>
        <w:t xml:space="preserve">: </w:t>
      </w:r>
      <w:r w:rsidR="005A5A21">
        <w:t>21 October 2021</w:t>
      </w:r>
    </w:p>
    <w:p w14:paraId="4C7A4440" w14:textId="77777777" w:rsidR="007E3351" w:rsidRDefault="007E3351" w:rsidP="007E3351">
      <w:r w:rsidRPr="00C2134A">
        <w:rPr>
          <w:b/>
          <w:bCs/>
        </w:rPr>
        <w:t>Rights</w:t>
      </w:r>
      <w:r>
        <w:t>: © State of New South Wales, Department of Education</w:t>
      </w:r>
    </w:p>
    <w:p w14:paraId="09992744" w14:textId="32E6A10F" w:rsidR="007E3351" w:rsidRDefault="007E3351" w:rsidP="007E3351">
      <w:r w:rsidRPr="00C2134A">
        <w:rPr>
          <w:b/>
          <w:bCs/>
        </w:rPr>
        <w:t xml:space="preserve">Evidence </w:t>
      </w:r>
      <w:r w:rsidR="00753BC8">
        <w:rPr>
          <w:b/>
          <w:bCs/>
        </w:rPr>
        <w:t>b</w:t>
      </w:r>
      <w:r w:rsidR="00753BC8" w:rsidRPr="00C2134A">
        <w:rPr>
          <w:b/>
          <w:bCs/>
        </w:rPr>
        <w:t>ase</w:t>
      </w:r>
      <w:r>
        <w:t>:</w:t>
      </w:r>
    </w:p>
    <w:p w14:paraId="2E68AE0B" w14:textId="77777777" w:rsidR="00D815F6" w:rsidRDefault="00D815F6" w:rsidP="00D815F6">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00E99FE3" w14:textId="77777777" w:rsidR="00D815F6" w:rsidRDefault="00D815F6" w:rsidP="00D815F6">
      <w:r>
        <w:t>The development of the course and the course document as part of department approved electives aims to respond to the goals articulated in NESA’s curriculum review. Consistent messages from the review include:</w:t>
      </w:r>
    </w:p>
    <w:p w14:paraId="1DA76A4F" w14:textId="77777777" w:rsidR="00D815F6" w:rsidRDefault="00D815F6" w:rsidP="00D815F6">
      <w:pPr>
        <w:pStyle w:val="ListBullet"/>
      </w:pPr>
      <w:r>
        <w:t>‘flexibility’ was the word most used by teachers to describe the systemic change they want</w:t>
      </w:r>
    </w:p>
    <w:p w14:paraId="3AA61DEF" w14:textId="77777777" w:rsidR="00D815F6" w:rsidRDefault="00D815F6" w:rsidP="00D815F6">
      <w:pPr>
        <w:pStyle w:val="ListBullet"/>
      </w:pPr>
      <w:r>
        <w:t>teachers need more time to teach important knowledge and skills</w:t>
      </w:r>
    </w:p>
    <w:p w14:paraId="11D738E0" w14:textId="77777777" w:rsidR="00D815F6" w:rsidRDefault="00D815F6" w:rsidP="00D815F6">
      <w:pPr>
        <w:pStyle w:val="ListBullet"/>
      </w:pPr>
      <w:r>
        <w:t>students want authentic learning with real-world application.</w:t>
      </w:r>
    </w:p>
    <w:p w14:paraId="08AD997C" w14:textId="77777777" w:rsidR="00D815F6" w:rsidRDefault="00D815F6" w:rsidP="00D815F6">
      <w:r>
        <w:t>This course and the department approved electives provide teachers with flexibility in the curriculum and authentic learning experiences. They allow for ‘increased local decision making in relation to the curriculum’ as this ‘is associated with higher levels of student performance’ (NESA 2020:52).</w:t>
      </w:r>
    </w:p>
    <w:p w14:paraId="06E5CEB1" w14:textId="77777777" w:rsidR="00D815F6" w:rsidRDefault="00D815F6" w:rsidP="00D815F6">
      <w:r>
        <w:t>This resource has been developed so that teachers are able to use the principles of what works best. Explicit teaching using ‘the language of the syllabus to increase students’ familiarity with the vocabulary so students can unpack assessment questions and understand exactly what they are being asked to do’ (CESE 2020b:11).</w:t>
      </w:r>
    </w:p>
    <w:p w14:paraId="393708F5" w14:textId="77777777" w:rsidR="00D815F6" w:rsidRDefault="00D815F6" w:rsidP="00D815F6">
      <w:r>
        <w:t>Essential elements to be included in a school’s documented curriculum:</w:t>
      </w:r>
    </w:p>
    <w:p w14:paraId="0F5F82BD" w14:textId="77777777" w:rsidR="00D815F6" w:rsidRDefault="00D815F6" w:rsidP="00D815F6">
      <w:pPr>
        <w:pStyle w:val="ListBullet"/>
      </w:pPr>
      <w:r>
        <w:t>syllabus outcomes and scope of learning for each KLA for each year</w:t>
      </w:r>
    </w:p>
    <w:p w14:paraId="5E273711" w14:textId="71E16BB7" w:rsidR="00D815F6" w:rsidRDefault="00D815F6" w:rsidP="00D815F6">
      <w:pPr>
        <w:pStyle w:val="ListBullet"/>
      </w:pPr>
      <w:r>
        <w:t>a scope and sequence and associated learning programs for each course, including teaching activities mapped against NESA syllabus outcomes and content, and including registration and evaluation (</w:t>
      </w:r>
      <w:r w:rsidRPr="008E5407">
        <w:t>NSW Department of Education 2021</w:t>
      </w:r>
      <w:r w:rsidR="008A58A2">
        <w:t>a</w:t>
      </w:r>
      <w:r w:rsidRPr="008E5407">
        <w:t>:7</w:t>
      </w:r>
      <w:r>
        <w:t>).</w:t>
      </w:r>
    </w:p>
    <w:p w14:paraId="3465999D" w14:textId="77777777" w:rsidR="007E3351" w:rsidRPr="00CE344E" w:rsidRDefault="007E3351" w:rsidP="00CE344E">
      <w:r>
        <w:br w:type="page"/>
      </w:r>
    </w:p>
    <w:p w14:paraId="6BB5DDFD" w14:textId="77777777" w:rsidR="00A505A5" w:rsidRDefault="00A505A5" w:rsidP="00920485">
      <w:pPr>
        <w:pStyle w:val="Heading1"/>
      </w:pPr>
      <w:bookmarkStart w:id="132" w:name="_Toc170383259"/>
      <w:r>
        <w:t>References</w:t>
      </w:r>
      <w:bookmarkEnd w:id="132"/>
    </w:p>
    <w:p w14:paraId="316A4C08" w14:textId="3945F1BB" w:rsidR="005201AC" w:rsidRPr="006B34BA" w:rsidRDefault="005201AC" w:rsidP="00A505A5">
      <w:r w:rsidRPr="006B34BA">
        <w:t>AITSL (Australian Institute for Teaching and School Leadership (2017) ‘</w:t>
      </w:r>
      <w:hyperlink r:id="rId61" w:anchor=":~:text=FEEDBACK-,Factsheet,-A%20quick%20guide" w:history="1">
        <w:r w:rsidRPr="00AD7703">
          <w:rPr>
            <w:rStyle w:val="Hyperlink"/>
          </w:rPr>
          <w:t>Feedback Factsheet</w:t>
        </w:r>
      </w:hyperlink>
      <w:r w:rsidRPr="006B34BA">
        <w:t>’, AITSL</w:t>
      </w:r>
      <w:r w:rsidR="00A86BF5">
        <w:t>, accessed 1</w:t>
      </w:r>
      <w:r w:rsidR="00155588">
        <w:t>4</w:t>
      </w:r>
      <w:r w:rsidR="00A86BF5">
        <w:t xml:space="preserve"> November 2022</w:t>
      </w:r>
      <w:r w:rsidRPr="006B34BA">
        <w:t>.</w:t>
      </w:r>
    </w:p>
    <w:p w14:paraId="543267DE" w14:textId="69B73E24" w:rsidR="008709B8" w:rsidRDefault="008709B8" w:rsidP="00A505A5">
      <w:r w:rsidRPr="008709B8">
        <w:t>CESE (Centre for Education Statistics and Evaluation) (2020</w:t>
      </w:r>
      <w:r w:rsidR="00452260">
        <w:t>a</w:t>
      </w:r>
      <w:r w:rsidRPr="008709B8">
        <w:t>)</w:t>
      </w:r>
      <w:r>
        <w:t xml:space="preserve"> </w:t>
      </w:r>
      <w:hyperlink r:id="rId62" w:history="1">
        <w:r w:rsidRPr="008709B8">
          <w:rPr>
            <w:rStyle w:val="Hyperlink"/>
            <w:i/>
            <w:iCs/>
          </w:rPr>
          <w:t>What works best: 2020 update</w:t>
        </w:r>
      </w:hyperlink>
      <w:r w:rsidRPr="008709B8">
        <w:t>, NSW Department of Education,</w:t>
      </w:r>
      <w:r>
        <w:t xml:space="preserve"> accessed 14 November 2022.</w:t>
      </w:r>
    </w:p>
    <w:p w14:paraId="2CC79208" w14:textId="17060A3D" w:rsidR="008709B8" w:rsidRDefault="008709B8" w:rsidP="00A505A5">
      <w:r w:rsidRPr="008709B8">
        <w:t>CESE (Centre for Education Statistics and Evaluation) (2020</w:t>
      </w:r>
      <w:r w:rsidR="00452260">
        <w:t>b</w:t>
      </w:r>
      <w:r w:rsidRPr="008709B8">
        <w:t>)</w:t>
      </w:r>
      <w:r>
        <w:t xml:space="preserve"> </w:t>
      </w:r>
      <w:hyperlink r:id="rId63" w:history="1">
        <w:r w:rsidRPr="008709B8">
          <w:rPr>
            <w:rStyle w:val="Hyperlink"/>
            <w:i/>
            <w:iCs/>
          </w:rPr>
          <w:t>What works best in practice</w:t>
        </w:r>
      </w:hyperlink>
      <w:r w:rsidRPr="008709B8">
        <w:t xml:space="preserve">, NSW Department of Education, </w:t>
      </w:r>
      <w:r>
        <w:t>accessed 14 November 2022.</w:t>
      </w:r>
    </w:p>
    <w:p w14:paraId="7F3A0356" w14:textId="2C7C547A" w:rsidR="008709B8" w:rsidRPr="007E6997" w:rsidRDefault="008709B8" w:rsidP="00537AA9">
      <w:r w:rsidRPr="006C551D">
        <w:t xml:space="preserve">Commonwealth of Australia </w:t>
      </w:r>
      <w:r w:rsidRPr="007E6997">
        <w:t xml:space="preserve">(2015) </w:t>
      </w:r>
      <w:hyperlink r:id="rId64" w:history="1">
        <w:r w:rsidRPr="007E6997">
          <w:rPr>
            <w:rStyle w:val="Hyperlink"/>
          </w:rPr>
          <w:t>‘National STEM School Education Strategy’</w:t>
        </w:r>
      </w:hyperlink>
      <w:r w:rsidRPr="007E6997">
        <w:t xml:space="preserve">, Education Council, Australian Department of Education, Skills and Employment, accessed </w:t>
      </w:r>
      <w:r>
        <w:t>14</w:t>
      </w:r>
      <w:r w:rsidRPr="007E6997">
        <w:t xml:space="preserve"> </w:t>
      </w:r>
      <w:r>
        <w:t>November</w:t>
      </w:r>
      <w:r w:rsidRPr="007E6997">
        <w:t xml:space="preserve"> 2022.</w:t>
      </w:r>
    </w:p>
    <w:p w14:paraId="6F9EF08D" w14:textId="77777777" w:rsidR="008709B8" w:rsidRPr="007E6997" w:rsidRDefault="008709B8" w:rsidP="007E6997">
      <w:r w:rsidRPr="009E6715">
        <w:t xml:space="preserve">Commonwealth of Australia, published by the Australian Space Agency </w:t>
      </w:r>
      <w:r w:rsidRPr="007E6997">
        <w:t xml:space="preserve">(2019) </w:t>
      </w:r>
      <w:r>
        <w:t>‘</w:t>
      </w:r>
      <w:hyperlink r:id="rId65" w:history="1">
        <w:r>
          <w:rPr>
            <w:rStyle w:val="Hyperlink"/>
          </w:rPr>
          <w:t>Advancing Space: Australian Civil Space Strategy 2019–2028</w:t>
        </w:r>
      </w:hyperlink>
      <w:r w:rsidRPr="00AD0AA1">
        <w:t>’</w:t>
      </w:r>
      <w:r w:rsidRPr="007E6997">
        <w:t xml:space="preserve">, </w:t>
      </w:r>
      <w:r w:rsidRPr="009E6715">
        <w:rPr>
          <w:rStyle w:val="Emphasis"/>
        </w:rPr>
        <w:t>Publications</w:t>
      </w:r>
      <w:r w:rsidRPr="007E6997">
        <w:t xml:space="preserve">, </w:t>
      </w:r>
      <w:r w:rsidRPr="009E6715">
        <w:t>Department of Industry, Science and Resources</w:t>
      </w:r>
      <w:r>
        <w:t xml:space="preserve"> website</w:t>
      </w:r>
      <w:r w:rsidRPr="007E6997">
        <w:t xml:space="preserve">, accessed </w:t>
      </w:r>
      <w:r>
        <w:t>14 November</w:t>
      </w:r>
      <w:r w:rsidRPr="007E6997">
        <w:t xml:space="preserve"> 2022.</w:t>
      </w:r>
    </w:p>
    <w:p w14:paraId="23CF1EA3" w14:textId="235A56C2" w:rsidR="00D55668" w:rsidRDefault="00D55668" w:rsidP="00D55668">
      <w:r>
        <w:t>NESA (</w:t>
      </w:r>
      <w:r w:rsidRPr="006E3DA0">
        <w:t>NSW Education Standards Authority</w:t>
      </w:r>
      <w:r>
        <w:t>)</w:t>
      </w:r>
      <w:r w:rsidRPr="006E3DA0">
        <w:t xml:space="preserve"> (2020) </w:t>
      </w:r>
      <w:hyperlink r:id="rId66" w:history="1">
        <w:r w:rsidRPr="0034774A">
          <w:rPr>
            <w:rStyle w:val="Hyperlink"/>
            <w:i/>
            <w:iCs/>
          </w:rPr>
          <w:t xml:space="preserve">Nurturing Wonder and Igniting Passion, </w:t>
        </w:r>
        <w:r>
          <w:rPr>
            <w:rStyle w:val="Hyperlink"/>
            <w:i/>
            <w:iCs/>
          </w:rPr>
          <w:t>d</w:t>
        </w:r>
        <w:r w:rsidRPr="0034774A">
          <w:rPr>
            <w:rStyle w:val="Hyperlink"/>
            <w:i/>
            <w:iCs/>
          </w:rPr>
          <w:t>esigns for a new school curriculum: NSW Curriculum Review</w:t>
        </w:r>
        <w:r>
          <w:rPr>
            <w:rStyle w:val="Hyperlink"/>
          </w:rPr>
          <w:t xml:space="preserve"> [PDF 1.12</w:t>
        </w:r>
        <w:r w:rsidR="00C520B5">
          <w:rPr>
            <w:rStyle w:val="Hyperlink"/>
          </w:rPr>
          <w:t xml:space="preserve"> </w:t>
        </w:r>
        <w:r>
          <w:rPr>
            <w:rStyle w:val="Hyperlink"/>
          </w:rPr>
          <w:t>MB]</w:t>
        </w:r>
      </w:hyperlink>
      <w:r w:rsidRPr="006E3DA0">
        <w:t>, NESA</w:t>
      </w:r>
      <w:r>
        <w:t>, accessed 14 November 2022.</w:t>
      </w:r>
    </w:p>
    <w:p w14:paraId="3F7F4A3B" w14:textId="77777777" w:rsidR="008709B8" w:rsidRPr="006E3DA0" w:rsidRDefault="008709B8" w:rsidP="00155588">
      <w:r w:rsidRPr="006E3DA0">
        <w:t>NESA</w:t>
      </w:r>
      <w:r>
        <w:t xml:space="preserve"> </w:t>
      </w:r>
      <w:r w:rsidRPr="006E3DA0">
        <w:t xml:space="preserve">(2021) </w:t>
      </w:r>
      <w:r>
        <w:t>‘</w:t>
      </w:r>
      <w:hyperlink r:id="rId67" w:history="1">
        <w:r>
          <w:rPr>
            <w:rStyle w:val="Hyperlink"/>
          </w:rPr>
          <w:t>Registration Process for the NSW Government Schooling System Manual</w:t>
        </w:r>
      </w:hyperlink>
      <w:r>
        <w:t>’,</w:t>
      </w:r>
      <w:r w:rsidRPr="006E3DA0">
        <w:t xml:space="preserve"> </w:t>
      </w:r>
      <w:r>
        <w:t>NESA, accessed 14 November 2022.</w:t>
      </w:r>
    </w:p>
    <w:p w14:paraId="36D71ED3" w14:textId="3CADFD09" w:rsidR="008709B8" w:rsidRPr="000A01D4" w:rsidRDefault="008709B8" w:rsidP="00155588">
      <w:pPr>
        <w:rPr>
          <w:highlight w:val="yellow"/>
        </w:rPr>
      </w:pPr>
      <w:r w:rsidRPr="00EC038F">
        <w:t>NESA (202</w:t>
      </w:r>
      <w:r>
        <w:t>2</w:t>
      </w:r>
      <w:r w:rsidRPr="00EC038F">
        <w:t xml:space="preserve">) </w:t>
      </w:r>
      <w:r>
        <w:t>‘</w:t>
      </w:r>
      <w:hyperlink r:id="rId68" w:history="1">
        <w:r>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 1</w:t>
      </w:r>
      <w:r>
        <w:t>4</w:t>
      </w:r>
      <w:r w:rsidRPr="00EC038F">
        <w:t xml:space="preserve"> November 2022.</w:t>
      </w:r>
    </w:p>
    <w:p w14:paraId="75C65127" w14:textId="77777777" w:rsidR="008709B8" w:rsidRPr="006E3DA0" w:rsidRDefault="008709B8" w:rsidP="00A505A5">
      <w:r w:rsidRPr="006E3DA0">
        <w:t xml:space="preserve">Parkes J and Harris MB (2002) </w:t>
      </w:r>
      <w:r>
        <w:t>‘</w:t>
      </w:r>
      <w:hyperlink r:id="rId69" w:history="1">
        <w:r w:rsidRPr="006E3DA0">
          <w:rPr>
            <w:rStyle w:val="Hyperlink"/>
          </w:rPr>
          <w:t>The Purposes of a Syllabus</w:t>
        </w:r>
      </w:hyperlink>
      <w:r>
        <w:t>’,</w:t>
      </w:r>
      <w:r w:rsidRPr="006E3DA0">
        <w:t xml:space="preserve"> </w:t>
      </w:r>
      <w:r w:rsidRPr="00A05745">
        <w:rPr>
          <w:rStyle w:val="Emphasis"/>
        </w:rPr>
        <w:t>College Teaching</w:t>
      </w:r>
      <w:r w:rsidRPr="006E3DA0">
        <w:t>, 50(2):55</w:t>
      </w:r>
      <w:r>
        <w:t>–</w:t>
      </w:r>
      <w:r w:rsidRPr="006E3DA0">
        <w:t>61</w:t>
      </w:r>
      <w:r>
        <w:t>, doi</w:t>
      </w:r>
      <w:r w:rsidRPr="00A05745">
        <w:t>:10.1080/87567550209595875</w:t>
      </w:r>
      <w:r>
        <w:t>, accessed 14 November.</w:t>
      </w:r>
    </w:p>
    <w:p w14:paraId="54243077" w14:textId="77777777" w:rsidR="008709B8" w:rsidRDefault="008709B8" w:rsidP="007E6997">
      <w:r w:rsidRPr="007E6997">
        <w:t xml:space="preserve">PwC </w:t>
      </w:r>
      <w:r>
        <w:t>(</w:t>
      </w:r>
      <w:r w:rsidRPr="00A7658A">
        <w:t>PricewaterhouseCoopers</w:t>
      </w:r>
      <w:r>
        <w:t xml:space="preserve">) </w:t>
      </w:r>
      <w:r w:rsidRPr="007E6997">
        <w:t xml:space="preserve">Australia (2022) </w:t>
      </w:r>
      <w:r>
        <w:t>‘</w:t>
      </w:r>
      <w:hyperlink r:id="rId70" w:history="1">
        <w:r w:rsidRPr="00A7658A">
          <w:rPr>
            <w:rStyle w:val="Hyperlink"/>
          </w:rPr>
          <w:t>A smart move</w:t>
        </w:r>
      </w:hyperlink>
      <w:r>
        <w:t>’,</w:t>
      </w:r>
      <w:r w:rsidRPr="007E6997">
        <w:t xml:space="preserve"> PwC Australia, accessed </w:t>
      </w:r>
      <w:r>
        <w:t>14 November</w:t>
      </w:r>
      <w:r w:rsidRPr="007E6997">
        <w:t xml:space="preserve"> 2022.</w:t>
      </w:r>
    </w:p>
    <w:p w14:paraId="5A3665E2" w14:textId="77777777" w:rsidR="008709B8" w:rsidRDefault="008709B8" w:rsidP="00A505A5">
      <w:r>
        <w:t>State of New South Wales</w:t>
      </w:r>
      <w:r w:rsidRPr="006E3DA0">
        <w:t xml:space="preserve"> </w:t>
      </w:r>
      <w:r>
        <w:t>(</w:t>
      </w:r>
      <w:r w:rsidRPr="006E3DA0">
        <w:t>Department of Education</w:t>
      </w:r>
      <w:r>
        <w:t>)</w:t>
      </w:r>
      <w:r w:rsidRPr="006E3DA0">
        <w:t xml:space="preserve"> (20</w:t>
      </w:r>
      <w:r>
        <w:t>21a</w:t>
      </w:r>
      <w:r w:rsidRPr="006E3DA0">
        <w:t xml:space="preserve">) </w:t>
      </w:r>
      <w:r>
        <w:t>‘</w:t>
      </w:r>
      <w:hyperlink r:id="rId71" w:history="1">
        <w:r>
          <w:rPr>
            <w:rStyle w:val="Hyperlink"/>
          </w:rPr>
          <w:t>COVID-19 Interim Policy Standards – 2022: Implementation document for Curriculum planning and programming, assessing and reporting to parents K-12 policy</w:t>
        </w:r>
      </w:hyperlink>
      <w:r>
        <w:t>’,</w:t>
      </w:r>
      <w:r w:rsidRPr="006E3DA0">
        <w:t xml:space="preserve"> </w:t>
      </w:r>
      <w:r>
        <w:t>NSW Department of Education, accessed 14 November 2022.</w:t>
      </w:r>
    </w:p>
    <w:p w14:paraId="7A5C4A5B" w14:textId="11DE1575" w:rsidR="00142445" w:rsidRPr="006E485F" w:rsidRDefault="00142445" w:rsidP="00142445">
      <w:r w:rsidRPr="00BC114A">
        <w:t>State of New South Wales (Department of Education) (2021</w:t>
      </w:r>
      <w:r>
        <w:t>b</w:t>
      </w:r>
      <w:r w:rsidRPr="00BC114A">
        <w:t>) ‘</w:t>
      </w:r>
      <w:hyperlink r:id="rId72" w:history="1">
        <w:r w:rsidRPr="00BC114A">
          <w:rPr>
            <w:rStyle w:val="Hyperlink"/>
          </w:rPr>
          <w:t>Policy library A - Z</w:t>
        </w:r>
      </w:hyperlink>
      <w:r w:rsidRPr="00BC114A">
        <w:t>’</w:t>
      </w:r>
      <w:r>
        <w:t xml:space="preserve">, </w:t>
      </w:r>
      <w:r w:rsidRPr="00BC114A">
        <w:t>NSW Department of Education, accessed 1</w:t>
      </w:r>
      <w:r>
        <w:t>4</w:t>
      </w:r>
      <w:r w:rsidRPr="00BC114A">
        <w:t xml:space="preserve"> November 2022.</w:t>
      </w:r>
    </w:p>
    <w:p w14:paraId="419D8DE1" w14:textId="3232A191" w:rsidR="00142445" w:rsidRDefault="00142445" w:rsidP="00142445">
      <w:r>
        <w:t>State of New South Wales (Department of Education) (2021c) ‘</w:t>
      </w:r>
      <w:hyperlink r:id="rId73" w:history="1">
        <w:r w:rsidRPr="004D14C7">
          <w:rPr>
            <w:rStyle w:val="Hyperlink"/>
          </w:rPr>
          <w:t>Rural and Remote Education Strategy (2021-2024)</w:t>
        </w:r>
      </w:hyperlink>
      <w:r>
        <w:t>’,</w:t>
      </w:r>
      <w:r w:rsidRPr="007F50A3">
        <w:t xml:space="preserve"> </w:t>
      </w:r>
      <w:r w:rsidRPr="00EC6E8E">
        <w:rPr>
          <w:rStyle w:val="Emphasis"/>
        </w:rPr>
        <w:t>Strategies, reports and plans</w:t>
      </w:r>
      <w:r>
        <w:t xml:space="preserve">, </w:t>
      </w:r>
      <w:r w:rsidRPr="007F50A3">
        <w:t>NSW Department of Education</w:t>
      </w:r>
      <w:r>
        <w:t>, accessed 14 November 2022</w:t>
      </w:r>
      <w:r w:rsidRPr="007F50A3">
        <w:t>.</w:t>
      </w:r>
    </w:p>
    <w:p w14:paraId="73EF724E" w14:textId="77777777" w:rsidR="008709B8" w:rsidRDefault="008709B8" w:rsidP="006F7C8C">
      <w:r>
        <w:t>State of New South Wales (Department of Education) (2022) ‘</w:t>
      </w:r>
      <w:hyperlink r:id="rId74" w:history="1">
        <w:r w:rsidRPr="00017576">
          <w:rPr>
            <w:rStyle w:val="Hyperlink"/>
          </w:rPr>
          <w:t>High Potential and Gifted Education Policy</w:t>
        </w:r>
      </w:hyperlink>
      <w:r>
        <w:t>’,</w:t>
      </w:r>
      <w:r w:rsidRPr="007F50A3">
        <w:t xml:space="preserve"> </w:t>
      </w:r>
      <w:r w:rsidRPr="00EC6E8E">
        <w:rPr>
          <w:rStyle w:val="Emphasis"/>
        </w:rPr>
        <w:t>Policy Library</w:t>
      </w:r>
      <w:r>
        <w:t xml:space="preserve">, </w:t>
      </w:r>
      <w:r w:rsidRPr="007F50A3">
        <w:t>NSW Department of Education</w:t>
      </w:r>
      <w:r>
        <w:t>, accessed 14 November 2022</w:t>
      </w:r>
      <w:r w:rsidRPr="007F50A3">
        <w:t>.</w:t>
      </w:r>
    </w:p>
    <w:p w14:paraId="4401070F" w14:textId="77777777" w:rsidR="008709B8" w:rsidRDefault="008709B8" w:rsidP="00223C6A">
      <w:r w:rsidRPr="00223C6A">
        <w:t xml:space="preserve">State of New South Wales Department of Premier and Cabinet </w:t>
      </w:r>
      <w:r>
        <w:t>(2022) ‘</w:t>
      </w:r>
      <w:hyperlink r:id="rId75" w:history="1">
        <w:r>
          <w:rPr>
            <w:rStyle w:val="Hyperlink"/>
          </w:rPr>
          <w:t>The NSW Industry Development Framework</w:t>
        </w:r>
      </w:hyperlink>
      <w:r>
        <w:t xml:space="preserve">’, </w:t>
      </w:r>
      <w:r w:rsidRPr="00223C6A">
        <w:rPr>
          <w:rStyle w:val="Emphasis"/>
        </w:rPr>
        <w:t>Living, working and business</w:t>
      </w:r>
      <w:r>
        <w:t>, Investment NSW website, accessed 14 November 2022.</w:t>
      </w:r>
    </w:p>
    <w:p w14:paraId="76789380" w14:textId="77777777" w:rsidR="008709B8" w:rsidRPr="007E6997" w:rsidRDefault="008709B8" w:rsidP="007E6997">
      <w:r w:rsidRPr="007E6997">
        <w:t xml:space="preserve">Tassel L (16 Jan 2019) </w:t>
      </w:r>
      <w:hyperlink r:id="rId76" w:history="1">
        <w:r w:rsidRPr="007E6997">
          <w:rPr>
            <w:rStyle w:val="Hyperlink"/>
          </w:rPr>
          <w:t>‘Why strive for Industry 4.0’</w:t>
        </w:r>
      </w:hyperlink>
      <w:r w:rsidRPr="007E6997">
        <w:t xml:space="preserve">, </w:t>
      </w:r>
      <w:r w:rsidRPr="007E6997">
        <w:rPr>
          <w:i/>
        </w:rPr>
        <w:t>World Economic Forum</w:t>
      </w:r>
      <w:r>
        <w:rPr>
          <w:i/>
        </w:rPr>
        <w:t xml:space="preserve"> agenda articles</w:t>
      </w:r>
      <w:r w:rsidRPr="007E6997">
        <w:t xml:space="preserve">, accessed </w:t>
      </w:r>
      <w:r>
        <w:t>14 November</w:t>
      </w:r>
      <w:r w:rsidRPr="007E6997">
        <w:t xml:space="preserve"> 2022</w:t>
      </w:r>
      <w:r>
        <w:t>.</w:t>
      </w:r>
    </w:p>
    <w:p w14:paraId="0ABF9987" w14:textId="068139D6" w:rsidR="008709B8" w:rsidRDefault="008709B8" w:rsidP="00A505A5">
      <w:r w:rsidRPr="006E3DA0">
        <w:t xml:space="preserve">Woolcock MJV (2006) </w:t>
      </w:r>
      <w:hyperlink r:id="rId77" w:history="1">
        <w:r w:rsidR="007663D4" w:rsidRPr="007663D4">
          <w:rPr>
            <w:rStyle w:val="Hyperlink"/>
            <w:i/>
            <w:iCs/>
          </w:rPr>
          <w:t xml:space="preserve">Constructing a syllabus </w:t>
        </w:r>
        <w:r w:rsidR="007663D4">
          <w:rPr>
            <w:rStyle w:val="Hyperlink"/>
          </w:rPr>
          <w:t>[PDF 580 KB]</w:t>
        </w:r>
      </w:hyperlink>
      <w:r>
        <w:t>,</w:t>
      </w:r>
      <w:r w:rsidRPr="006E3DA0">
        <w:t xml:space="preserve"> </w:t>
      </w:r>
      <w:r>
        <w:t>3</w:t>
      </w:r>
      <w:r w:rsidRPr="002D4851">
        <w:t>rd</w:t>
      </w:r>
      <w:r>
        <w:t xml:space="preserve"> edn,</w:t>
      </w:r>
      <w:r w:rsidRPr="006E3DA0">
        <w:t xml:space="preserve"> Harriet W Sheridan Center for Teaching and Learning</w:t>
      </w:r>
      <w:r>
        <w:t>,</w:t>
      </w:r>
      <w:r w:rsidRPr="002D4851">
        <w:t xml:space="preserve"> </w:t>
      </w:r>
      <w:r w:rsidRPr="006E3DA0">
        <w:t>Brown University</w:t>
      </w:r>
      <w:r>
        <w:t>, accessed 14 November 2022.</w:t>
      </w:r>
    </w:p>
    <w:p w14:paraId="3117CF6D" w14:textId="77777777" w:rsidR="008709B8" w:rsidRDefault="008709B8" w:rsidP="00A505A5">
      <w:pPr>
        <w:sectPr w:rsidR="008709B8" w:rsidSect="003D7030">
          <w:headerReference w:type="default" r:id="rId78"/>
          <w:footerReference w:type="even" r:id="rId79"/>
          <w:footerReference w:type="default" r:id="rId80"/>
          <w:headerReference w:type="first" r:id="rId81"/>
          <w:footerReference w:type="first" r:id="rId82"/>
          <w:pgSz w:w="11906" w:h="16838"/>
          <w:pgMar w:top="1134" w:right="1134" w:bottom="1134" w:left="1134" w:header="709" w:footer="709" w:gutter="0"/>
          <w:pgNumType w:start="0"/>
          <w:cols w:space="708"/>
          <w:titlePg/>
          <w:docGrid w:linePitch="360"/>
        </w:sectPr>
      </w:pPr>
    </w:p>
    <w:p w14:paraId="4322D405" w14:textId="1250651F" w:rsidR="001C3D2F" w:rsidRPr="001748AB" w:rsidRDefault="001C3D2F" w:rsidP="001C3D2F">
      <w:pPr>
        <w:rPr>
          <w:rStyle w:val="Strong"/>
          <w:szCs w:val="22"/>
        </w:rPr>
      </w:pPr>
      <w:r w:rsidRPr="001748AB">
        <w:rPr>
          <w:rStyle w:val="Strong"/>
          <w:szCs w:val="22"/>
        </w:rPr>
        <w:t>© State of New South Wales (Department of Education), 202</w:t>
      </w:r>
      <w:r w:rsidR="00611B1F">
        <w:rPr>
          <w:rStyle w:val="Strong"/>
          <w:szCs w:val="22"/>
        </w:rPr>
        <w:t>1</w:t>
      </w:r>
    </w:p>
    <w:p w14:paraId="2A2CAD18" w14:textId="77777777" w:rsidR="001C3D2F" w:rsidRDefault="001C3D2F" w:rsidP="001C3D2F">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EF92D11" w14:textId="77777777" w:rsidR="001C3D2F" w:rsidRDefault="001C3D2F" w:rsidP="001C3D2F">
      <w:r>
        <w:t xml:space="preserve">Copyright material available in this resource and owned by the NSW Department of Education is licensed under a </w:t>
      </w:r>
      <w:hyperlink r:id="rId83" w:history="1">
        <w:r w:rsidRPr="003B3E41">
          <w:rPr>
            <w:rStyle w:val="Hyperlink"/>
          </w:rPr>
          <w:t>Creative Commons Attribution 4.0 International (CC BY 4.0) license</w:t>
        </w:r>
      </w:hyperlink>
      <w:r>
        <w:t>.</w:t>
      </w:r>
    </w:p>
    <w:p w14:paraId="08429343" w14:textId="77777777" w:rsidR="001C3D2F" w:rsidRDefault="001C3D2F" w:rsidP="001C3D2F">
      <w:r>
        <w:rPr>
          <w:noProof/>
        </w:rPr>
        <w:drawing>
          <wp:inline distT="0" distB="0" distL="0" distR="0" wp14:anchorId="61F64424" wp14:editId="3FA110D0">
            <wp:extent cx="1228725" cy="428625"/>
            <wp:effectExtent l="0" t="0" r="9525" b="9525"/>
            <wp:docPr id="32" name="Picture 32" descr="Creative Commons Attribution license log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3"/>
                    </pic:cNvP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D1819A6" w14:textId="77777777" w:rsidR="001C3D2F" w:rsidRDefault="001C3D2F" w:rsidP="001C3D2F">
      <w:r>
        <w:t>This license allows you to share and adapt the material for any purpose, even commercially.</w:t>
      </w:r>
    </w:p>
    <w:p w14:paraId="209CEADF" w14:textId="18BAFA68" w:rsidR="001C3D2F" w:rsidRDefault="001C3D2F" w:rsidP="001C3D2F">
      <w:r>
        <w:t>Attribution should be given to © State of New South Wales (Department of Education), 202</w:t>
      </w:r>
      <w:r w:rsidR="00611B1F">
        <w:t>1</w:t>
      </w:r>
      <w:r>
        <w:t>.</w:t>
      </w:r>
    </w:p>
    <w:p w14:paraId="3EEB2057" w14:textId="77777777" w:rsidR="001C3D2F" w:rsidRDefault="001C3D2F" w:rsidP="001C3D2F">
      <w:r>
        <w:t>Material in this resource not available under a Creative Commons license:</w:t>
      </w:r>
    </w:p>
    <w:p w14:paraId="5D446D57" w14:textId="77777777" w:rsidR="001C3D2F" w:rsidRDefault="001C3D2F" w:rsidP="001C3D2F">
      <w:pPr>
        <w:pStyle w:val="ListBullet"/>
        <w:numPr>
          <w:ilvl w:val="0"/>
          <w:numId w:val="2"/>
        </w:numPr>
      </w:pPr>
      <w:r>
        <w:t>the NSW Department of Education logo, other logos and trademark-protected material</w:t>
      </w:r>
    </w:p>
    <w:p w14:paraId="2523843D" w14:textId="77777777" w:rsidR="001C3D2F" w:rsidRDefault="001C3D2F" w:rsidP="001C3D2F">
      <w:pPr>
        <w:pStyle w:val="ListBullet"/>
        <w:numPr>
          <w:ilvl w:val="0"/>
          <w:numId w:val="2"/>
        </w:numPr>
      </w:pPr>
      <w:r>
        <w:t>material owned by a third party that has been reproduced with permission. You will need to obtain permission from the third party to reuse its material.</w:t>
      </w:r>
    </w:p>
    <w:p w14:paraId="5E94E5A2" w14:textId="77777777" w:rsidR="001C3D2F" w:rsidRPr="003B3E41" w:rsidRDefault="001C3D2F" w:rsidP="001C3D2F">
      <w:pPr>
        <w:pStyle w:val="FeatureBox2"/>
        <w:rPr>
          <w:rStyle w:val="Strong"/>
        </w:rPr>
      </w:pPr>
      <w:r w:rsidRPr="003B3E41">
        <w:rPr>
          <w:rStyle w:val="Strong"/>
        </w:rPr>
        <w:t>Links to third-party material and websites</w:t>
      </w:r>
    </w:p>
    <w:p w14:paraId="113A7104" w14:textId="77777777" w:rsidR="001C3D2F" w:rsidRDefault="001C3D2F" w:rsidP="001C3D2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43114A4" w14:textId="2051FD12" w:rsidR="005201AC" w:rsidRDefault="001C3D2F" w:rsidP="001C3D2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5201AC" w:rsidSect="001C3D2F">
      <w:headerReference w:type="first" r:id="rId85"/>
      <w:footerReference w:type="first" r:id="rId8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78E15" w14:textId="77777777" w:rsidR="0068052D" w:rsidRDefault="0068052D" w:rsidP="00E51733">
      <w:r>
        <w:separator/>
      </w:r>
    </w:p>
  </w:endnote>
  <w:endnote w:type="continuationSeparator" w:id="0">
    <w:p w14:paraId="5971FBB7" w14:textId="77777777" w:rsidR="0068052D" w:rsidRDefault="0068052D" w:rsidP="00E51733">
      <w:r>
        <w:continuationSeparator/>
      </w:r>
    </w:p>
  </w:endnote>
  <w:endnote w:type="continuationNotice" w:id="1">
    <w:p w14:paraId="19D751DC" w14:textId="77777777" w:rsidR="0068052D" w:rsidRDefault="006805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7D97" w14:textId="4F38397C" w:rsidR="00F66145" w:rsidRPr="00E56264" w:rsidRDefault="00677835" w:rsidP="00F068A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9560D">
      <w:rPr>
        <w:noProof/>
      </w:rPr>
      <w:t>Jul-24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1356" w14:textId="26CEE826" w:rsidR="00F66145" w:rsidRPr="003D7030" w:rsidRDefault="003D7030" w:rsidP="003D7030">
    <w:pPr>
      <w:pStyle w:val="Footer"/>
    </w:pPr>
    <w:r>
      <w:t xml:space="preserve">© NSW Department of Education, </w:t>
    </w:r>
    <w:r>
      <w:fldChar w:fldCharType="begin"/>
    </w:r>
    <w:r>
      <w:instrText xml:space="preserve"> DATE  \@ "MMM-yy"  \* MERGEFORMAT </w:instrText>
    </w:r>
    <w:r>
      <w:fldChar w:fldCharType="separate"/>
    </w:r>
    <w:r w:rsidR="00A9560D">
      <w:rPr>
        <w:noProof/>
      </w:rPr>
      <w:t>Jul-24</w:t>
    </w:r>
    <w:r>
      <w:fldChar w:fldCharType="end"/>
    </w:r>
    <w:r>
      <w:ptab w:relativeTo="margin" w:alignment="right" w:leader="none"/>
    </w:r>
    <w:r>
      <w:rPr>
        <w:b/>
        <w:noProof/>
        <w:sz w:val="28"/>
        <w:szCs w:val="28"/>
      </w:rPr>
      <w:drawing>
        <wp:inline distT="0" distB="0" distL="0" distR="0" wp14:anchorId="2FECDDFB" wp14:editId="2D0CBF2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2D681" w14:textId="0F43FB5D" w:rsidR="00E7106C" w:rsidRPr="00920485" w:rsidRDefault="00920485" w:rsidP="00920485">
    <w:pPr>
      <w:pStyle w:val="Logo"/>
      <w:tabs>
        <w:tab w:val="clear" w:pos="10200"/>
        <w:tab w:val="right" w:pos="9639"/>
      </w:tabs>
      <w:ind w:right="-1"/>
      <w:jc w:val="right"/>
    </w:pPr>
    <w:r w:rsidRPr="008426B6">
      <w:rPr>
        <w:noProof/>
      </w:rPr>
      <w:drawing>
        <wp:inline distT="0" distB="0" distL="0" distR="0" wp14:anchorId="25E27169" wp14:editId="7B2595CB">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9318" w14:textId="77777777" w:rsidR="00A02DDF" w:rsidRPr="00EC1782" w:rsidRDefault="00A02DDF"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56151" w14:textId="77777777" w:rsidR="0068052D" w:rsidRDefault="0068052D" w:rsidP="00E51733">
      <w:r>
        <w:separator/>
      </w:r>
    </w:p>
  </w:footnote>
  <w:footnote w:type="continuationSeparator" w:id="0">
    <w:p w14:paraId="16BC2A1B" w14:textId="77777777" w:rsidR="0068052D" w:rsidRDefault="0068052D" w:rsidP="00E51733">
      <w:r>
        <w:continuationSeparator/>
      </w:r>
    </w:p>
  </w:footnote>
  <w:footnote w:type="continuationNotice" w:id="1">
    <w:p w14:paraId="077F9C9C" w14:textId="77777777" w:rsidR="0068052D" w:rsidRDefault="0068052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6559F" w14:textId="6D3EEFC5" w:rsidR="00920485" w:rsidRDefault="00920485" w:rsidP="00920485">
    <w:pPr>
      <w:pStyle w:val="Documentname"/>
    </w:pPr>
    <w:r>
      <w:t xml:space="preserve">iSTEM </w:t>
    </w:r>
    <w:r w:rsidR="00506F18">
      <w:t xml:space="preserve">Stage 5 – Course document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0F09" w14:textId="316E6959" w:rsidR="00E7106C" w:rsidRPr="00920485" w:rsidRDefault="00A9560D" w:rsidP="00920485">
    <w:pPr>
      <w:pStyle w:val="Header"/>
      <w:spacing w:after="0"/>
    </w:pPr>
    <w:r>
      <w:pict w14:anchorId="1C088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20485" w:rsidRPr="009D43DD">
      <w:t>NSW Department of Education</w:t>
    </w:r>
    <w:r w:rsidR="00920485"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EDF72" w14:textId="77777777" w:rsidR="00A02DDF" w:rsidRPr="00EC1782" w:rsidRDefault="00A02DDF"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260076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037AA0A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833623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525173682">
    <w:abstractNumId w:val="2"/>
  </w:num>
  <w:num w:numId="3" w16cid:durableId="2054452745">
    <w:abstractNumId w:val="6"/>
  </w:num>
  <w:num w:numId="4" w16cid:durableId="1180124516">
    <w:abstractNumId w:val="3"/>
  </w:num>
  <w:num w:numId="5" w16cid:durableId="800268807">
    <w:abstractNumId w:val="5"/>
  </w:num>
  <w:num w:numId="6" w16cid:durableId="1759979902">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318924510">
    <w:abstractNumId w:val="1"/>
  </w:num>
  <w:num w:numId="8" w16cid:durableId="480923000">
    <w:abstractNumId w:val="1"/>
  </w:num>
  <w:num w:numId="9" w16cid:durableId="1180968187">
    <w:abstractNumId w:val="2"/>
  </w:num>
  <w:num w:numId="10" w16cid:durableId="1997569875">
    <w:abstractNumId w:val="6"/>
  </w:num>
  <w:num w:numId="11" w16cid:durableId="1611820829">
    <w:abstractNumId w:val="0"/>
  </w:num>
  <w:num w:numId="12" w16cid:durableId="1940946105">
    <w:abstractNumId w:val="6"/>
  </w:num>
  <w:num w:numId="13" w16cid:durableId="2312793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8B"/>
    <w:rsid w:val="0000474B"/>
    <w:rsid w:val="00010160"/>
    <w:rsid w:val="000109E7"/>
    <w:rsid w:val="00011F06"/>
    <w:rsid w:val="00011FCC"/>
    <w:rsid w:val="00013324"/>
    <w:rsid w:val="00013FF2"/>
    <w:rsid w:val="000144A1"/>
    <w:rsid w:val="00014EFE"/>
    <w:rsid w:val="0001604F"/>
    <w:rsid w:val="00017576"/>
    <w:rsid w:val="000252CB"/>
    <w:rsid w:val="000260C7"/>
    <w:rsid w:val="0002703E"/>
    <w:rsid w:val="00032374"/>
    <w:rsid w:val="00033D0F"/>
    <w:rsid w:val="0004525C"/>
    <w:rsid w:val="00045F0D"/>
    <w:rsid w:val="0004750C"/>
    <w:rsid w:val="00051712"/>
    <w:rsid w:val="000529AF"/>
    <w:rsid w:val="000548A2"/>
    <w:rsid w:val="000562A0"/>
    <w:rsid w:val="000611AC"/>
    <w:rsid w:val="000614C8"/>
    <w:rsid w:val="00061D5B"/>
    <w:rsid w:val="00065E4E"/>
    <w:rsid w:val="00066A6A"/>
    <w:rsid w:val="00066B34"/>
    <w:rsid w:val="00071F2B"/>
    <w:rsid w:val="00074F0F"/>
    <w:rsid w:val="00080552"/>
    <w:rsid w:val="00087BE1"/>
    <w:rsid w:val="0009212D"/>
    <w:rsid w:val="00092FA4"/>
    <w:rsid w:val="00096F54"/>
    <w:rsid w:val="000C07B5"/>
    <w:rsid w:val="000C2151"/>
    <w:rsid w:val="000C24ED"/>
    <w:rsid w:val="000C2F20"/>
    <w:rsid w:val="000C3B34"/>
    <w:rsid w:val="000C48C1"/>
    <w:rsid w:val="000C7C16"/>
    <w:rsid w:val="000D0D7F"/>
    <w:rsid w:val="000D3BBE"/>
    <w:rsid w:val="000D7466"/>
    <w:rsid w:val="000D75E7"/>
    <w:rsid w:val="000D77C7"/>
    <w:rsid w:val="000E38FD"/>
    <w:rsid w:val="000E6C1C"/>
    <w:rsid w:val="000E7B7D"/>
    <w:rsid w:val="000F07F7"/>
    <w:rsid w:val="000F2DC6"/>
    <w:rsid w:val="000F65FC"/>
    <w:rsid w:val="000F7B63"/>
    <w:rsid w:val="001049B6"/>
    <w:rsid w:val="001057F4"/>
    <w:rsid w:val="00106C27"/>
    <w:rsid w:val="00112528"/>
    <w:rsid w:val="00126938"/>
    <w:rsid w:val="0012753F"/>
    <w:rsid w:val="00127871"/>
    <w:rsid w:val="00142445"/>
    <w:rsid w:val="00144087"/>
    <w:rsid w:val="00151B4E"/>
    <w:rsid w:val="00152AA7"/>
    <w:rsid w:val="00155588"/>
    <w:rsid w:val="00157D84"/>
    <w:rsid w:val="001602BC"/>
    <w:rsid w:val="00163373"/>
    <w:rsid w:val="00164418"/>
    <w:rsid w:val="0016449B"/>
    <w:rsid w:val="00164957"/>
    <w:rsid w:val="00167B1B"/>
    <w:rsid w:val="001703B2"/>
    <w:rsid w:val="00171348"/>
    <w:rsid w:val="00172A40"/>
    <w:rsid w:val="00173681"/>
    <w:rsid w:val="00174020"/>
    <w:rsid w:val="001742E0"/>
    <w:rsid w:val="0017484C"/>
    <w:rsid w:val="00174C98"/>
    <w:rsid w:val="00177D02"/>
    <w:rsid w:val="00183DB5"/>
    <w:rsid w:val="0018676D"/>
    <w:rsid w:val="00187FC2"/>
    <w:rsid w:val="00190C6F"/>
    <w:rsid w:val="001910C3"/>
    <w:rsid w:val="001910DE"/>
    <w:rsid w:val="0019130C"/>
    <w:rsid w:val="00195F57"/>
    <w:rsid w:val="001A2D64"/>
    <w:rsid w:val="001A3009"/>
    <w:rsid w:val="001B6A05"/>
    <w:rsid w:val="001C086D"/>
    <w:rsid w:val="001C0C54"/>
    <w:rsid w:val="001C3D2F"/>
    <w:rsid w:val="001C3F7F"/>
    <w:rsid w:val="001C416E"/>
    <w:rsid w:val="001C568F"/>
    <w:rsid w:val="001C7B1E"/>
    <w:rsid w:val="001C7CAB"/>
    <w:rsid w:val="001C7E97"/>
    <w:rsid w:val="001D183E"/>
    <w:rsid w:val="001D5230"/>
    <w:rsid w:val="001D5CAC"/>
    <w:rsid w:val="001E2291"/>
    <w:rsid w:val="001E2A9A"/>
    <w:rsid w:val="001E3ACE"/>
    <w:rsid w:val="001E4E1B"/>
    <w:rsid w:val="001E4EF8"/>
    <w:rsid w:val="001F35CE"/>
    <w:rsid w:val="002105AD"/>
    <w:rsid w:val="0021200C"/>
    <w:rsid w:val="00214042"/>
    <w:rsid w:val="002168A6"/>
    <w:rsid w:val="002221B8"/>
    <w:rsid w:val="00223C6A"/>
    <w:rsid w:val="00230620"/>
    <w:rsid w:val="00234D85"/>
    <w:rsid w:val="00235545"/>
    <w:rsid w:val="00243695"/>
    <w:rsid w:val="0024699A"/>
    <w:rsid w:val="002469EA"/>
    <w:rsid w:val="00250CDD"/>
    <w:rsid w:val="00251402"/>
    <w:rsid w:val="0025748F"/>
    <w:rsid w:val="00264C75"/>
    <w:rsid w:val="0026548C"/>
    <w:rsid w:val="00266207"/>
    <w:rsid w:val="00266ACC"/>
    <w:rsid w:val="0027370C"/>
    <w:rsid w:val="002738AE"/>
    <w:rsid w:val="00280A57"/>
    <w:rsid w:val="00284369"/>
    <w:rsid w:val="0029134D"/>
    <w:rsid w:val="0029201E"/>
    <w:rsid w:val="002932F0"/>
    <w:rsid w:val="002961EB"/>
    <w:rsid w:val="002A08BC"/>
    <w:rsid w:val="002A28B4"/>
    <w:rsid w:val="002A2B8C"/>
    <w:rsid w:val="002A2FCB"/>
    <w:rsid w:val="002A35CF"/>
    <w:rsid w:val="002A407C"/>
    <w:rsid w:val="002A475D"/>
    <w:rsid w:val="002A68A8"/>
    <w:rsid w:val="002B385A"/>
    <w:rsid w:val="002C21D5"/>
    <w:rsid w:val="002C6495"/>
    <w:rsid w:val="002E0B69"/>
    <w:rsid w:val="002F5658"/>
    <w:rsid w:val="002F7CFE"/>
    <w:rsid w:val="00302308"/>
    <w:rsid w:val="00306C23"/>
    <w:rsid w:val="00306D1A"/>
    <w:rsid w:val="003104C0"/>
    <w:rsid w:val="00311459"/>
    <w:rsid w:val="003135D6"/>
    <w:rsid w:val="00320302"/>
    <w:rsid w:val="003275C4"/>
    <w:rsid w:val="003349C2"/>
    <w:rsid w:val="00340DD9"/>
    <w:rsid w:val="00344B36"/>
    <w:rsid w:val="00346C53"/>
    <w:rsid w:val="003518ED"/>
    <w:rsid w:val="003524BE"/>
    <w:rsid w:val="00352A49"/>
    <w:rsid w:val="00352CC8"/>
    <w:rsid w:val="00360E17"/>
    <w:rsid w:val="0036209C"/>
    <w:rsid w:val="003620EE"/>
    <w:rsid w:val="00364246"/>
    <w:rsid w:val="00365C8A"/>
    <w:rsid w:val="00371E95"/>
    <w:rsid w:val="00372075"/>
    <w:rsid w:val="003800A7"/>
    <w:rsid w:val="00383D65"/>
    <w:rsid w:val="00384151"/>
    <w:rsid w:val="00385DFB"/>
    <w:rsid w:val="00386A29"/>
    <w:rsid w:val="00391E2F"/>
    <w:rsid w:val="003935B7"/>
    <w:rsid w:val="00396115"/>
    <w:rsid w:val="00397568"/>
    <w:rsid w:val="003A18AD"/>
    <w:rsid w:val="003A30E7"/>
    <w:rsid w:val="003A40BB"/>
    <w:rsid w:val="003A5190"/>
    <w:rsid w:val="003A6F59"/>
    <w:rsid w:val="003B1B16"/>
    <w:rsid w:val="003B240E"/>
    <w:rsid w:val="003B4CF1"/>
    <w:rsid w:val="003C3C8B"/>
    <w:rsid w:val="003D13EF"/>
    <w:rsid w:val="003D6178"/>
    <w:rsid w:val="003D7030"/>
    <w:rsid w:val="003E0962"/>
    <w:rsid w:val="003F23CF"/>
    <w:rsid w:val="003F35B9"/>
    <w:rsid w:val="00401084"/>
    <w:rsid w:val="00407EF0"/>
    <w:rsid w:val="00412F2B"/>
    <w:rsid w:val="004151A9"/>
    <w:rsid w:val="004178B3"/>
    <w:rsid w:val="00420598"/>
    <w:rsid w:val="00422B9D"/>
    <w:rsid w:val="00424FBD"/>
    <w:rsid w:val="00430F12"/>
    <w:rsid w:val="00432541"/>
    <w:rsid w:val="00433B9D"/>
    <w:rsid w:val="0043687F"/>
    <w:rsid w:val="004423FA"/>
    <w:rsid w:val="00446630"/>
    <w:rsid w:val="0045081A"/>
    <w:rsid w:val="00452260"/>
    <w:rsid w:val="004635AA"/>
    <w:rsid w:val="004662AB"/>
    <w:rsid w:val="00470034"/>
    <w:rsid w:val="00471476"/>
    <w:rsid w:val="00480185"/>
    <w:rsid w:val="0048642E"/>
    <w:rsid w:val="00486E31"/>
    <w:rsid w:val="0049400E"/>
    <w:rsid w:val="004944AA"/>
    <w:rsid w:val="004A0AAB"/>
    <w:rsid w:val="004A17CE"/>
    <w:rsid w:val="004A1949"/>
    <w:rsid w:val="004B06FD"/>
    <w:rsid w:val="004B428C"/>
    <w:rsid w:val="004B484F"/>
    <w:rsid w:val="004D14C7"/>
    <w:rsid w:val="004D2D3F"/>
    <w:rsid w:val="004D3DDA"/>
    <w:rsid w:val="004D5A89"/>
    <w:rsid w:val="004D66F6"/>
    <w:rsid w:val="004D68A9"/>
    <w:rsid w:val="004E3242"/>
    <w:rsid w:val="004E6A82"/>
    <w:rsid w:val="004E78FE"/>
    <w:rsid w:val="004F24BA"/>
    <w:rsid w:val="004F2D91"/>
    <w:rsid w:val="004F48DD"/>
    <w:rsid w:val="004F54AF"/>
    <w:rsid w:val="004F54B3"/>
    <w:rsid w:val="004F6AF2"/>
    <w:rsid w:val="0050403B"/>
    <w:rsid w:val="00506F18"/>
    <w:rsid w:val="00511863"/>
    <w:rsid w:val="00512892"/>
    <w:rsid w:val="0051725A"/>
    <w:rsid w:val="005172FB"/>
    <w:rsid w:val="005201AC"/>
    <w:rsid w:val="00526795"/>
    <w:rsid w:val="0053093C"/>
    <w:rsid w:val="00537AA9"/>
    <w:rsid w:val="00541FBB"/>
    <w:rsid w:val="00541FDF"/>
    <w:rsid w:val="005422B2"/>
    <w:rsid w:val="00544C6F"/>
    <w:rsid w:val="005456A7"/>
    <w:rsid w:val="00546944"/>
    <w:rsid w:val="0054793B"/>
    <w:rsid w:val="005619AB"/>
    <w:rsid w:val="005632D6"/>
    <w:rsid w:val="005639C8"/>
    <w:rsid w:val="005649D2"/>
    <w:rsid w:val="0056547B"/>
    <w:rsid w:val="00571D7D"/>
    <w:rsid w:val="00573153"/>
    <w:rsid w:val="00573F0C"/>
    <w:rsid w:val="005767F7"/>
    <w:rsid w:val="00576A55"/>
    <w:rsid w:val="0058102D"/>
    <w:rsid w:val="005825FE"/>
    <w:rsid w:val="00583731"/>
    <w:rsid w:val="00586735"/>
    <w:rsid w:val="0058758A"/>
    <w:rsid w:val="00590A04"/>
    <w:rsid w:val="00593330"/>
    <w:rsid w:val="005934B4"/>
    <w:rsid w:val="00594ADD"/>
    <w:rsid w:val="005952C3"/>
    <w:rsid w:val="00596F61"/>
    <w:rsid w:val="005A1364"/>
    <w:rsid w:val="005A31A7"/>
    <w:rsid w:val="005A5A21"/>
    <w:rsid w:val="005A67CA"/>
    <w:rsid w:val="005B184F"/>
    <w:rsid w:val="005B77E0"/>
    <w:rsid w:val="005C0578"/>
    <w:rsid w:val="005C14A7"/>
    <w:rsid w:val="005C5FCB"/>
    <w:rsid w:val="005D14AB"/>
    <w:rsid w:val="005D3EE3"/>
    <w:rsid w:val="005D49FE"/>
    <w:rsid w:val="005E1F63"/>
    <w:rsid w:val="005E52D1"/>
    <w:rsid w:val="005F1F5D"/>
    <w:rsid w:val="005F75AA"/>
    <w:rsid w:val="0060000A"/>
    <w:rsid w:val="00603925"/>
    <w:rsid w:val="006058C9"/>
    <w:rsid w:val="006106CC"/>
    <w:rsid w:val="00611B1F"/>
    <w:rsid w:val="00612A19"/>
    <w:rsid w:val="00614CA2"/>
    <w:rsid w:val="006174CC"/>
    <w:rsid w:val="00617834"/>
    <w:rsid w:val="00617E68"/>
    <w:rsid w:val="00621A29"/>
    <w:rsid w:val="00624239"/>
    <w:rsid w:val="00626BBF"/>
    <w:rsid w:val="006326A1"/>
    <w:rsid w:val="00632FA9"/>
    <w:rsid w:val="00640CC4"/>
    <w:rsid w:val="00641E13"/>
    <w:rsid w:val="0064273E"/>
    <w:rsid w:val="00643879"/>
    <w:rsid w:val="00643CC4"/>
    <w:rsid w:val="006445F2"/>
    <w:rsid w:val="0064531D"/>
    <w:rsid w:val="00645504"/>
    <w:rsid w:val="006507FB"/>
    <w:rsid w:val="00650A3A"/>
    <w:rsid w:val="00655643"/>
    <w:rsid w:val="00657583"/>
    <w:rsid w:val="00657A67"/>
    <w:rsid w:val="00661187"/>
    <w:rsid w:val="00662E0E"/>
    <w:rsid w:val="00677835"/>
    <w:rsid w:val="00680388"/>
    <w:rsid w:val="0068052D"/>
    <w:rsid w:val="00683261"/>
    <w:rsid w:val="00683CFE"/>
    <w:rsid w:val="00685595"/>
    <w:rsid w:val="006879DD"/>
    <w:rsid w:val="0069186A"/>
    <w:rsid w:val="00696410"/>
    <w:rsid w:val="00696F58"/>
    <w:rsid w:val="006971E4"/>
    <w:rsid w:val="006A3866"/>
    <w:rsid w:val="006A3884"/>
    <w:rsid w:val="006A405B"/>
    <w:rsid w:val="006B30CA"/>
    <w:rsid w:val="006B46C3"/>
    <w:rsid w:val="006C551D"/>
    <w:rsid w:val="006D00B0"/>
    <w:rsid w:val="006D180A"/>
    <w:rsid w:val="006D1CF3"/>
    <w:rsid w:val="006D3DCF"/>
    <w:rsid w:val="006D4EC6"/>
    <w:rsid w:val="006D533B"/>
    <w:rsid w:val="006D551D"/>
    <w:rsid w:val="006D688B"/>
    <w:rsid w:val="006D6EC5"/>
    <w:rsid w:val="006E54D3"/>
    <w:rsid w:val="006E69F4"/>
    <w:rsid w:val="006F2D43"/>
    <w:rsid w:val="006F2FAF"/>
    <w:rsid w:val="006F51EA"/>
    <w:rsid w:val="006F5720"/>
    <w:rsid w:val="006F69DE"/>
    <w:rsid w:val="006F7C8C"/>
    <w:rsid w:val="0070058D"/>
    <w:rsid w:val="007022B8"/>
    <w:rsid w:val="0070560A"/>
    <w:rsid w:val="007156C1"/>
    <w:rsid w:val="00717237"/>
    <w:rsid w:val="007220FF"/>
    <w:rsid w:val="007271B5"/>
    <w:rsid w:val="007310F3"/>
    <w:rsid w:val="00732598"/>
    <w:rsid w:val="00733D73"/>
    <w:rsid w:val="00740C07"/>
    <w:rsid w:val="00742B40"/>
    <w:rsid w:val="00743622"/>
    <w:rsid w:val="00744A9C"/>
    <w:rsid w:val="00747FD6"/>
    <w:rsid w:val="00752B04"/>
    <w:rsid w:val="007535BF"/>
    <w:rsid w:val="00753BC8"/>
    <w:rsid w:val="007547D0"/>
    <w:rsid w:val="00755A26"/>
    <w:rsid w:val="00755C36"/>
    <w:rsid w:val="0075794B"/>
    <w:rsid w:val="00762FED"/>
    <w:rsid w:val="007663D4"/>
    <w:rsid w:val="00766890"/>
    <w:rsid w:val="00766D19"/>
    <w:rsid w:val="007674D1"/>
    <w:rsid w:val="00767739"/>
    <w:rsid w:val="00771740"/>
    <w:rsid w:val="007745A7"/>
    <w:rsid w:val="007754DC"/>
    <w:rsid w:val="007760E6"/>
    <w:rsid w:val="00777923"/>
    <w:rsid w:val="00781B22"/>
    <w:rsid w:val="00782D12"/>
    <w:rsid w:val="00782F4B"/>
    <w:rsid w:val="00783327"/>
    <w:rsid w:val="0078750C"/>
    <w:rsid w:val="00791CE4"/>
    <w:rsid w:val="00791FFA"/>
    <w:rsid w:val="00797E26"/>
    <w:rsid w:val="007A1727"/>
    <w:rsid w:val="007A1EA8"/>
    <w:rsid w:val="007A38A1"/>
    <w:rsid w:val="007A43E2"/>
    <w:rsid w:val="007B020C"/>
    <w:rsid w:val="007B523A"/>
    <w:rsid w:val="007C1F9A"/>
    <w:rsid w:val="007C61E6"/>
    <w:rsid w:val="007C6F22"/>
    <w:rsid w:val="007D1FD8"/>
    <w:rsid w:val="007D40A8"/>
    <w:rsid w:val="007D4F95"/>
    <w:rsid w:val="007E3351"/>
    <w:rsid w:val="007E6997"/>
    <w:rsid w:val="007F066A"/>
    <w:rsid w:val="007F1B7C"/>
    <w:rsid w:val="007F4E7C"/>
    <w:rsid w:val="007F50A3"/>
    <w:rsid w:val="007F6BE6"/>
    <w:rsid w:val="0080248A"/>
    <w:rsid w:val="00804F58"/>
    <w:rsid w:val="00805512"/>
    <w:rsid w:val="008073B1"/>
    <w:rsid w:val="00812991"/>
    <w:rsid w:val="00813138"/>
    <w:rsid w:val="00817BE6"/>
    <w:rsid w:val="00820CA2"/>
    <w:rsid w:val="00825FB2"/>
    <w:rsid w:val="0083278A"/>
    <w:rsid w:val="00833CDB"/>
    <w:rsid w:val="00843E89"/>
    <w:rsid w:val="008534A6"/>
    <w:rsid w:val="00853D23"/>
    <w:rsid w:val="008559F3"/>
    <w:rsid w:val="00856CA3"/>
    <w:rsid w:val="00865BC1"/>
    <w:rsid w:val="008709B8"/>
    <w:rsid w:val="0087496A"/>
    <w:rsid w:val="00890C91"/>
    <w:rsid w:val="00890EEE"/>
    <w:rsid w:val="008917F6"/>
    <w:rsid w:val="008A4959"/>
    <w:rsid w:val="008A4CF6"/>
    <w:rsid w:val="008A58A2"/>
    <w:rsid w:val="008B228A"/>
    <w:rsid w:val="008B3913"/>
    <w:rsid w:val="008C1378"/>
    <w:rsid w:val="008C1D06"/>
    <w:rsid w:val="008C2CF1"/>
    <w:rsid w:val="008D2100"/>
    <w:rsid w:val="008E0231"/>
    <w:rsid w:val="008E2B74"/>
    <w:rsid w:val="008E3B97"/>
    <w:rsid w:val="008E3DE9"/>
    <w:rsid w:val="008E6E0A"/>
    <w:rsid w:val="008F0009"/>
    <w:rsid w:val="008F1924"/>
    <w:rsid w:val="008F1EA8"/>
    <w:rsid w:val="00905449"/>
    <w:rsid w:val="009107ED"/>
    <w:rsid w:val="009138BF"/>
    <w:rsid w:val="0091491C"/>
    <w:rsid w:val="00916D94"/>
    <w:rsid w:val="009170E1"/>
    <w:rsid w:val="009173BF"/>
    <w:rsid w:val="00920485"/>
    <w:rsid w:val="00920BC1"/>
    <w:rsid w:val="00921764"/>
    <w:rsid w:val="00924CC9"/>
    <w:rsid w:val="009312CB"/>
    <w:rsid w:val="00931B77"/>
    <w:rsid w:val="009322E3"/>
    <w:rsid w:val="0093372A"/>
    <w:rsid w:val="009357D2"/>
    <w:rsid w:val="0093679E"/>
    <w:rsid w:val="0094090F"/>
    <w:rsid w:val="00950CEC"/>
    <w:rsid w:val="0095724D"/>
    <w:rsid w:val="0096154B"/>
    <w:rsid w:val="00963FA1"/>
    <w:rsid w:val="0097086F"/>
    <w:rsid w:val="00972632"/>
    <w:rsid w:val="009739C8"/>
    <w:rsid w:val="00974BA9"/>
    <w:rsid w:val="00976D62"/>
    <w:rsid w:val="00977D92"/>
    <w:rsid w:val="00982157"/>
    <w:rsid w:val="0098371C"/>
    <w:rsid w:val="0099330D"/>
    <w:rsid w:val="00996ED0"/>
    <w:rsid w:val="009972FA"/>
    <w:rsid w:val="009A2BD7"/>
    <w:rsid w:val="009B1280"/>
    <w:rsid w:val="009B29FF"/>
    <w:rsid w:val="009B723D"/>
    <w:rsid w:val="009C23B3"/>
    <w:rsid w:val="009C2DB5"/>
    <w:rsid w:val="009C3E52"/>
    <w:rsid w:val="009C5B0E"/>
    <w:rsid w:val="009C6737"/>
    <w:rsid w:val="009C792A"/>
    <w:rsid w:val="009D0A0A"/>
    <w:rsid w:val="009D2223"/>
    <w:rsid w:val="009D3E5E"/>
    <w:rsid w:val="009D573A"/>
    <w:rsid w:val="009E29B5"/>
    <w:rsid w:val="009E6715"/>
    <w:rsid w:val="009F0696"/>
    <w:rsid w:val="009F4183"/>
    <w:rsid w:val="009F5618"/>
    <w:rsid w:val="00A001B6"/>
    <w:rsid w:val="00A016EE"/>
    <w:rsid w:val="00A02A6B"/>
    <w:rsid w:val="00A02DDF"/>
    <w:rsid w:val="00A03FED"/>
    <w:rsid w:val="00A045BB"/>
    <w:rsid w:val="00A07DD7"/>
    <w:rsid w:val="00A1057C"/>
    <w:rsid w:val="00A119B4"/>
    <w:rsid w:val="00A122FC"/>
    <w:rsid w:val="00A170A2"/>
    <w:rsid w:val="00A27A2A"/>
    <w:rsid w:val="00A30589"/>
    <w:rsid w:val="00A3138C"/>
    <w:rsid w:val="00A442FF"/>
    <w:rsid w:val="00A44B24"/>
    <w:rsid w:val="00A505A5"/>
    <w:rsid w:val="00A534B8"/>
    <w:rsid w:val="00A54063"/>
    <w:rsid w:val="00A5409F"/>
    <w:rsid w:val="00A57460"/>
    <w:rsid w:val="00A6092E"/>
    <w:rsid w:val="00A60F58"/>
    <w:rsid w:val="00A63054"/>
    <w:rsid w:val="00A66DF9"/>
    <w:rsid w:val="00A70143"/>
    <w:rsid w:val="00A7658A"/>
    <w:rsid w:val="00A86BF5"/>
    <w:rsid w:val="00A90663"/>
    <w:rsid w:val="00A944D8"/>
    <w:rsid w:val="00A9560D"/>
    <w:rsid w:val="00AA2157"/>
    <w:rsid w:val="00AA4359"/>
    <w:rsid w:val="00AB099B"/>
    <w:rsid w:val="00AB0D58"/>
    <w:rsid w:val="00AB5F94"/>
    <w:rsid w:val="00AB6F5F"/>
    <w:rsid w:val="00AD0AA1"/>
    <w:rsid w:val="00AD1C6E"/>
    <w:rsid w:val="00AE2614"/>
    <w:rsid w:val="00AE4C72"/>
    <w:rsid w:val="00AE643F"/>
    <w:rsid w:val="00B129DA"/>
    <w:rsid w:val="00B14183"/>
    <w:rsid w:val="00B1455A"/>
    <w:rsid w:val="00B155A1"/>
    <w:rsid w:val="00B2036D"/>
    <w:rsid w:val="00B20DDF"/>
    <w:rsid w:val="00B24863"/>
    <w:rsid w:val="00B24D2D"/>
    <w:rsid w:val="00B2607B"/>
    <w:rsid w:val="00B26C50"/>
    <w:rsid w:val="00B26CAE"/>
    <w:rsid w:val="00B3050B"/>
    <w:rsid w:val="00B32BB0"/>
    <w:rsid w:val="00B3442E"/>
    <w:rsid w:val="00B372C5"/>
    <w:rsid w:val="00B373DA"/>
    <w:rsid w:val="00B40E07"/>
    <w:rsid w:val="00B42FEB"/>
    <w:rsid w:val="00B45F0E"/>
    <w:rsid w:val="00B4602C"/>
    <w:rsid w:val="00B46033"/>
    <w:rsid w:val="00B5125C"/>
    <w:rsid w:val="00B51EF5"/>
    <w:rsid w:val="00B5592A"/>
    <w:rsid w:val="00B65452"/>
    <w:rsid w:val="00B6661D"/>
    <w:rsid w:val="00B71EAF"/>
    <w:rsid w:val="00B72931"/>
    <w:rsid w:val="00B763EF"/>
    <w:rsid w:val="00B76846"/>
    <w:rsid w:val="00B76B39"/>
    <w:rsid w:val="00B80AAD"/>
    <w:rsid w:val="00B858F9"/>
    <w:rsid w:val="00B85C73"/>
    <w:rsid w:val="00B9143A"/>
    <w:rsid w:val="00B914D0"/>
    <w:rsid w:val="00B920BA"/>
    <w:rsid w:val="00BA1381"/>
    <w:rsid w:val="00BA1FEE"/>
    <w:rsid w:val="00BA7230"/>
    <w:rsid w:val="00BA7AAB"/>
    <w:rsid w:val="00BB0381"/>
    <w:rsid w:val="00BB083C"/>
    <w:rsid w:val="00BB1133"/>
    <w:rsid w:val="00BB5AB8"/>
    <w:rsid w:val="00BB6242"/>
    <w:rsid w:val="00BB7F2C"/>
    <w:rsid w:val="00BC1E03"/>
    <w:rsid w:val="00BC7395"/>
    <w:rsid w:val="00BF2DB3"/>
    <w:rsid w:val="00BF35D4"/>
    <w:rsid w:val="00BF5FE3"/>
    <w:rsid w:val="00BF732E"/>
    <w:rsid w:val="00C13E25"/>
    <w:rsid w:val="00C153F9"/>
    <w:rsid w:val="00C2134A"/>
    <w:rsid w:val="00C24DAE"/>
    <w:rsid w:val="00C25479"/>
    <w:rsid w:val="00C272A9"/>
    <w:rsid w:val="00C31AFB"/>
    <w:rsid w:val="00C3208E"/>
    <w:rsid w:val="00C3471E"/>
    <w:rsid w:val="00C3788A"/>
    <w:rsid w:val="00C43495"/>
    <w:rsid w:val="00C436AB"/>
    <w:rsid w:val="00C43802"/>
    <w:rsid w:val="00C43A7F"/>
    <w:rsid w:val="00C45534"/>
    <w:rsid w:val="00C47A0C"/>
    <w:rsid w:val="00C50A60"/>
    <w:rsid w:val="00C520B5"/>
    <w:rsid w:val="00C53182"/>
    <w:rsid w:val="00C62B29"/>
    <w:rsid w:val="00C63291"/>
    <w:rsid w:val="00C664FC"/>
    <w:rsid w:val="00C73284"/>
    <w:rsid w:val="00C87F52"/>
    <w:rsid w:val="00C9124F"/>
    <w:rsid w:val="00C9137E"/>
    <w:rsid w:val="00C91B3E"/>
    <w:rsid w:val="00C92675"/>
    <w:rsid w:val="00CA0226"/>
    <w:rsid w:val="00CA17F6"/>
    <w:rsid w:val="00CA27ED"/>
    <w:rsid w:val="00CB0435"/>
    <w:rsid w:val="00CB1B41"/>
    <w:rsid w:val="00CB2145"/>
    <w:rsid w:val="00CB495F"/>
    <w:rsid w:val="00CB66B0"/>
    <w:rsid w:val="00CC02D3"/>
    <w:rsid w:val="00CC1A05"/>
    <w:rsid w:val="00CC1EE5"/>
    <w:rsid w:val="00CC2CF1"/>
    <w:rsid w:val="00CC4CE9"/>
    <w:rsid w:val="00CD2FC0"/>
    <w:rsid w:val="00CD6723"/>
    <w:rsid w:val="00CE344E"/>
    <w:rsid w:val="00CE5155"/>
    <w:rsid w:val="00CF14AB"/>
    <w:rsid w:val="00CF33BA"/>
    <w:rsid w:val="00CF6B71"/>
    <w:rsid w:val="00CF73E9"/>
    <w:rsid w:val="00D0470F"/>
    <w:rsid w:val="00D136E3"/>
    <w:rsid w:val="00D15155"/>
    <w:rsid w:val="00D15A52"/>
    <w:rsid w:val="00D15B16"/>
    <w:rsid w:val="00D16ED9"/>
    <w:rsid w:val="00D17E6A"/>
    <w:rsid w:val="00D21B4E"/>
    <w:rsid w:val="00D243E9"/>
    <w:rsid w:val="00D31E35"/>
    <w:rsid w:val="00D3368A"/>
    <w:rsid w:val="00D3672B"/>
    <w:rsid w:val="00D41274"/>
    <w:rsid w:val="00D476AE"/>
    <w:rsid w:val="00D52C25"/>
    <w:rsid w:val="00D55668"/>
    <w:rsid w:val="00D61CE0"/>
    <w:rsid w:val="00D653D7"/>
    <w:rsid w:val="00D67736"/>
    <w:rsid w:val="00D678DB"/>
    <w:rsid w:val="00D71AD8"/>
    <w:rsid w:val="00D815F6"/>
    <w:rsid w:val="00D835BF"/>
    <w:rsid w:val="00D8490C"/>
    <w:rsid w:val="00D86018"/>
    <w:rsid w:val="00D873C7"/>
    <w:rsid w:val="00D90B06"/>
    <w:rsid w:val="00D91BF1"/>
    <w:rsid w:val="00D944EA"/>
    <w:rsid w:val="00D95020"/>
    <w:rsid w:val="00DA3731"/>
    <w:rsid w:val="00DC423B"/>
    <w:rsid w:val="00DC5A57"/>
    <w:rsid w:val="00DC74E1"/>
    <w:rsid w:val="00DC7B7D"/>
    <w:rsid w:val="00DD21D4"/>
    <w:rsid w:val="00DD2BC7"/>
    <w:rsid w:val="00DD2F4E"/>
    <w:rsid w:val="00DE07A5"/>
    <w:rsid w:val="00DE15E3"/>
    <w:rsid w:val="00DE25BD"/>
    <w:rsid w:val="00DE2CE3"/>
    <w:rsid w:val="00DE7208"/>
    <w:rsid w:val="00DF4280"/>
    <w:rsid w:val="00E023BB"/>
    <w:rsid w:val="00E04DAF"/>
    <w:rsid w:val="00E10272"/>
    <w:rsid w:val="00E10BA3"/>
    <w:rsid w:val="00E112C7"/>
    <w:rsid w:val="00E12639"/>
    <w:rsid w:val="00E16DB1"/>
    <w:rsid w:val="00E2111B"/>
    <w:rsid w:val="00E21769"/>
    <w:rsid w:val="00E241DF"/>
    <w:rsid w:val="00E26052"/>
    <w:rsid w:val="00E27864"/>
    <w:rsid w:val="00E27E02"/>
    <w:rsid w:val="00E31F0B"/>
    <w:rsid w:val="00E32B7B"/>
    <w:rsid w:val="00E336C9"/>
    <w:rsid w:val="00E41B36"/>
    <w:rsid w:val="00E41D80"/>
    <w:rsid w:val="00E4272D"/>
    <w:rsid w:val="00E46041"/>
    <w:rsid w:val="00E460FC"/>
    <w:rsid w:val="00E5058E"/>
    <w:rsid w:val="00E51733"/>
    <w:rsid w:val="00E52408"/>
    <w:rsid w:val="00E56264"/>
    <w:rsid w:val="00E5697E"/>
    <w:rsid w:val="00E604B6"/>
    <w:rsid w:val="00E60DD5"/>
    <w:rsid w:val="00E63583"/>
    <w:rsid w:val="00E646ED"/>
    <w:rsid w:val="00E65366"/>
    <w:rsid w:val="00E6683B"/>
    <w:rsid w:val="00E66CA0"/>
    <w:rsid w:val="00E7106C"/>
    <w:rsid w:val="00E712F2"/>
    <w:rsid w:val="00E7378B"/>
    <w:rsid w:val="00E76E55"/>
    <w:rsid w:val="00E802F2"/>
    <w:rsid w:val="00E80731"/>
    <w:rsid w:val="00E8329B"/>
    <w:rsid w:val="00E836F5"/>
    <w:rsid w:val="00E83E03"/>
    <w:rsid w:val="00E84CB8"/>
    <w:rsid w:val="00E959D1"/>
    <w:rsid w:val="00E965DC"/>
    <w:rsid w:val="00E96A10"/>
    <w:rsid w:val="00EA0005"/>
    <w:rsid w:val="00EA3136"/>
    <w:rsid w:val="00EA46FB"/>
    <w:rsid w:val="00EA4837"/>
    <w:rsid w:val="00EB1F94"/>
    <w:rsid w:val="00EB4642"/>
    <w:rsid w:val="00EB4A12"/>
    <w:rsid w:val="00EB602A"/>
    <w:rsid w:val="00EC2E66"/>
    <w:rsid w:val="00EC4E9D"/>
    <w:rsid w:val="00EC6E8E"/>
    <w:rsid w:val="00EC7ABB"/>
    <w:rsid w:val="00ED03C0"/>
    <w:rsid w:val="00ED2648"/>
    <w:rsid w:val="00ED4D3A"/>
    <w:rsid w:val="00ED61C9"/>
    <w:rsid w:val="00ED653B"/>
    <w:rsid w:val="00EE086F"/>
    <w:rsid w:val="00EE1C2A"/>
    <w:rsid w:val="00EE6DDA"/>
    <w:rsid w:val="00EE74E0"/>
    <w:rsid w:val="00EF51B3"/>
    <w:rsid w:val="00EF5329"/>
    <w:rsid w:val="00F01366"/>
    <w:rsid w:val="00F068A4"/>
    <w:rsid w:val="00F14194"/>
    <w:rsid w:val="00F14D7F"/>
    <w:rsid w:val="00F20AC8"/>
    <w:rsid w:val="00F21757"/>
    <w:rsid w:val="00F24034"/>
    <w:rsid w:val="00F24E70"/>
    <w:rsid w:val="00F27BAE"/>
    <w:rsid w:val="00F301BF"/>
    <w:rsid w:val="00F3454B"/>
    <w:rsid w:val="00F35DF0"/>
    <w:rsid w:val="00F36F4B"/>
    <w:rsid w:val="00F370FC"/>
    <w:rsid w:val="00F40721"/>
    <w:rsid w:val="00F429B3"/>
    <w:rsid w:val="00F436C2"/>
    <w:rsid w:val="00F440D7"/>
    <w:rsid w:val="00F44F29"/>
    <w:rsid w:val="00F47879"/>
    <w:rsid w:val="00F522E3"/>
    <w:rsid w:val="00F554F4"/>
    <w:rsid w:val="00F55B35"/>
    <w:rsid w:val="00F659AF"/>
    <w:rsid w:val="00F66145"/>
    <w:rsid w:val="00F66960"/>
    <w:rsid w:val="00F669BE"/>
    <w:rsid w:val="00F67719"/>
    <w:rsid w:val="00F81980"/>
    <w:rsid w:val="00F81A8B"/>
    <w:rsid w:val="00F86072"/>
    <w:rsid w:val="00F86D92"/>
    <w:rsid w:val="00F91E08"/>
    <w:rsid w:val="00F9261F"/>
    <w:rsid w:val="00FA11F1"/>
    <w:rsid w:val="00FA1BF2"/>
    <w:rsid w:val="00FA1E9C"/>
    <w:rsid w:val="00FA2C5D"/>
    <w:rsid w:val="00FA3555"/>
    <w:rsid w:val="00FB2BBB"/>
    <w:rsid w:val="00FB56C9"/>
    <w:rsid w:val="00FB5C1B"/>
    <w:rsid w:val="00FB6529"/>
    <w:rsid w:val="00FC32DA"/>
    <w:rsid w:val="00FC67F4"/>
    <w:rsid w:val="00FC7E43"/>
    <w:rsid w:val="00FD0A93"/>
    <w:rsid w:val="00FD0F68"/>
    <w:rsid w:val="00FE3754"/>
    <w:rsid w:val="00FE5E0D"/>
    <w:rsid w:val="00FE65DB"/>
    <w:rsid w:val="00FE667D"/>
    <w:rsid w:val="00FF3B10"/>
    <w:rsid w:val="00FF42FD"/>
    <w:rsid w:val="00FF44AE"/>
    <w:rsid w:val="1E1640FF"/>
    <w:rsid w:val="1FADEE85"/>
    <w:rsid w:val="2350801E"/>
    <w:rsid w:val="52877153"/>
    <w:rsid w:val="575172E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07A"/>
  <w15:chartTrackingRefBased/>
  <w15:docId w15:val="{22800BE7-0475-40C9-94EC-037993F0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2048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2048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2048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2048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2048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2048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20485"/>
    <w:pPr>
      <w:keepNext/>
      <w:spacing w:after="200" w:line="240" w:lineRule="auto"/>
    </w:pPr>
    <w:rPr>
      <w:iCs/>
      <w:color w:val="002664"/>
      <w:sz w:val="18"/>
      <w:szCs w:val="18"/>
    </w:rPr>
  </w:style>
  <w:style w:type="table" w:customStyle="1" w:styleId="Tableheader">
    <w:name w:val="ŠTable header"/>
    <w:basedOn w:val="TableNormal"/>
    <w:uiPriority w:val="99"/>
    <w:rsid w:val="0092048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20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20485"/>
    <w:pPr>
      <w:numPr>
        <w:numId w:val="13"/>
      </w:numPr>
    </w:pPr>
  </w:style>
  <w:style w:type="paragraph" w:styleId="ListNumber2">
    <w:name w:val="List Number 2"/>
    <w:aliases w:val="ŠList Number 2"/>
    <w:basedOn w:val="Normal"/>
    <w:uiPriority w:val="8"/>
    <w:qFormat/>
    <w:rsid w:val="00920485"/>
    <w:pPr>
      <w:numPr>
        <w:numId w:val="12"/>
      </w:numPr>
    </w:pPr>
  </w:style>
  <w:style w:type="paragraph" w:styleId="ListBullet">
    <w:name w:val="List Bullet"/>
    <w:aliases w:val="ŠList Bullet"/>
    <w:basedOn w:val="Normal"/>
    <w:uiPriority w:val="9"/>
    <w:qFormat/>
    <w:rsid w:val="00920485"/>
    <w:pPr>
      <w:numPr>
        <w:numId w:val="9"/>
      </w:numPr>
    </w:pPr>
  </w:style>
  <w:style w:type="paragraph" w:styleId="ListBullet2">
    <w:name w:val="List Bullet 2"/>
    <w:aliases w:val="ŠList Bullet 2"/>
    <w:basedOn w:val="Normal"/>
    <w:uiPriority w:val="10"/>
    <w:qFormat/>
    <w:rsid w:val="002932F0"/>
    <w:pPr>
      <w:numPr>
        <w:numId w:val="6"/>
      </w:numPr>
      <w:ind w:left="1134" w:hanging="567"/>
    </w:pPr>
  </w:style>
  <w:style w:type="character" w:styleId="SubtleReference">
    <w:name w:val="Subtle Reference"/>
    <w:aliases w:val="ŠSubtle Reference"/>
    <w:uiPriority w:val="31"/>
    <w:qFormat/>
    <w:rsid w:val="00FB6529"/>
    <w:rPr>
      <w:rFonts w:ascii="Arial" w:hAnsi="Arial"/>
      <w:sz w:val="22"/>
    </w:rPr>
  </w:style>
  <w:style w:type="paragraph" w:styleId="Quote">
    <w:name w:val="Quote"/>
    <w:aliases w:val="ŠQuote"/>
    <w:basedOn w:val="Normal"/>
    <w:next w:val="Normal"/>
    <w:link w:val="QuoteChar"/>
    <w:uiPriority w:val="29"/>
    <w:qFormat/>
    <w:rsid w:val="00FB6529"/>
    <w:pPr>
      <w:keepNext/>
      <w:spacing w:before="200" w:after="200" w:line="240" w:lineRule="atLeast"/>
      <w:ind w:left="567" w:right="567"/>
    </w:pPr>
  </w:style>
  <w:style w:type="paragraph" w:styleId="Date">
    <w:name w:val="Date"/>
    <w:aliases w:val="ŠDate"/>
    <w:basedOn w:val="Normal"/>
    <w:next w:val="Normal"/>
    <w:link w:val="DateChar"/>
    <w:uiPriority w:val="99"/>
    <w:rsid w:val="00FB6529"/>
    <w:pPr>
      <w:spacing w:before="0" w:after="0" w:line="720" w:lineRule="atLeast"/>
    </w:pPr>
  </w:style>
  <w:style w:type="character" w:customStyle="1" w:styleId="DateChar">
    <w:name w:val="Date Char"/>
    <w:aliases w:val="ŠDate Char"/>
    <w:basedOn w:val="DefaultParagraphFont"/>
    <w:link w:val="Date"/>
    <w:uiPriority w:val="99"/>
    <w:rsid w:val="00FB6529"/>
    <w:rPr>
      <w:rFonts w:ascii="Arial" w:hAnsi="Arial" w:cs="Arial"/>
      <w:sz w:val="24"/>
      <w:szCs w:val="24"/>
    </w:rPr>
  </w:style>
  <w:style w:type="paragraph" w:styleId="Signature">
    <w:name w:val="Signature"/>
    <w:aliases w:val="ŠSignature"/>
    <w:basedOn w:val="Normal"/>
    <w:link w:val="SignatureChar"/>
    <w:uiPriority w:val="99"/>
    <w:rsid w:val="00FB6529"/>
    <w:pPr>
      <w:spacing w:before="0" w:after="0" w:line="720" w:lineRule="atLeast"/>
    </w:pPr>
  </w:style>
  <w:style w:type="character" w:customStyle="1" w:styleId="SignatureChar">
    <w:name w:val="Signature Char"/>
    <w:aliases w:val="ŠSignature Char"/>
    <w:basedOn w:val="DefaultParagraphFont"/>
    <w:link w:val="Signature"/>
    <w:uiPriority w:val="99"/>
    <w:rsid w:val="00FB6529"/>
    <w:rPr>
      <w:rFonts w:ascii="Arial" w:hAnsi="Arial" w:cs="Arial"/>
      <w:sz w:val="24"/>
      <w:szCs w:val="24"/>
    </w:rPr>
  </w:style>
  <w:style w:type="character" w:styleId="Strong">
    <w:name w:val="Strong"/>
    <w:aliases w:val="ŠStrong,Bold"/>
    <w:qFormat/>
    <w:rsid w:val="00920485"/>
    <w:rPr>
      <w:b/>
      <w:bCs/>
    </w:rPr>
  </w:style>
  <w:style w:type="character" w:customStyle="1" w:styleId="QuoteChar">
    <w:name w:val="Quote Char"/>
    <w:aliases w:val="ŠQuote Char"/>
    <w:basedOn w:val="DefaultParagraphFont"/>
    <w:link w:val="Quote"/>
    <w:uiPriority w:val="29"/>
    <w:rsid w:val="00FB6529"/>
    <w:rPr>
      <w:rFonts w:ascii="Arial" w:hAnsi="Arial" w:cs="Arial"/>
      <w:sz w:val="24"/>
      <w:szCs w:val="24"/>
    </w:rPr>
  </w:style>
  <w:style w:type="paragraph" w:customStyle="1" w:styleId="FeatureBox2">
    <w:name w:val="ŠFeature Box 2"/>
    <w:basedOn w:val="Normal"/>
    <w:next w:val="Normal"/>
    <w:uiPriority w:val="12"/>
    <w:qFormat/>
    <w:rsid w:val="0092048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B6529"/>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92048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2048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2048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20485"/>
    <w:rPr>
      <w:color w:val="2F5496" w:themeColor="accent1" w:themeShade="BF"/>
      <w:u w:val="single"/>
    </w:rPr>
  </w:style>
  <w:style w:type="paragraph" w:customStyle="1" w:styleId="Logo">
    <w:name w:val="ŠLogo"/>
    <w:basedOn w:val="Normal"/>
    <w:uiPriority w:val="18"/>
    <w:qFormat/>
    <w:rsid w:val="0092048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20485"/>
    <w:pPr>
      <w:tabs>
        <w:tab w:val="right" w:leader="dot" w:pos="14570"/>
      </w:tabs>
      <w:spacing w:before="0"/>
    </w:pPr>
    <w:rPr>
      <w:b/>
      <w:noProof/>
    </w:rPr>
  </w:style>
  <w:style w:type="paragraph" w:styleId="TOC2">
    <w:name w:val="toc 2"/>
    <w:aliases w:val="ŠTOC 2"/>
    <w:basedOn w:val="Normal"/>
    <w:next w:val="Normal"/>
    <w:uiPriority w:val="39"/>
    <w:unhideWhenUsed/>
    <w:rsid w:val="00920485"/>
    <w:pPr>
      <w:tabs>
        <w:tab w:val="right" w:leader="dot" w:pos="14570"/>
      </w:tabs>
      <w:spacing w:before="0"/>
    </w:pPr>
    <w:rPr>
      <w:noProof/>
    </w:rPr>
  </w:style>
  <w:style w:type="paragraph" w:styleId="TOC3">
    <w:name w:val="toc 3"/>
    <w:aliases w:val="ŠTOC 3"/>
    <w:basedOn w:val="Normal"/>
    <w:next w:val="Normal"/>
    <w:uiPriority w:val="39"/>
    <w:unhideWhenUsed/>
    <w:rsid w:val="00920485"/>
    <w:pPr>
      <w:spacing w:before="0"/>
      <w:ind w:left="244"/>
    </w:pPr>
  </w:style>
  <w:style w:type="paragraph" w:styleId="Title">
    <w:name w:val="Title"/>
    <w:aliases w:val="ŠTitle"/>
    <w:basedOn w:val="Normal"/>
    <w:next w:val="Normal"/>
    <w:link w:val="TitleChar"/>
    <w:uiPriority w:val="1"/>
    <w:rsid w:val="0092048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20485"/>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2048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2048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20485"/>
    <w:pPr>
      <w:spacing w:after="240"/>
      <w:outlineLvl w:val="9"/>
    </w:pPr>
    <w:rPr>
      <w:szCs w:val="40"/>
    </w:rPr>
  </w:style>
  <w:style w:type="paragraph" w:styleId="Footer">
    <w:name w:val="footer"/>
    <w:aliases w:val="ŠFooter"/>
    <w:basedOn w:val="Normal"/>
    <w:link w:val="FooterChar"/>
    <w:uiPriority w:val="19"/>
    <w:rsid w:val="0092048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20485"/>
    <w:rPr>
      <w:rFonts w:ascii="Arial" w:hAnsi="Arial" w:cs="Arial"/>
      <w:sz w:val="18"/>
      <w:szCs w:val="18"/>
    </w:rPr>
  </w:style>
  <w:style w:type="paragraph" w:styleId="Header">
    <w:name w:val="header"/>
    <w:aliases w:val="ŠHeader"/>
    <w:basedOn w:val="Normal"/>
    <w:link w:val="HeaderChar"/>
    <w:uiPriority w:val="16"/>
    <w:rsid w:val="00920485"/>
    <w:rPr>
      <w:noProof/>
      <w:color w:val="002664"/>
      <w:sz w:val="28"/>
      <w:szCs w:val="28"/>
    </w:rPr>
  </w:style>
  <w:style w:type="character" w:customStyle="1" w:styleId="HeaderChar">
    <w:name w:val="Header Char"/>
    <w:aliases w:val="ŠHeader Char"/>
    <w:basedOn w:val="DefaultParagraphFont"/>
    <w:link w:val="Header"/>
    <w:uiPriority w:val="16"/>
    <w:rsid w:val="0092048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2048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2048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20485"/>
    <w:rPr>
      <w:rFonts w:ascii="Arial" w:hAnsi="Arial" w:cs="Arial"/>
      <w:b/>
      <w:szCs w:val="32"/>
    </w:rPr>
  </w:style>
  <w:style w:type="character" w:styleId="UnresolvedMention">
    <w:name w:val="Unresolved Mention"/>
    <w:basedOn w:val="DefaultParagraphFont"/>
    <w:uiPriority w:val="99"/>
    <w:semiHidden/>
    <w:unhideWhenUsed/>
    <w:rsid w:val="00920485"/>
    <w:rPr>
      <w:color w:val="605E5C"/>
      <w:shd w:val="clear" w:color="auto" w:fill="E1DFDD"/>
    </w:rPr>
  </w:style>
  <w:style w:type="character" w:styleId="Emphasis">
    <w:name w:val="Emphasis"/>
    <w:aliases w:val="ŠEmphasis,Italic"/>
    <w:qFormat/>
    <w:rsid w:val="00920485"/>
    <w:rPr>
      <w:i/>
      <w:iCs/>
    </w:rPr>
  </w:style>
  <w:style w:type="character" w:styleId="SubtleEmphasis">
    <w:name w:val="Subtle Emphasis"/>
    <w:basedOn w:val="DefaultParagraphFont"/>
    <w:uiPriority w:val="19"/>
    <w:semiHidden/>
    <w:qFormat/>
    <w:rsid w:val="00920485"/>
    <w:rPr>
      <w:i/>
      <w:iCs/>
      <w:color w:val="404040" w:themeColor="text1" w:themeTint="BF"/>
    </w:rPr>
  </w:style>
  <w:style w:type="paragraph" w:styleId="TOC4">
    <w:name w:val="toc 4"/>
    <w:aliases w:val="ŠTOC 4"/>
    <w:basedOn w:val="Normal"/>
    <w:next w:val="Normal"/>
    <w:autoRedefine/>
    <w:uiPriority w:val="39"/>
    <w:unhideWhenUsed/>
    <w:rsid w:val="00920485"/>
    <w:pPr>
      <w:spacing w:before="0"/>
      <w:ind w:left="488"/>
    </w:pPr>
  </w:style>
  <w:style w:type="character" w:styleId="CommentReference">
    <w:name w:val="annotation reference"/>
    <w:basedOn w:val="DefaultParagraphFont"/>
    <w:uiPriority w:val="99"/>
    <w:semiHidden/>
    <w:unhideWhenUsed/>
    <w:rsid w:val="00920485"/>
    <w:rPr>
      <w:sz w:val="16"/>
      <w:szCs w:val="16"/>
    </w:rPr>
  </w:style>
  <w:style w:type="paragraph" w:styleId="CommentText">
    <w:name w:val="annotation text"/>
    <w:basedOn w:val="Normal"/>
    <w:link w:val="CommentTextChar"/>
    <w:uiPriority w:val="99"/>
    <w:unhideWhenUsed/>
    <w:rsid w:val="00920485"/>
    <w:pPr>
      <w:spacing w:line="240" w:lineRule="auto"/>
    </w:pPr>
    <w:rPr>
      <w:sz w:val="20"/>
      <w:szCs w:val="20"/>
    </w:rPr>
  </w:style>
  <w:style w:type="character" w:customStyle="1" w:styleId="CommentTextChar">
    <w:name w:val="Comment Text Char"/>
    <w:basedOn w:val="DefaultParagraphFont"/>
    <w:link w:val="CommentText"/>
    <w:uiPriority w:val="99"/>
    <w:rsid w:val="0092048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20485"/>
    <w:rPr>
      <w:b/>
      <w:bCs/>
    </w:rPr>
  </w:style>
  <w:style w:type="character" w:customStyle="1" w:styleId="CommentSubjectChar">
    <w:name w:val="Comment Subject Char"/>
    <w:basedOn w:val="CommentTextChar"/>
    <w:link w:val="CommentSubject"/>
    <w:uiPriority w:val="99"/>
    <w:semiHidden/>
    <w:rsid w:val="00920485"/>
    <w:rPr>
      <w:rFonts w:ascii="Arial" w:hAnsi="Arial" w:cs="Arial"/>
      <w:b/>
      <w:bCs/>
      <w:sz w:val="20"/>
      <w:szCs w:val="20"/>
    </w:rPr>
  </w:style>
  <w:style w:type="paragraph" w:styleId="ListParagraph">
    <w:name w:val="List Paragraph"/>
    <w:aliases w:val="ŠList Paragraph"/>
    <w:basedOn w:val="Normal"/>
    <w:uiPriority w:val="34"/>
    <w:unhideWhenUsed/>
    <w:qFormat/>
    <w:rsid w:val="00920485"/>
    <w:pPr>
      <w:ind w:left="567"/>
    </w:pPr>
  </w:style>
  <w:style w:type="paragraph" w:styleId="TOC5">
    <w:name w:val="toc 5"/>
    <w:basedOn w:val="Normal"/>
    <w:next w:val="Normal"/>
    <w:autoRedefine/>
    <w:uiPriority w:val="39"/>
    <w:unhideWhenUsed/>
    <w:rsid w:val="00614CA2"/>
    <w:pPr>
      <w:spacing w:before="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614CA2"/>
    <w:pPr>
      <w:spacing w:before="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614CA2"/>
    <w:pPr>
      <w:spacing w:before="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614CA2"/>
    <w:pPr>
      <w:spacing w:before="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614CA2"/>
    <w:pPr>
      <w:spacing w:before="0" w:line="259" w:lineRule="auto"/>
      <w:ind w:left="1760"/>
    </w:pPr>
    <w:rPr>
      <w:rFonts w:asciiTheme="minorHAnsi" w:eastAsiaTheme="minorEastAsia" w:hAnsiTheme="minorHAnsi" w:cstheme="minorBidi"/>
      <w:szCs w:val="22"/>
      <w:lang w:eastAsia="en-AU"/>
    </w:rPr>
  </w:style>
  <w:style w:type="paragraph" w:styleId="Revision">
    <w:name w:val="Revision"/>
    <w:hidden/>
    <w:uiPriority w:val="99"/>
    <w:semiHidden/>
    <w:rsid w:val="00424FBD"/>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920485"/>
    <w:rPr>
      <w:color w:val="954F72" w:themeColor="followedHyperlink"/>
      <w:u w:val="single"/>
    </w:rPr>
  </w:style>
  <w:style w:type="character" w:styleId="Mention">
    <w:name w:val="Mention"/>
    <w:basedOn w:val="DefaultParagraphFont"/>
    <w:uiPriority w:val="99"/>
    <w:unhideWhenUsed/>
    <w:rsid w:val="00C24DAE"/>
    <w:rPr>
      <w:color w:val="2B579A"/>
      <w:shd w:val="clear" w:color="auto" w:fill="E1DFDD"/>
    </w:rPr>
  </w:style>
  <w:style w:type="paragraph" w:styleId="ListBullet3">
    <w:name w:val="List Bullet 3"/>
    <w:aliases w:val="ŠList Bullet 3"/>
    <w:basedOn w:val="Normal"/>
    <w:uiPriority w:val="10"/>
    <w:rsid w:val="00920485"/>
    <w:pPr>
      <w:numPr>
        <w:numId w:val="8"/>
      </w:numPr>
    </w:pPr>
  </w:style>
  <w:style w:type="paragraph" w:styleId="ListNumber3">
    <w:name w:val="List Number 3"/>
    <w:aliases w:val="ŠList Number 3"/>
    <w:basedOn w:val="ListBullet3"/>
    <w:uiPriority w:val="8"/>
    <w:rsid w:val="00920485"/>
    <w:pPr>
      <w:numPr>
        <w:ilvl w:val="2"/>
        <w:numId w:val="12"/>
      </w:numPr>
    </w:pPr>
  </w:style>
  <w:style w:type="character" w:styleId="PlaceholderText">
    <w:name w:val="Placeholder Text"/>
    <w:basedOn w:val="DefaultParagraphFont"/>
    <w:uiPriority w:val="99"/>
    <w:semiHidden/>
    <w:rsid w:val="00920485"/>
    <w:rPr>
      <w:color w:val="808080"/>
    </w:rPr>
  </w:style>
  <w:style w:type="character" w:customStyle="1" w:styleId="BoldItalic">
    <w:name w:val="ŠBold Italic"/>
    <w:basedOn w:val="DefaultParagraphFont"/>
    <w:uiPriority w:val="1"/>
    <w:qFormat/>
    <w:rsid w:val="00920485"/>
    <w:rPr>
      <w:b/>
      <w:i/>
      <w:iCs/>
    </w:rPr>
  </w:style>
  <w:style w:type="paragraph" w:customStyle="1" w:styleId="Documentname">
    <w:name w:val="ŠDocument name"/>
    <w:basedOn w:val="Normal"/>
    <w:next w:val="Normal"/>
    <w:uiPriority w:val="17"/>
    <w:qFormat/>
    <w:rsid w:val="0092048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2048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2048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20485"/>
    <w:pPr>
      <w:spacing w:after="0"/>
    </w:pPr>
    <w:rPr>
      <w:sz w:val="18"/>
      <w:szCs w:val="18"/>
    </w:rPr>
  </w:style>
  <w:style w:type="paragraph" w:customStyle="1" w:styleId="Pulloutquote">
    <w:name w:val="ŠPull out quote"/>
    <w:basedOn w:val="Normal"/>
    <w:next w:val="Normal"/>
    <w:uiPriority w:val="20"/>
    <w:qFormat/>
    <w:rsid w:val="00920485"/>
    <w:pPr>
      <w:keepNext/>
      <w:ind w:left="567" w:right="57"/>
    </w:pPr>
    <w:rPr>
      <w:szCs w:val="22"/>
    </w:rPr>
  </w:style>
  <w:style w:type="paragraph" w:customStyle="1" w:styleId="Subtitle0">
    <w:name w:val="ŠSubtitle"/>
    <w:basedOn w:val="Normal"/>
    <w:link w:val="SubtitleChar0"/>
    <w:uiPriority w:val="2"/>
    <w:qFormat/>
    <w:rsid w:val="00920485"/>
    <w:pPr>
      <w:spacing w:before="360"/>
    </w:pPr>
    <w:rPr>
      <w:color w:val="002664"/>
      <w:sz w:val="44"/>
      <w:szCs w:val="48"/>
    </w:rPr>
  </w:style>
  <w:style w:type="character" w:customStyle="1" w:styleId="SubtitleChar0">
    <w:name w:val="ŠSubtitle Char"/>
    <w:basedOn w:val="DefaultParagraphFont"/>
    <w:link w:val="Subtitle0"/>
    <w:uiPriority w:val="2"/>
    <w:rsid w:val="00920485"/>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content/dam/main-education/teaching-and-learning/curriculum/elective-courses/media/documents/istem-s5-writing-engineering-reports-teachers-guide.docx" TargetMode="External"/><Relationship Id="rId21" Type="http://schemas.openxmlformats.org/officeDocument/2006/relationships/hyperlink" Target="https://education.nsw.gov.au/inside-the-department/health-and-safety/risk-management/excursions-and-travel-health" TargetMode="External"/><Relationship Id="rId42" Type="http://schemas.openxmlformats.org/officeDocument/2006/relationships/hyperlink" Target="https://education.nsw.gov.au/teaching-and-learning/aec/aboriginal-education-in-nsw-public-schools" TargetMode="External"/><Relationship Id="rId47" Type="http://schemas.openxmlformats.org/officeDocument/2006/relationships/hyperlink" Target="https://education.nsw.gov.au/teaching-and-learning/disability-learning-and-support/personalised-support-for-learning/adjustments-to-teaching-and-learning" TargetMode="External"/><Relationship Id="rId63" Type="http://schemas.openxmlformats.org/officeDocument/2006/relationships/hyperlink" Target="https://education.nsw.gov.au/about-us/education-data-and-research/cese/publications/practical-guides-for-educators-/what-works-best-in-practice" TargetMode="External"/><Relationship Id="rId68" Type="http://schemas.openxmlformats.org/officeDocument/2006/relationships/hyperlink" Target="https://educationstandards.nsw.edu.au/wps/portal/nesa/teacher-accreditation/meeting-requirements/the-standards/proficient-teacher" TargetMode="External"/><Relationship Id="rId84" Type="http://schemas.openxmlformats.org/officeDocument/2006/relationships/image" Target="media/image1.png"/><Relationship Id="rId16" Type="http://schemas.openxmlformats.org/officeDocument/2006/relationships/hyperlink" Target="https://education.nsw.gov.au/policy-library/policies/pd-2013-0454" TargetMode="External"/><Relationship Id="rId11" Type="http://schemas.openxmlformats.org/officeDocument/2006/relationships/hyperlink" Target="https://www.education.gov.au/australian-curriculum/resources/national-stem-school-education-strategy" TargetMode="External"/><Relationship Id="rId32" Type="http://schemas.openxmlformats.org/officeDocument/2006/relationships/hyperlink" Target="https://www.aitsl.edu.au/teach/improve-practice/feedback" TargetMode="External"/><Relationship Id="rId37" Type="http://schemas.openxmlformats.org/officeDocument/2006/relationships/hyperlink" Target="https://app.education.nsw.gov.au/digital-learning-selector/LearningActivity/Card/583" TargetMode="External"/><Relationship Id="rId53" Type="http://schemas.openxmlformats.org/officeDocument/2006/relationships/hyperlink" Target="https://schoolsnsw.sharepoint.com/sites/HPGEHub/SitePages/Home.aspx" TargetMode="External"/><Relationship Id="rId58" Type="http://schemas.openxmlformats.org/officeDocument/2006/relationships/hyperlink" Target="https://education.nsw.gov.au/about-us/education-data-and-research/cese/publications/research-reports/what-works-best-2020-update/explicit-teaching-driving-learning-and-engagement" TargetMode="External"/><Relationship Id="rId74" Type="http://schemas.openxmlformats.org/officeDocument/2006/relationships/hyperlink" Target="https://education.nsw.gov.au/policy-library/policies/pd-2004-0051" TargetMode="External"/><Relationship Id="rId79"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nswschoolanimals.com/" TargetMode="External"/><Relationship Id="rId14" Type="http://schemas.openxmlformats.org/officeDocument/2006/relationships/hyperlink" Target="https://education.nsw.gov.au/policy-library/policies/pd-2004-0051" TargetMode="External"/><Relationship Id="rId22" Type="http://schemas.openxmlformats.org/officeDocument/2006/relationships/hyperlink" Target="https://education.nsw.gov.au/inside-the-department/human-resources/probity/screening-requirements-for-schools" TargetMode="External"/><Relationship Id="rId27" Type="http://schemas.openxmlformats.org/officeDocument/2006/relationships/hyperlink" Target="https://app.education.nsw.gov.au/digital-learning-selector/LearningActivity/Card/622" TargetMode="External"/><Relationship Id="rId30" Type="http://schemas.openxmlformats.org/officeDocument/2006/relationships/hyperlink" Target="https://app.education.nsw.gov.au/digital-learning-selector/LearningTool/Card/621" TargetMode="External"/><Relationship Id="rId35" Type="http://schemas.openxmlformats.org/officeDocument/2006/relationships/hyperlink" Target="https://app.education.nsw.gov.au/digital-learning-selector/LearningActivity/Card/645" TargetMode="External"/><Relationship Id="rId43" Type="http://schemas.openxmlformats.org/officeDocument/2006/relationships/hyperlink" Target="https://education.nsw.gov.au/teaching-and-learning/curriculum/literacy-and-numeracy/resources-for-schools/eald/enhanced-teaching-and-learning-cycle" TargetMode="External"/><Relationship Id="rId48" Type="http://schemas.openxmlformats.org/officeDocument/2006/relationships/hyperlink" Target="https://education.nsw.gov.au/teaching-and-learning/learning-from-home/teaching-at-home/teaching-and-learning-resources/universal-design-for-learning" TargetMode="External"/><Relationship Id="rId56" Type="http://schemas.openxmlformats.org/officeDocument/2006/relationships/hyperlink" Target="https://educationstandards.nsw.edu.au/wps/portal/nesa/teacher-accreditation/meeting-requirements/the-standards/proficient-teacher" TargetMode="External"/><Relationship Id="rId64" Type="http://schemas.openxmlformats.org/officeDocument/2006/relationships/hyperlink" Target="https://www.education.gov.au/australian-curriculum/resources/national-stem-school-education-strategy" TargetMode="External"/><Relationship Id="rId69" Type="http://schemas.openxmlformats.org/officeDocument/2006/relationships/hyperlink" Target="http://www.jstor.org/stable/27559083" TargetMode="External"/><Relationship Id="rId77" Type="http://schemas.openxmlformats.org/officeDocument/2006/relationships/hyperlink" Target="https://www.brown.edu/sheridan/sites/sheridan/files/docs/constructing-a-syllabus.pdf" TargetMode="External"/><Relationship Id="rId8" Type="http://schemas.openxmlformats.org/officeDocument/2006/relationships/hyperlink" Target="https://www.pwc.com.au/publications/a-smart-move.html" TargetMode="External"/><Relationship Id="rId51" Type="http://schemas.openxmlformats.org/officeDocument/2006/relationships/hyperlink" Target="https://education.nsw.gov.au/teaching-and-learning/high-potential-and-gifted-education/supporting-educators/evaluate" TargetMode="External"/><Relationship Id="rId72" Type="http://schemas.openxmlformats.org/officeDocument/2006/relationships/hyperlink" Target="https://education.nsw.gov.au/policy-library/policy-library-a---z" TargetMode="External"/><Relationship Id="rId80" Type="http://schemas.openxmlformats.org/officeDocument/2006/relationships/footer" Target="footer2.xm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investment.nsw.gov.au/living-working-and-business/nsw-industry-development-framework/" TargetMode="External"/><Relationship Id="rId17" Type="http://schemas.openxmlformats.org/officeDocument/2006/relationships/hyperlink" Target="https://esis.education.nsw.gov.au/esis/teacher/" TargetMode="External"/><Relationship Id="rId25" Type="http://schemas.openxmlformats.org/officeDocument/2006/relationships/hyperlink" Target="https://education.nsw.gov.au/content/dam/main-education/teaching-and-learning/curriculum/elective-courses/media/documents/istem-s5-engineering-design-process.docx" TargetMode="External"/><Relationship Id="rId33" Type="http://schemas.openxmlformats.org/officeDocument/2006/relationships/hyperlink" Target="https://app.education.nsw.gov.au/digital-learning-selector/LearningActivity/Card/549" TargetMode="External"/><Relationship Id="rId38" Type="http://schemas.openxmlformats.org/officeDocument/2006/relationships/hyperlink" Target="https://app.education.nsw.gov.au/digital-learning-selector/LearningActivity/Card/583" TargetMode="External"/><Relationship Id="rId46" Type="http://schemas.openxmlformats.org/officeDocument/2006/relationships/hyperlink" Target="https://education.nsw.gov.au/teaching-and-learning/curriculum/literacy-and-numeracy/resources-for-schools/eald" TargetMode="External"/><Relationship Id="rId59" Type="http://schemas.openxmlformats.org/officeDocument/2006/relationships/hyperlink" Target="https://education.nsw.gov.au/teaching-and-learning/curriculum/statewide-staffrooms" TargetMode="External"/><Relationship Id="rId67" Type="http://schemas.openxmlformats.org/officeDocument/2006/relationships/hyperlink" Target="https://educationstandards.nsw.edu.au/wps/portal/nesa/regulation/government-schooling/registration-process-government-schooling" TargetMode="External"/><Relationship Id="rId20" Type="http://schemas.openxmlformats.org/officeDocument/2006/relationships/hyperlink" Target="https://education.nsw.gov.au/inside-the-department/health-and-safety/risk-management/procedures-and-tools" TargetMode="External"/><Relationship Id="rId41" Type="http://schemas.openxmlformats.org/officeDocument/2006/relationships/hyperlink" Target="https://education.nsw.gov.au/campaigns/inclusive-practice-hub/primary-school/teaching-strategies/differentiation" TargetMode="External"/><Relationship Id="rId54" Type="http://schemas.openxmlformats.org/officeDocument/2006/relationships/hyperlink" Target="mailto:secondaryteachingandlearning@det.nsw.edu.au" TargetMode="External"/><Relationship Id="rId62" Type="http://schemas.openxmlformats.org/officeDocument/2006/relationships/hyperlink" Target="https://education.nsw.gov.au/about-us/educational-data/cese/publications/research-reports/what-works-best-2020-update" TargetMode="External"/><Relationship Id="rId70" Type="http://schemas.openxmlformats.org/officeDocument/2006/relationships/hyperlink" Target="https://www.pwc.com.au/publications/a-smart-move.html" TargetMode="External"/><Relationship Id="rId75" Type="http://schemas.openxmlformats.org/officeDocument/2006/relationships/hyperlink" Target="https://www.investment.nsw.gov.au/living-working-and-business/nsw-industry-development-framework/" TargetMode="External"/><Relationship Id="rId83" Type="http://schemas.openxmlformats.org/officeDocument/2006/relationships/hyperlink" Target="https://creativecommons.org/licenses/by/4.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y-library-a---z" TargetMode="External"/><Relationship Id="rId23" Type="http://schemas.openxmlformats.org/officeDocument/2006/relationships/hyperlink" Target="mailto:compliance@det.nsw.edu.au" TargetMode="External"/><Relationship Id="rId28" Type="http://schemas.openxmlformats.org/officeDocument/2006/relationships/hyperlink" Target="https://app.education.nsw.gov.au/digital-learning-selector/LearningActivity/Card/543" TargetMode="External"/><Relationship Id="rId36" Type="http://schemas.openxmlformats.org/officeDocument/2006/relationships/hyperlink" Target="https://app.education.nsw.gov.au/digital-learning-selector/LearningActivity/Card/562" TargetMode="External"/><Relationship Id="rId49" Type="http://schemas.openxmlformats.org/officeDocument/2006/relationships/hyperlink" Target="https://education.nsw.gov.au/campaigns/inclusive-practice-hub/primary-school/teaching-strategies/differentiation" TargetMode="External"/><Relationship Id="rId57" Type="http://schemas.openxmlformats.org/officeDocument/2006/relationships/hyperlink" Target="https://education.nsw.gov.au/teaching-and-learning/curriculum/explicit-teaching" TargetMode="External"/><Relationship Id="rId10" Type="http://schemas.openxmlformats.org/officeDocument/2006/relationships/hyperlink" Target="https://www.weforum.org/agenda/2019/01/why-companies-should-strive-for-industry-4-0/" TargetMode="External"/><Relationship Id="rId31" Type="http://schemas.openxmlformats.org/officeDocument/2006/relationships/hyperlink" Target="https://app.education.nsw.gov.au/digital-learning-selector/LearningTool/Card/587" TargetMode="External"/><Relationship Id="rId44" Type="http://schemas.openxmlformats.org/officeDocument/2006/relationships/hyperlink" Target="https://education.nsw.gov.au/teaching-and-learning/curriculum/multicultural-education/english-as-an-additional-language-or-dialect/planning-eald-support/english-language-proficiency" TargetMode="External"/><Relationship Id="rId52" Type="http://schemas.openxmlformats.org/officeDocument/2006/relationships/hyperlink" Target="https://education.nsw.gov.au/teaching-and-learning/high-potential-and-gifted-education/supporting-educators/implement/differentiation-adjustment-strategies" TargetMode="External"/><Relationship Id="rId60" Type="http://schemas.openxmlformats.org/officeDocument/2006/relationships/hyperlink" Target="https://education.nsw.gov.au/teaching-and-learning/learning-from-home/teaching-at-home/teaching-and-learning-resources/universal-design-for-learning" TargetMode="External"/><Relationship Id="rId65" Type="http://schemas.openxmlformats.org/officeDocument/2006/relationships/hyperlink" Target="https://www.industry.gov.au/data-and-publications/australian-civil-space-strategy-2019-2028" TargetMode="External"/><Relationship Id="rId73" Type="http://schemas.openxmlformats.org/officeDocument/2006/relationships/hyperlink" Target="https://education.nsw.gov.au/about-us/strategies-and-reports/rural-and-remote-education-strategy-2021-24" TargetMode="External"/><Relationship Id="rId78" Type="http://schemas.openxmlformats.org/officeDocument/2006/relationships/header" Target="header1.xml"/><Relationship Id="rId81" Type="http://schemas.openxmlformats.org/officeDocument/2006/relationships/header" Target="header2.xml"/><Relationship Id="rId86"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investment.nsw.gov.au/living-working-and-business/nsw-industry-development-framework/" TargetMode="External"/><Relationship Id="rId13" Type="http://schemas.openxmlformats.org/officeDocument/2006/relationships/hyperlink" Target="https://education.nsw.gov.au/about-us/strategies-and-reports/rural-and-remote-education-strategy-2021-24" TargetMode="External"/><Relationship Id="rId18" Type="http://schemas.openxmlformats.org/officeDocument/2006/relationships/hyperlink" Target="https://education.nsw.gov.au/inside-the-department/facilities-assets-and-equipment/school-infrastructure-nsw/knowledge/directorates/operations/technical-services/compliance-and-environment/chemical-safety-in-schools" TargetMode="External"/><Relationship Id="rId39" Type="http://schemas.openxmlformats.org/officeDocument/2006/relationships/hyperlink" Target="https://education.nsw.gov.au/about-us/educational-data/cese/publications/research-reports/what-works-best-2020-update" TargetMode="External"/><Relationship Id="rId34" Type="http://schemas.openxmlformats.org/officeDocument/2006/relationships/hyperlink" Target="https://app.education.nsw.gov.au/digital-learning-selector/LearningActivity/Browser?cache_id=1d29b" TargetMode="External"/><Relationship Id="rId50" Type="http://schemas.openxmlformats.org/officeDocument/2006/relationships/hyperlink" Target="https://education.nsw.gov.au/teaching-and-learning/high-potential-and-gifted-education/supporting-educators/assess-and-identify" TargetMode="External"/><Relationship Id="rId55" Type="http://schemas.openxmlformats.org/officeDocument/2006/relationships/hyperlink" Target="https://education.nsw.gov.au/about-us/strategies-and-reports/school-excellence-and-accountability/school-excellence/about-sef" TargetMode="External"/><Relationship Id="rId76" Type="http://schemas.openxmlformats.org/officeDocument/2006/relationships/hyperlink" Target="https://www.weforum.org/agenda/2019/01/why-companies-should-strive-for-industry-4-0/" TargetMode="External"/><Relationship Id="rId7" Type="http://schemas.openxmlformats.org/officeDocument/2006/relationships/hyperlink" Target="https://education.nsw.gov.au/policy-library/policies/pd-2005-0290" TargetMode="External"/><Relationship Id="rId71" Type="http://schemas.openxmlformats.org/officeDocument/2006/relationships/hyperlink" Target="https://education.nsw.gov.au/policy-library/policies/pd-2005-0290" TargetMode="External"/><Relationship Id="rId2" Type="http://schemas.openxmlformats.org/officeDocument/2006/relationships/styles" Target="styles.xml"/><Relationship Id="rId29" Type="http://schemas.openxmlformats.org/officeDocument/2006/relationships/hyperlink" Target="https://app.education.nsw.gov.au/digital-learning-selector/LearningActivity/Card/575" TargetMode="External"/><Relationship Id="rId24" Type="http://schemas.openxmlformats.org/officeDocument/2006/relationships/hyperlink" Target="mailto:stem@det.nsw.edu.au" TargetMode="External"/><Relationship Id="rId40" Type="http://schemas.openxmlformats.org/officeDocument/2006/relationships/hyperlink" Target="https://education.nsw.gov.au/teaching-and-learning/professional-learning/teacher-quality-and-accreditation/strong-start-great-teachers/refining-practice/differentiating-learning" TargetMode="External"/><Relationship Id="rId45" Type="http://schemas.openxmlformats.org/officeDocument/2006/relationships/hyperlink" Target="https://education.nsw.gov.au/teaching-and-learning/curriculum/multicultural-education/english-as-an-additional-language-or-dialect/planning-eald-support/english-language-proficiency" TargetMode="External"/><Relationship Id="rId66" Type="http://schemas.openxmlformats.org/officeDocument/2006/relationships/hyperlink" Target="https://www.nsw.gov.au/education-and-training/nesa/about/strategies-and-reforms/curriculum-reform/final-report" TargetMode="External"/><Relationship Id="rId87" Type="http://schemas.openxmlformats.org/officeDocument/2006/relationships/fontTable" Target="fontTable.xml"/><Relationship Id="rId61" Type="http://schemas.openxmlformats.org/officeDocument/2006/relationships/hyperlink" Target="https://www.aitsl.edu.au/teach/improve-practice/feedback" TargetMode="External"/><Relationship Id="rId8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17417</Words>
  <Characters>112343</Characters>
  <Application>Microsoft Office Word</Application>
  <DocSecurity>0</DocSecurity>
  <Lines>5912</Lines>
  <Paragraphs>2544</Paragraphs>
  <ScaleCrop>false</ScaleCrop>
  <HeadingPairs>
    <vt:vector size="2" baseType="variant">
      <vt:variant>
        <vt:lpstr>Title</vt:lpstr>
      </vt:variant>
      <vt:variant>
        <vt:i4>1</vt:i4>
      </vt:variant>
    </vt:vector>
  </HeadingPairs>
  <TitlesOfParts>
    <vt:vector size="1" baseType="lpstr">
      <vt:lpstr>iSTEM Stage 5 – Course document</vt:lpstr>
    </vt:vector>
  </TitlesOfParts>
  <Company/>
  <LinksUpToDate>false</LinksUpToDate>
  <CharactersWithSpaces>127216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Stage 5 – Course document</dc:title>
  <dc:subject/>
  <dc:creator>NSW Department of Education</dc:creator>
  <cp:keywords/>
  <dc:description/>
  <dcterms:created xsi:type="dcterms:W3CDTF">2024-07-03T14:45:00Z</dcterms:created>
  <dcterms:modified xsi:type="dcterms:W3CDTF">2024-07-03T14:45:00Z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2024-06-27T02:32:03Z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645ee9f9-9364-4f33-8c82-420681dd2216</vt:lpwstr>
  </property>
  <property fmtid="{D5CDD505-2E9C-101B-9397-08002B2CF9AE}" pid="8" name="MSIP_Label_b603dfd7-d93a-4381-a340-2995d8282205_ContentBits">
    <vt:lpwstr>0</vt:lpwstr>
  </property>
</Properties>
</file>