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F0076" w14:textId="3C23298B" w:rsidR="00DC03C4" w:rsidRDefault="006E69DF" w:rsidP="00DC03C4">
      <w:pPr>
        <w:pStyle w:val="Title"/>
      </w:pPr>
      <w:r>
        <w:t>HSC</w:t>
      </w:r>
      <w:r w:rsidR="005F2130">
        <w:t xml:space="preserve"> drama</w:t>
      </w:r>
    </w:p>
    <w:p w14:paraId="0BF7DFA0" w14:textId="5BAFAEE8" w:rsidR="005F2130" w:rsidRDefault="005F2130" w:rsidP="005F2130">
      <w:pPr>
        <w:pStyle w:val="Heading1"/>
        <w:rPr>
          <w:lang w:eastAsia="zh-CN"/>
        </w:rPr>
      </w:pPr>
      <w:r>
        <w:rPr>
          <w:lang w:eastAsia="zh-CN"/>
        </w:rPr>
        <w:t>Scope and sequence</w:t>
      </w:r>
    </w:p>
    <w:p w14:paraId="31EF0D8D" w14:textId="7EE4E2F8" w:rsidR="00374E24" w:rsidRDefault="005D1438" w:rsidP="00D842E8">
      <w:pPr>
        <w:pStyle w:val="Heading2"/>
      </w:pPr>
      <w:r>
        <w:t xml:space="preserve">Australian </w:t>
      </w:r>
      <w:r w:rsidR="004BF829">
        <w:t>d</w:t>
      </w:r>
      <w:r>
        <w:t xml:space="preserve">rama and </w:t>
      </w:r>
      <w:r w:rsidR="056B0852">
        <w:t>t</w:t>
      </w:r>
      <w:r>
        <w:t>heatre (</w:t>
      </w:r>
      <w:r w:rsidR="41B1AF0F">
        <w:t>c</w:t>
      </w:r>
      <w:r>
        <w:t>ore component) and development of the</w:t>
      </w:r>
      <w:r w:rsidR="00523AB0">
        <w:t xml:space="preserve"> individual performance</w:t>
      </w:r>
    </w:p>
    <w:p w14:paraId="3AE79A36" w14:textId="308A8B88" w:rsidR="00374E24" w:rsidRPr="00BC0E31" w:rsidRDefault="6534F337" w:rsidP="00D842E8">
      <w:pPr>
        <w:pStyle w:val="Heading3"/>
        <w:rPr>
          <w:rFonts w:asciiTheme="minorHAnsi" w:eastAsiaTheme="minorEastAsia" w:hAnsiTheme="minorHAnsi" w:cstheme="minorBidi"/>
        </w:rPr>
      </w:pPr>
      <w:r w:rsidRPr="02754F8F">
        <w:t xml:space="preserve">Term 4 – </w:t>
      </w:r>
      <w:r w:rsidR="00FE5CB0">
        <w:t>30</w:t>
      </w:r>
      <w:r w:rsidR="00374E24">
        <w:t xml:space="preserve"> hours</w:t>
      </w:r>
    </w:p>
    <w:tbl>
      <w:tblPr>
        <w:tblStyle w:val="Tableheader"/>
        <w:tblpPr w:leftFromText="180" w:rightFromText="180" w:vertAnchor="text" w:tblpY="1"/>
        <w:tblOverlap w:val="never"/>
        <w:tblW w:w="9572" w:type="dxa"/>
        <w:tblLook w:val="04A0" w:firstRow="1" w:lastRow="0" w:firstColumn="1" w:lastColumn="0" w:noHBand="0" w:noVBand="1"/>
        <w:tblCaption w:val="Term four scope and sequence."/>
        <w:tblDescription w:val="Suggested scope and sequence for content, weighting and assessment of Australian drama and theatre and the development of the individual project in term four. "/>
      </w:tblPr>
      <w:tblGrid>
        <w:gridCol w:w="1380"/>
        <w:gridCol w:w="4826"/>
        <w:gridCol w:w="3366"/>
      </w:tblGrid>
      <w:tr w:rsidR="00374E24" w14:paraId="0C2E8176" w14:textId="77777777" w:rsidTr="70C1A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0" w:type="dxa"/>
          </w:tcPr>
          <w:p w14:paraId="6213E81A" w14:textId="45179669" w:rsidR="00374E24" w:rsidRDefault="12F74984" w:rsidP="00A67FD5">
            <w:pPr>
              <w:spacing w:before="192" w:after="192"/>
              <w:rPr>
                <w:lang w:eastAsia="zh-CN"/>
              </w:rPr>
            </w:pPr>
            <w:r w:rsidRPr="02754F8F">
              <w:rPr>
                <w:lang w:eastAsia="zh-CN"/>
              </w:rPr>
              <w:t>Week</w:t>
            </w:r>
            <w:r w:rsidR="00374E24" w:rsidRPr="02754F8F">
              <w:rPr>
                <w:lang w:eastAsia="zh-CN"/>
              </w:rPr>
              <w:t xml:space="preserve"> </w:t>
            </w:r>
          </w:p>
        </w:tc>
        <w:tc>
          <w:tcPr>
            <w:tcW w:w="4826" w:type="dxa"/>
          </w:tcPr>
          <w:p w14:paraId="30BC0929" w14:textId="77777777" w:rsidR="00374E24" w:rsidRDefault="00374E24" w:rsidP="00A67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Content</w:t>
            </w:r>
          </w:p>
        </w:tc>
        <w:tc>
          <w:tcPr>
            <w:tcW w:w="3366" w:type="dxa"/>
          </w:tcPr>
          <w:p w14:paraId="38B829F6" w14:textId="77777777" w:rsidR="00374E24" w:rsidRDefault="00374E24" w:rsidP="00A67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Assessment and weighting</w:t>
            </w:r>
          </w:p>
        </w:tc>
      </w:tr>
      <w:tr w:rsidR="00374E24" w14:paraId="2E0ED23D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6F293D18" w14:textId="77777777" w:rsidR="00374E24" w:rsidRDefault="00374E24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826" w:type="dxa"/>
          </w:tcPr>
          <w:p w14:paraId="1C19A886" w14:textId="3A25FFFD" w:rsidR="00374E24" w:rsidRDefault="00374E24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3D7A30EA">
              <w:rPr>
                <w:lang w:eastAsia="zh-CN"/>
              </w:rPr>
              <w:t xml:space="preserve">Introduction to HSC drama course and </w:t>
            </w:r>
            <w:r w:rsidR="00523AB0">
              <w:rPr>
                <w:lang w:eastAsia="zh-CN"/>
              </w:rPr>
              <w:t>individual project</w:t>
            </w:r>
            <w:r w:rsidR="584943B6" w:rsidRPr="3D7A30EA">
              <w:rPr>
                <w:lang w:eastAsia="zh-CN"/>
              </w:rPr>
              <w:t xml:space="preserve"> (IP)</w:t>
            </w:r>
            <w:r w:rsidR="00523AB0">
              <w:rPr>
                <w:lang w:eastAsia="zh-CN"/>
              </w:rPr>
              <w:t>.</w:t>
            </w:r>
          </w:p>
        </w:tc>
        <w:tc>
          <w:tcPr>
            <w:tcW w:w="3366" w:type="dxa"/>
          </w:tcPr>
          <w:p w14:paraId="1F62D840" w14:textId="621683EF" w:rsidR="00374E24" w:rsidRDefault="00374E24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70C1AF00">
              <w:rPr>
                <w:lang w:eastAsia="zh-CN"/>
              </w:rPr>
              <w:t>IP task</w:t>
            </w:r>
            <w:r w:rsidR="6199F8F5" w:rsidRPr="70C1AF00">
              <w:rPr>
                <w:lang w:eastAsia="zh-CN"/>
              </w:rPr>
              <w:t xml:space="preserve"> 3</w:t>
            </w:r>
            <w:r w:rsidRPr="70C1AF00">
              <w:rPr>
                <w:lang w:eastAsia="zh-CN"/>
              </w:rPr>
              <w:t xml:space="preserve"> notification.</w:t>
            </w:r>
          </w:p>
        </w:tc>
      </w:tr>
      <w:tr w:rsidR="00374E24" w14:paraId="002AF647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09A4307A" w14:textId="77777777" w:rsidR="00374E24" w:rsidRDefault="00374E24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826" w:type="dxa"/>
          </w:tcPr>
          <w:p w14:paraId="088F1369" w14:textId="3E056AAD" w:rsidR="00374E24" w:rsidRDefault="00374E24" w:rsidP="00374E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  <w:r>
              <w:t xml:space="preserve">Introduction to Australian </w:t>
            </w:r>
            <w:r w:rsidR="6B5BFA75">
              <w:t>d</w:t>
            </w:r>
            <w:r>
              <w:t xml:space="preserve">rama and </w:t>
            </w:r>
            <w:r w:rsidR="66FACB4D">
              <w:t>t</w:t>
            </w:r>
            <w:r>
              <w:t xml:space="preserve">heatre rubric </w:t>
            </w:r>
            <w:r w:rsidRPr="3D7A30EA">
              <w:rPr>
                <w:lang w:eastAsia="zh-CN"/>
              </w:rPr>
              <w:t xml:space="preserve">– </w:t>
            </w:r>
            <w:r>
              <w:t>‘Norm and Ahmed’ and ‘The Removalists’.</w:t>
            </w:r>
          </w:p>
          <w:p w14:paraId="05E2C245" w14:textId="77777777" w:rsidR="00374E24" w:rsidRDefault="00374E24" w:rsidP="00374E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Historical, social &amp; cultural contexts of plays. </w:t>
            </w:r>
          </w:p>
          <w:p w14:paraId="2537CF0C" w14:textId="37A69E6F" w:rsidR="00374E24" w:rsidRDefault="00374E24" w:rsidP="00374E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Workshop opening scenes from both plays. </w:t>
            </w:r>
          </w:p>
          <w:p w14:paraId="2B084402" w14:textId="602A615E" w:rsidR="00374E24" w:rsidRDefault="00374E24" w:rsidP="00374E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3D7A30EA">
              <w:rPr>
                <w:lang w:eastAsia="zh-CN"/>
              </w:rPr>
              <w:t>I</w:t>
            </w:r>
            <w:r w:rsidR="73D7BC13" w:rsidRPr="3D7A30EA">
              <w:rPr>
                <w:lang w:eastAsia="zh-CN"/>
              </w:rPr>
              <w:t>P</w:t>
            </w:r>
            <w:r w:rsidRPr="3D7A30EA">
              <w:rPr>
                <w:lang w:eastAsia="zh-CN"/>
              </w:rPr>
              <w:t xml:space="preserve"> lesson.</w:t>
            </w:r>
          </w:p>
        </w:tc>
        <w:tc>
          <w:tcPr>
            <w:tcW w:w="3366" w:type="dxa"/>
          </w:tcPr>
          <w:p w14:paraId="7725CCB3" w14:textId="77777777" w:rsidR="00374E24" w:rsidRDefault="00374E24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374E24" w14:paraId="6517B52B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0B36B007" w14:textId="77777777" w:rsidR="00374E24" w:rsidRDefault="00374E24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826" w:type="dxa"/>
          </w:tcPr>
          <w:p w14:paraId="634A5DB3" w14:textId="1D904914" w:rsidR="00374E24" w:rsidRDefault="00374E24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Workshop key scenes from first play</w:t>
            </w:r>
            <w:r>
              <w:rPr>
                <w:lang w:eastAsia="zh-CN"/>
              </w:rPr>
              <w:t xml:space="preserve"> and record response and analysis </w:t>
            </w:r>
            <w:r w:rsidR="006C4D98">
              <w:rPr>
                <w:lang w:eastAsia="zh-CN"/>
              </w:rPr>
              <w:t>in dramatic moment table</w:t>
            </w:r>
            <w:r>
              <w:rPr>
                <w:lang w:eastAsia="zh-CN"/>
              </w:rPr>
              <w:t>.</w:t>
            </w:r>
          </w:p>
          <w:p w14:paraId="77D6EB14" w14:textId="404E1F5C" w:rsidR="00374E24" w:rsidRPr="005F2130" w:rsidRDefault="00374E24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3D7A30EA">
              <w:rPr>
                <w:lang w:eastAsia="zh-CN"/>
              </w:rPr>
              <w:t>I</w:t>
            </w:r>
            <w:r w:rsidR="48FBFE83" w:rsidRPr="3D7A30EA">
              <w:rPr>
                <w:lang w:eastAsia="zh-CN"/>
              </w:rPr>
              <w:t>P</w:t>
            </w:r>
            <w:r w:rsidRPr="3D7A30EA">
              <w:rPr>
                <w:lang w:eastAsia="zh-CN"/>
              </w:rPr>
              <w:t xml:space="preserve"> lesson.</w:t>
            </w:r>
          </w:p>
        </w:tc>
        <w:tc>
          <w:tcPr>
            <w:tcW w:w="3366" w:type="dxa"/>
          </w:tcPr>
          <w:p w14:paraId="0B054AEA" w14:textId="10C500FB" w:rsidR="00374E24" w:rsidRDefault="00374E24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Teacher feedback on written analysis.</w:t>
            </w:r>
          </w:p>
        </w:tc>
      </w:tr>
      <w:tr w:rsidR="00374E24" w14:paraId="65175F76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598E1B5F" w14:textId="77777777" w:rsidR="00374E24" w:rsidRDefault="00374E24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826" w:type="dxa"/>
          </w:tcPr>
          <w:p w14:paraId="034F5E8B" w14:textId="7A0FDE55" w:rsidR="00374E24" w:rsidRDefault="00374E24" w:rsidP="00374E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t>Workshop key scenes from first play</w:t>
            </w:r>
            <w:r>
              <w:rPr>
                <w:lang w:eastAsia="zh-CN"/>
              </w:rPr>
              <w:t xml:space="preserve"> and record response and analysis </w:t>
            </w:r>
            <w:r w:rsidR="006C4D98">
              <w:rPr>
                <w:lang w:eastAsia="zh-CN"/>
              </w:rPr>
              <w:t>in dramatic moment table.</w:t>
            </w:r>
          </w:p>
          <w:p w14:paraId="5855C3C3" w14:textId="5A3CD3C2" w:rsidR="00374E24" w:rsidRPr="005F2130" w:rsidRDefault="00374E24" w:rsidP="00374E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3D7A30EA">
              <w:rPr>
                <w:lang w:eastAsia="zh-CN"/>
              </w:rPr>
              <w:t>I</w:t>
            </w:r>
            <w:r w:rsidR="2ABA952A" w:rsidRPr="3D7A30EA">
              <w:rPr>
                <w:lang w:eastAsia="zh-CN"/>
              </w:rPr>
              <w:t>P</w:t>
            </w:r>
            <w:r w:rsidRPr="3D7A30EA">
              <w:rPr>
                <w:lang w:eastAsia="zh-CN"/>
              </w:rPr>
              <w:t xml:space="preserve"> lesson.</w:t>
            </w:r>
          </w:p>
        </w:tc>
        <w:tc>
          <w:tcPr>
            <w:tcW w:w="3366" w:type="dxa"/>
          </w:tcPr>
          <w:p w14:paraId="6D440241" w14:textId="4D2C046B" w:rsidR="00374E24" w:rsidRDefault="00374E24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Peer feedback on written analysis.</w:t>
            </w:r>
          </w:p>
        </w:tc>
      </w:tr>
      <w:tr w:rsidR="00374E24" w14:paraId="549032A4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4CB628C7" w14:textId="77777777" w:rsidR="00374E24" w:rsidRDefault="00374E24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4826" w:type="dxa"/>
          </w:tcPr>
          <w:p w14:paraId="17D4CCE2" w14:textId="77777777" w:rsidR="006C4D98" w:rsidRDefault="00505F9D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Unpack task. </w:t>
            </w:r>
          </w:p>
          <w:p w14:paraId="5F2BDC90" w14:textId="4FB41FBD" w:rsidR="00374E24" w:rsidRPr="005F2130" w:rsidRDefault="00505F9D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Form balanced groups and </w:t>
            </w:r>
            <w:r w:rsidR="006C4D98">
              <w:t xml:space="preserve">begin </w:t>
            </w:r>
            <w:r>
              <w:t>performance essay development.</w:t>
            </w:r>
          </w:p>
        </w:tc>
        <w:tc>
          <w:tcPr>
            <w:tcW w:w="3366" w:type="dxa"/>
          </w:tcPr>
          <w:p w14:paraId="30B96CD0" w14:textId="4FFF0DA6" w:rsidR="00374E24" w:rsidRDefault="00505F9D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70C1AF00">
              <w:rPr>
                <w:lang w:eastAsia="zh-CN"/>
              </w:rPr>
              <w:t>Australian task</w:t>
            </w:r>
            <w:r w:rsidR="3F9B7250" w:rsidRPr="70C1AF00">
              <w:rPr>
                <w:lang w:eastAsia="zh-CN"/>
              </w:rPr>
              <w:t xml:space="preserve"> 1</w:t>
            </w:r>
            <w:r w:rsidRPr="70C1AF00">
              <w:rPr>
                <w:lang w:eastAsia="zh-CN"/>
              </w:rPr>
              <w:t xml:space="preserve"> notification.</w:t>
            </w:r>
          </w:p>
        </w:tc>
      </w:tr>
      <w:tr w:rsidR="00374E24" w14:paraId="23046919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3AF39791" w14:textId="77777777" w:rsidR="00374E24" w:rsidRDefault="00374E24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4826" w:type="dxa"/>
          </w:tcPr>
          <w:p w14:paraId="0502A386" w14:textId="229C9886" w:rsidR="00505F9D" w:rsidRDefault="00505F9D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</w:rPr>
            </w:pPr>
            <w:r w:rsidRPr="00505F9D">
              <w:rPr>
                <w:rStyle w:val="normaltextrun"/>
              </w:rPr>
              <w:t xml:space="preserve">Comparative </w:t>
            </w:r>
            <w:r>
              <w:rPr>
                <w:rStyle w:val="normaltextrun"/>
              </w:rPr>
              <w:t>analysis</w:t>
            </w:r>
            <w:r w:rsidRPr="00505F9D">
              <w:rPr>
                <w:rStyle w:val="normaltextrun"/>
              </w:rPr>
              <w:t xml:space="preserve"> of</w:t>
            </w:r>
            <w:r>
              <w:rPr>
                <w:rStyle w:val="normaltextrun"/>
              </w:rPr>
              <w:t xml:space="preserve"> key scenes from</w:t>
            </w:r>
            <w:r w:rsidRPr="00505F9D">
              <w:rPr>
                <w:rStyle w:val="normaltextrun"/>
              </w:rPr>
              <w:t xml:space="preserve"> the two plays</w:t>
            </w:r>
            <w:r>
              <w:rPr>
                <w:rStyle w:val="normaltextrun"/>
              </w:rPr>
              <w:t>.</w:t>
            </w:r>
          </w:p>
          <w:p w14:paraId="2E0A7549" w14:textId="0198ABC4" w:rsidR="00374E24" w:rsidRPr="00505F9D" w:rsidRDefault="00505F9D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</w:rPr>
            </w:pPr>
            <w:r>
              <w:rPr>
                <w:rStyle w:val="normaltextrun"/>
              </w:rPr>
              <w:t xml:space="preserve">Continue development of </w:t>
            </w:r>
            <w:r w:rsidRPr="00505F9D">
              <w:rPr>
                <w:rStyle w:val="normaltextrun"/>
              </w:rPr>
              <w:t>performance</w:t>
            </w:r>
            <w:r>
              <w:rPr>
                <w:rStyle w:val="normaltextrun"/>
              </w:rPr>
              <w:t xml:space="preserve"> essay.</w:t>
            </w:r>
          </w:p>
        </w:tc>
        <w:tc>
          <w:tcPr>
            <w:tcW w:w="3366" w:type="dxa"/>
          </w:tcPr>
          <w:p w14:paraId="624242AA" w14:textId="7192C768" w:rsidR="00374E24" w:rsidRDefault="00374E24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374E24" w14:paraId="52EEF22F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7B40A8CA" w14:textId="77777777" w:rsidR="00374E24" w:rsidRDefault="00374E24" w:rsidP="00A67FD5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7</w:t>
            </w:r>
          </w:p>
        </w:tc>
        <w:tc>
          <w:tcPr>
            <w:tcW w:w="4826" w:type="dxa"/>
          </w:tcPr>
          <w:p w14:paraId="35E92C90" w14:textId="77777777" w:rsidR="00505F9D" w:rsidRDefault="00505F9D" w:rsidP="0050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color w:val="000000" w:themeColor="text1"/>
              </w:rPr>
            </w:pPr>
            <w:r w:rsidRPr="00505F9D">
              <w:rPr>
                <w:rStyle w:val="normaltextrun"/>
              </w:rPr>
              <w:t xml:space="preserve">Comparative </w:t>
            </w:r>
            <w:r>
              <w:rPr>
                <w:rStyle w:val="normaltextrun"/>
              </w:rPr>
              <w:t>analysis</w:t>
            </w:r>
            <w:r w:rsidRPr="00505F9D">
              <w:rPr>
                <w:rStyle w:val="normaltextrun"/>
              </w:rPr>
              <w:t xml:space="preserve"> of</w:t>
            </w:r>
            <w:r>
              <w:rPr>
                <w:rStyle w:val="normaltextrun"/>
              </w:rPr>
              <w:t xml:space="preserve"> key scenes from</w:t>
            </w:r>
            <w:r w:rsidRPr="00505F9D">
              <w:rPr>
                <w:rStyle w:val="normaltextrun"/>
              </w:rPr>
              <w:t xml:space="preserve"> the two plays</w:t>
            </w:r>
            <w:r>
              <w:rPr>
                <w:rStyle w:val="normaltextrun"/>
              </w:rPr>
              <w:t>.</w:t>
            </w:r>
          </w:p>
          <w:p w14:paraId="3D644201" w14:textId="4D5F6ECC" w:rsidR="00374E24" w:rsidRPr="005F2130" w:rsidRDefault="00505F9D" w:rsidP="0050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</w:rPr>
              <w:t xml:space="preserve">Continue development of </w:t>
            </w:r>
            <w:r w:rsidRPr="00505F9D">
              <w:rPr>
                <w:rStyle w:val="normaltextrun"/>
              </w:rPr>
              <w:t>performance</w:t>
            </w:r>
            <w:r>
              <w:rPr>
                <w:rStyle w:val="normaltextrun"/>
              </w:rPr>
              <w:t xml:space="preserve"> essay.</w:t>
            </w:r>
          </w:p>
        </w:tc>
        <w:tc>
          <w:tcPr>
            <w:tcW w:w="3366" w:type="dxa"/>
          </w:tcPr>
          <w:p w14:paraId="4A44F81B" w14:textId="77777777" w:rsidR="00374E24" w:rsidRDefault="00374E24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374E24" w14:paraId="1F1E75D8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33CDCEC4" w14:textId="77777777" w:rsidR="00374E24" w:rsidRDefault="00374E24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4826" w:type="dxa"/>
          </w:tcPr>
          <w:p w14:paraId="7981F8EF" w14:textId="1FA60851" w:rsidR="00374E24" w:rsidRPr="005F2130" w:rsidRDefault="00374E24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t xml:space="preserve">Refine </w:t>
            </w:r>
            <w:r w:rsidR="00505F9D">
              <w:t>and</w:t>
            </w:r>
            <w:r>
              <w:t xml:space="preserve"> rehearse performance</w:t>
            </w:r>
            <w:r w:rsidR="00505F9D">
              <w:t xml:space="preserve"> essays</w:t>
            </w:r>
            <w:r>
              <w:t>.</w:t>
            </w:r>
          </w:p>
        </w:tc>
        <w:tc>
          <w:tcPr>
            <w:tcW w:w="3366" w:type="dxa"/>
          </w:tcPr>
          <w:p w14:paraId="0A37F0D3" w14:textId="77777777" w:rsidR="00374E24" w:rsidRDefault="00374E24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Formative feedback.</w:t>
            </w:r>
          </w:p>
        </w:tc>
      </w:tr>
      <w:tr w:rsidR="00374E24" w14:paraId="7C30B9FE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6E9B92DE" w14:textId="77777777" w:rsidR="00374E24" w:rsidRDefault="00374E24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4826" w:type="dxa"/>
          </w:tcPr>
          <w:p w14:paraId="5A176CA9" w14:textId="76C10BBD" w:rsidR="00505F9D" w:rsidRDefault="00374E24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</w:t>
            </w:r>
            <w:r w:rsidR="006C4D98">
              <w:t>al</w:t>
            </w:r>
            <w:r>
              <w:t xml:space="preserve"> and assess</w:t>
            </w:r>
            <w:r w:rsidR="006C4D98">
              <w:t>ment of</w:t>
            </w:r>
            <w:r>
              <w:t xml:space="preserve"> </w:t>
            </w:r>
            <w:r w:rsidR="00505F9D">
              <w:t>performance essays.</w:t>
            </w:r>
          </w:p>
          <w:p w14:paraId="615E3FB7" w14:textId="7DB5C19C" w:rsidR="00505F9D" w:rsidRPr="005F2130" w:rsidRDefault="006C4D98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Submission of d</w:t>
            </w:r>
            <w:r w:rsidR="00505F9D">
              <w:t xml:space="preserve">ramatic moment </w:t>
            </w:r>
            <w:r>
              <w:t>table.</w:t>
            </w:r>
          </w:p>
        </w:tc>
        <w:tc>
          <w:tcPr>
            <w:tcW w:w="3366" w:type="dxa"/>
          </w:tcPr>
          <w:p w14:paraId="77BF2D10" w14:textId="408A54B7" w:rsidR="00374E24" w:rsidRPr="00FE5CB0" w:rsidRDefault="00374E24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FE5CB0">
              <w:rPr>
                <w:rStyle w:val="Strong"/>
              </w:rPr>
              <w:t xml:space="preserve">Task 1 – </w:t>
            </w:r>
            <w:r w:rsidR="00FE5CB0" w:rsidRPr="00FE5CB0">
              <w:rPr>
                <w:rStyle w:val="Strong"/>
              </w:rPr>
              <w:t>20</w:t>
            </w:r>
            <w:r w:rsidRPr="00FE5CB0">
              <w:rPr>
                <w:rStyle w:val="Strong"/>
              </w:rPr>
              <w:t>%</w:t>
            </w:r>
          </w:p>
        </w:tc>
      </w:tr>
      <w:tr w:rsidR="00374E24" w14:paraId="15ABC901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745C36C9" w14:textId="77777777" w:rsidR="00374E24" w:rsidRDefault="00374E24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4826" w:type="dxa"/>
          </w:tcPr>
          <w:p w14:paraId="10AEC46B" w14:textId="0B0FFA09" w:rsidR="00374E24" w:rsidRPr="005F2130" w:rsidRDefault="00523AB0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t>IP</w:t>
            </w:r>
            <w:r w:rsidR="00374E24">
              <w:t xml:space="preserve"> development.</w:t>
            </w:r>
          </w:p>
        </w:tc>
        <w:tc>
          <w:tcPr>
            <w:tcW w:w="3366" w:type="dxa"/>
          </w:tcPr>
          <w:p w14:paraId="1BB1F90B" w14:textId="7A8F04DD" w:rsidR="00374E24" w:rsidRDefault="00C63835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IP f</w:t>
            </w:r>
            <w:r w:rsidR="00374E24">
              <w:rPr>
                <w:lang w:eastAsia="zh-CN"/>
              </w:rPr>
              <w:t>ormative feedback and logbook check.</w:t>
            </w:r>
          </w:p>
        </w:tc>
      </w:tr>
      <w:tr w:rsidR="00374E24" w14:paraId="716D248B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7A4AF311" w14:textId="77777777" w:rsidR="00374E24" w:rsidRDefault="00374E24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Outcomes</w:t>
            </w:r>
          </w:p>
        </w:tc>
        <w:tc>
          <w:tcPr>
            <w:tcW w:w="4826" w:type="dxa"/>
          </w:tcPr>
          <w:p w14:paraId="285BCCDC" w14:textId="2AAAE938" w:rsidR="00374E24" w:rsidRPr="0090326B" w:rsidRDefault="00374E24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3D7A30EA">
              <w:rPr>
                <w:rStyle w:val="Strong"/>
                <w:sz w:val="22"/>
                <w:szCs w:val="22"/>
              </w:rPr>
              <w:t xml:space="preserve">Australian </w:t>
            </w:r>
            <w:r w:rsidR="0C8C600D" w:rsidRPr="3D7A30EA">
              <w:rPr>
                <w:rStyle w:val="Strong"/>
                <w:sz w:val="22"/>
                <w:szCs w:val="22"/>
              </w:rPr>
              <w:t>d</w:t>
            </w:r>
            <w:r w:rsidRPr="3D7A30EA">
              <w:rPr>
                <w:rStyle w:val="Strong"/>
                <w:sz w:val="22"/>
                <w:szCs w:val="22"/>
              </w:rPr>
              <w:t xml:space="preserve">rama and </w:t>
            </w:r>
            <w:r w:rsidR="0CEC7C6F" w:rsidRPr="3D7A30EA">
              <w:rPr>
                <w:rStyle w:val="Strong"/>
                <w:sz w:val="22"/>
                <w:szCs w:val="22"/>
              </w:rPr>
              <w:t>t</w:t>
            </w:r>
            <w:r w:rsidRPr="3D7A30EA">
              <w:rPr>
                <w:rStyle w:val="Strong"/>
                <w:sz w:val="22"/>
                <w:szCs w:val="22"/>
              </w:rPr>
              <w:t xml:space="preserve">heatre </w:t>
            </w:r>
            <w:r>
              <w:t>– H1.1, H1.2, H2.3, H3.1, H3.2, H3.3 </w:t>
            </w:r>
          </w:p>
        </w:tc>
        <w:tc>
          <w:tcPr>
            <w:tcW w:w="3366" w:type="dxa"/>
          </w:tcPr>
          <w:p w14:paraId="64CEED29" w14:textId="6F5C6502" w:rsidR="00374E24" w:rsidRPr="006E69DF" w:rsidRDefault="00523AB0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Individual project</w:t>
            </w:r>
            <w:r w:rsidR="00374E24" w:rsidRPr="3D7A30EA">
              <w:rPr>
                <w:rStyle w:val="Strong"/>
                <w:sz w:val="22"/>
                <w:szCs w:val="22"/>
              </w:rPr>
              <w:t xml:space="preserve"> development </w:t>
            </w:r>
            <w:r w:rsidR="00374E24" w:rsidRPr="3D7A30EA">
              <w:rPr>
                <w:lang w:eastAsia="zh-CN"/>
              </w:rPr>
              <w:t xml:space="preserve">– </w:t>
            </w:r>
            <w:r w:rsidR="00374E24">
              <w:t>H1.2, H1.3, H1.5, H1.7, H2.1, H3.2, H3.3 </w:t>
            </w:r>
          </w:p>
        </w:tc>
      </w:tr>
    </w:tbl>
    <w:p w14:paraId="1B72EA0A" w14:textId="77777777" w:rsidR="00693272" w:rsidRDefault="00693272" w:rsidP="00D842E8">
      <w:pPr>
        <w:pStyle w:val="Heading2"/>
      </w:pPr>
    </w:p>
    <w:p w14:paraId="051AA119" w14:textId="77777777" w:rsidR="00693272" w:rsidRDefault="00693272">
      <w:pPr>
        <w:rPr>
          <w:rFonts w:eastAsia="SimSun" w:cs="Arial"/>
          <w:b/>
          <w:color w:val="1C438B"/>
          <w:sz w:val="48"/>
          <w:szCs w:val="36"/>
          <w:lang w:eastAsia="zh-CN"/>
        </w:rPr>
      </w:pPr>
      <w:r>
        <w:br w:type="page"/>
      </w:r>
    </w:p>
    <w:p w14:paraId="7DD5E86C" w14:textId="22893749" w:rsidR="005F2130" w:rsidRDefault="005F2130" w:rsidP="00D842E8">
      <w:pPr>
        <w:pStyle w:val="Heading2"/>
      </w:pPr>
      <w:r>
        <w:lastRenderedPageBreak/>
        <w:t xml:space="preserve">Studies in </w:t>
      </w:r>
      <w:r w:rsidR="2FFAEC84">
        <w:t>d</w:t>
      </w:r>
      <w:r>
        <w:t xml:space="preserve">rama and </w:t>
      </w:r>
      <w:r w:rsidR="1B673BE5">
        <w:t>t</w:t>
      </w:r>
      <w:r>
        <w:t xml:space="preserve">heatre </w:t>
      </w:r>
      <w:r w:rsidR="005D1438">
        <w:t xml:space="preserve">and development of the </w:t>
      </w:r>
      <w:r w:rsidR="00523AB0">
        <w:t>individual performance</w:t>
      </w:r>
    </w:p>
    <w:p w14:paraId="14124EA2" w14:textId="43422509" w:rsidR="00BC0E31" w:rsidRPr="00BC0E31" w:rsidRDefault="4C1CB6DB" w:rsidP="00D842E8">
      <w:pPr>
        <w:pStyle w:val="Heading3"/>
        <w:rPr>
          <w:rFonts w:asciiTheme="minorHAnsi" w:eastAsiaTheme="minorEastAsia" w:hAnsiTheme="minorHAnsi" w:cstheme="minorBidi"/>
        </w:rPr>
      </w:pPr>
      <w:r w:rsidRPr="02754F8F">
        <w:t xml:space="preserve">Term 1 – </w:t>
      </w:r>
      <w:r w:rsidR="00FE5CB0">
        <w:t>30</w:t>
      </w:r>
      <w:r w:rsidR="00BC0E31">
        <w:t xml:space="preserve"> hours</w:t>
      </w:r>
    </w:p>
    <w:tbl>
      <w:tblPr>
        <w:tblStyle w:val="Tableheader"/>
        <w:tblpPr w:leftFromText="180" w:rightFromText="180" w:vertAnchor="text" w:tblpY="1"/>
        <w:tblOverlap w:val="never"/>
        <w:tblW w:w="9572" w:type="dxa"/>
        <w:tblLook w:val="04A0" w:firstRow="1" w:lastRow="0" w:firstColumn="1" w:lastColumn="0" w:noHBand="0" w:noVBand="1"/>
        <w:tblCaption w:val="Term 1 scope and sequence."/>
        <w:tblDescription w:val="Suggested scope and sequence for content, weighting and assessment of studies in drama and theatre and the development of the individual project in term one. "/>
      </w:tblPr>
      <w:tblGrid>
        <w:gridCol w:w="1365"/>
        <w:gridCol w:w="4841"/>
        <w:gridCol w:w="3366"/>
      </w:tblGrid>
      <w:tr w:rsidR="005F2130" w14:paraId="6AF1DC6A" w14:textId="77777777" w:rsidTr="70C1A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5" w:type="dxa"/>
          </w:tcPr>
          <w:p w14:paraId="4AFBED33" w14:textId="5961339A" w:rsidR="005F2130" w:rsidRDefault="1E63142F" w:rsidP="02754F8F">
            <w:pPr>
              <w:spacing w:before="192" w:after="192" w:line="276" w:lineRule="auto"/>
              <w:rPr>
                <w:rFonts w:eastAsia="Calibri"/>
                <w:lang w:eastAsia="zh-CN"/>
              </w:rPr>
            </w:pPr>
            <w:r w:rsidRPr="02754F8F">
              <w:rPr>
                <w:lang w:eastAsia="zh-CN"/>
              </w:rPr>
              <w:t>Week</w:t>
            </w:r>
          </w:p>
        </w:tc>
        <w:tc>
          <w:tcPr>
            <w:tcW w:w="4841" w:type="dxa"/>
          </w:tcPr>
          <w:p w14:paraId="3DC7A1B5" w14:textId="16D52D86" w:rsidR="005F2130" w:rsidRDefault="005F2130" w:rsidP="00903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Conte</w:t>
            </w:r>
            <w:r w:rsidR="00BC0E31">
              <w:rPr>
                <w:lang w:eastAsia="zh-CN"/>
              </w:rPr>
              <w:t>nt</w:t>
            </w:r>
          </w:p>
        </w:tc>
        <w:tc>
          <w:tcPr>
            <w:tcW w:w="3366" w:type="dxa"/>
          </w:tcPr>
          <w:p w14:paraId="2E9370FA" w14:textId="6B96F84F" w:rsidR="005F2130" w:rsidRDefault="005F2130" w:rsidP="00903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Assessment and weighting</w:t>
            </w:r>
          </w:p>
        </w:tc>
      </w:tr>
      <w:tr w:rsidR="005F2130" w14:paraId="65FE077E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9076BBD" w14:textId="1509232E" w:rsidR="005F2130" w:rsidRDefault="006C4D98" w:rsidP="0090326B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841" w:type="dxa"/>
          </w:tcPr>
          <w:p w14:paraId="1A32A9F7" w14:textId="71BDC020" w:rsidR="006E69DF" w:rsidRDefault="006E69DF" w:rsidP="0090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3D7A30EA">
              <w:rPr>
                <w:lang w:eastAsia="zh-CN"/>
              </w:rPr>
              <w:t xml:space="preserve">Introduction to </w:t>
            </w:r>
            <w:r w:rsidR="2F864ACE" w:rsidRPr="3D7A30EA">
              <w:rPr>
                <w:lang w:eastAsia="zh-CN"/>
              </w:rPr>
              <w:t>s</w:t>
            </w:r>
            <w:r w:rsidRPr="3D7A30EA">
              <w:rPr>
                <w:lang w:eastAsia="zh-CN"/>
              </w:rPr>
              <w:t>tudies in</w:t>
            </w:r>
            <w:r w:rsidR="531906DC" w:rsidRPr="3D7A30EA">
              <w:rPr>
                <w:lang w:eastAsia="zh-CN"/>
              </w:rPr>
              <w:t xml:space="preserve"> </w:t>
            </w:r>
            <w:r w:rsidR="1DA372FA" w:rsidRPr="3D7A30EA">
              <w:rPr>
                <w:lang w:eastAsia="zh-CN"/>
              </w:rPr>
              <w:t>d</w:t>
            </w:r>
            <w:r w:rsidRPr="3D7A30EA">
              <w:rPr>
                <w:lang w:eastAsia="zh-CN"/>
              </w:rPr>
              <w:t xml:space="preserve">rama &amp; </w:t>
            </w:r>
            <w:r w:rsidR="2090D1CA" w:rsidRPr="3D7A30EA">
              <w:rPr>
                <w:lang w:eastAsia="zh-CN"/>
              </w:rPr>
              <w:t>t</w:t>
            </w:r>
            <w:r w:rsidRPr="3D7A30EA">
              <w:rPr>
                <w:lang w:eastAsia="zh-CN"/>
              </w:rPr>
              <w:t xml:space="preserve">heatre – </w:t>
            </w:r>
            <w:r w:rsidR="00D842E8">
              <w:rPr>
                <w:lang w:eastAsia="zh-CN"/>
              </w:rPr>
              <w:t>a</w:t>
            </w:r>
            <w:r w:rsidRPr="3D7A30EA">
              <w:rPr>
                <w:lang w:eastAsia="zh-CN"/>
              </w:rPr>
              <w:t xml:space="preserve">pproaches to </w:t>
            </w:r>
            <w:r w:rsidR="2E597FD5" w:rsidRPr="3D7A30EA">
              <w:rPr>
                <w:lang w:eastAsia="zh-CN"/>
              </w:rPr>
              <w:t>a</w:t>
            </w:r>
            <w:r w:rsidRPr="3D7A30EA">
              <w:rPr>
                <w:lang w:eastAsia="zh-CN"/>
              </w:rPr>
              <w:t>cting.</w:t>
            </w:r>
          </w:p>
          <w:p w14:paraId="783B4C31" w14:textId="3C32970C" w:rsidR="006D7846" w:rsidRDefault="005F2130" w:rsidP="0090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zh-CN"/>
              </w:rPr>
            </w:pPr>
            <w:r w:rsidRPr="005F2130">
              <w:rPr>
                <w:lang w:eastAsia="zh-CN"/>
              </w:rPr>
              <w:t xml:space="preserve">Context, philosophies and approaches of </w:t>
            </w:r>
            <w:r w:rsidR="006E69DF">
              <w:rPr>
                <w:lang w:eastAsia="zh-CN"/>
              </w:rPr>
              <w:t xml:space="preserve">Jacques </w:t>
            </w:r>
            <w:r w:rsidRPr="005F2130">
              <w:rPr>
                <w:lang w:eastAsia="zh-CN"/>
              </w:rPr>
              <w:t>Lecoq</w:t>
            </w:r>
            <w:r w:rsidR="006E69DF">
              <w:rPr>
                <w:lang w:eastAsia="zh-CN"/>
              </w:rPr>
              <w:t>.</w:t>
            </w:r>
            <w:r w:rsidRPr="005F2130">
              <w:rPr>
                <w:lang w:eastAsia="zh-CN"/>
              </w:rPr>
              <w:t xml:space="preserve"> </w:t>
            </w:r>
          </w:p>
          <w:p w14:paraId="0CBD2368" w14:textId="78C83176" w:rsidR="005F2130" w:rsidRDefault="00523AB0" w:rsidP="0090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IP</w:t>
            </w:r>
            <w:r w:rsidR="006E69DF" w:rsidRPr="3D7A30EA">
              <w:rPr>
                <w:lang w:eastAsia="zh-CN"/>
              </w:rPr>
              <w:t xml:space="preserve"> lesson.</w:t>
            </w:r>
          </w:p>
        </w:tc>
        <w:tc>
          <w:tcPr>
            <w:tcW w:w="3366" w:type="dxa"/>
          </w:tcPr>
          <w:p w14:paraId="4F03F5EB" w14:textId="0CD90477" w:rsidR="005F2130" w:rsidRDefault="005F2130" w:rsidP="0090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6E69DF" w14:paraId="63D8F44F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166E5C5" w14:textId="3D85CAEA" w:rsidR="006E69DF" w:rsidRDefault="006C4D98" w:rsidP="0090326B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841" w:type="dxa"/>
          </w:tcPr>
          <w:p w14:paraId="427CACA5" w14:textId="5697E04D" w:rsidR="006E69DF" w:rsidRDefault="00FE5CB0" w:rsidP="00903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 w:rsidR="006D7846">
              <w:rPr>
                <w:lang w:eastAsia="zh-CN"/>
              </w:rPr>
              <w:t xml:space="preserve">articipate in </w:t>
            </w:r>
            <w:r w:rsidR="006E69DF">
              <w:rPr>
                <w:lang w:eastAsia="zh-CN"/>
              </w:rPr>
              <w:t>Lecoq actor training exercises</w:t>
            </w:r>
            <w:r w:rsidR="006D7846">
              <w:rPr>
                <w:lang w:eastAsia="zh-CN"/>
              </w:rPr>
              <w:t xml:space="preserve"> and write experiential paragraphs.</w:t>
            </w:r>
          </w:p>
          <w:p w14:paraId="33896FAA" w14:textId="0F84FD98" w:rsidR="006E69DF" w:rsidRPr="005F2130" w:rsidRDefault="0CEE824F" w:rsidP="00903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3D7A30EA">
              <w:rPr>
                <w:lang w:eastAsia="zh-CN"/>
              </w:rPr>
              <w:t>I</w:t>
            </w:r>
            <w:r w:rsidR="0B5444E8" w:rsidRPr="3D7A30EA">
              <w:rPr>
                <w:lang w:eastAsia="zh-CN"/>
              </w:rPr>
              <w:t>P</w:t>
            </w:r>
            <w:r w:rsidRPr="3D7A30EA">
              <w:rPr>
                <w:lang w:eastAsia="zh-CN"/>
              </w:rPr>
              <w:t xml:space="preserve"> lesson.</w:t>
            </w:r>
          </w:p>
        </w:tc>
        <w:tc>
          <w:tcPr>
            <w:tcW w:w="3366" w:type="dxa"/>
          </w:tcPr>
          <w:p w14:paraId="3A8D8FF8" w14:textId="5A4589ED" w:rsidR="006E69DF" w:rsidRDefault="00A92720" w:rsidP="00903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Teacher</w:t>
            </w:r>
            <w:r w:rsidR="006D7846">
              <w:rPr>
                <w:lang w:eastAsia="zh-CN"/>
              </w:rPr>
              <w:t xml:space="preserve"> feedback on experiential paragraphs.</w:t>
            </w:r>
          </w:p>
        </w:tc>
      </w:tr>
      <w:tr w:rsidR="006E69DF" w14:paraId="7A4B8BB3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5329EE7" w14:textId="631FEB43" w:rsidR="006E69DF" w:rsidRDefault="006C4D98" w:rsidP="0090326B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841" w:type="dxa"/>
          </w:tcPr>
          <w:p w14:paraId="0E250D13" w14:textId="797222F4" w:rsidR="006D7846" w:rsidRDefault="006D7846" w:rsidP="0090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zh-CN"/>
              </w:rPr>
            </w:pPr>
            <w:r w:rsidRPr="005F2130">
              <w:rPr>
                <w:lang w:eastAsia="zh-CN"/>
              </w:rPr>
              <w:t xml:space="preserve">Context, philosophies and approaches of </w:t>
            </w:r>
            <w:r>
              <w:rPr>
                <w:lang w:eastAsia="zh-CN"/>
              </w:rPr>
              <w:t>Augusto Boal.</w:t>
            </w:r>
            <w:r w:rsidRPr="005F2130">
              <w:rPr>
                <w:lang w:eastAsia="zh-CN"/>
              </w:rPr>
              <w:t xml:space="preserve"> </w:t>
            </w:r>
          </w:p>
          <w:p w14:paraId="4206EE8B" w14:textId="00D24640" w:rsidR="006E69DF" w:rsidRPr="005F2130" w:rsidRDefault="0CEE824F" w:rsidP="0090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3D7A30EA">
              <w:rPr>
                <w:lang w:eastAsia="zh-CN"/>
              </w:rPr>
              <w:t>I</w:t>
            </w:r>
            <w:r w:rsidR="0A15DA28" w:rsidRPr="3D7A30EA">
              <w:rPr>
                <w:lang w:eastAsia="zh-CN"/>
              </w:rPr>
              <w:t>P</w:t>
            </w:r>
            <w:r w:rsidRPr="3D7A30EA">
              <w:rPr>
                <w:lang w:eastAsia="zh-CN"/>
              </w:rPr>
              <w:t xml:space="preserve"> lesson.</w:t>
            </w:r>
          </w:p>
        </w:tc>
        <w:tc>
          <w:tcPr>
            <w:tcW w:w="3366" w:type="dxa"/>
          </w:tcPr>
          <w:p w14:paraId="1EFA102F" w14:textId="6B96F7AA" w:rsidR="006E69DF" w:rsidRDefault="006E69DF" w:rsidP="0090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6E69DF" w14:paraId="6A4CB6E4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29E72CA" w14:textId="11A2CF32" w:rsidR="006E69DF" w:rsidRDefault="006C4D98" w:rsidP="0090326B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841" w:type="dxa"/>
          </w:tcPr>
          <w:p w14:paraId="673D22E6" w14:textId="7C66E0A5" w:rsidR="006D7846" w:rsidRDefault="00FE5CB0" w:rsidP="00903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 w:rsidR="006D7846">
              <w:rPr>
                <w:lang w:eastAsia="zh-CN"/>
              </w:rPr>
              <w:t>articipate in Boal’s games for actors and non-actors and write experiential paragraphs.</w:t>
            </w:r>
          </w:p>
          <w:p w14:paraId="03A68B19" w14:textId="331E7BEC" w:rsidR="006E69DF" w:rsidRPr="005F2130" w:rsidRDefault="0CEE824F" w:rsidP="00903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3D7A30EA">
              <w:rPr>
                <w:lang w:eastAsia="zh-CN"/>
              </w:rPr>
              <w:t>I</w:t>
            </w:r>
            <w:r w:rsidR="12689FC6" w:rsidRPr="3D7A30EA">
              <w:rPr>
                <w:lang w:eastAsia="zh-CN"/>
              </w:rPr>
              <w:t>P</w:t>
            </w:r>
            <w:r w:rsidRPr="3D7A30EA">
              <w:rPr>
                <w:lang w:eastAsia="zh-CN"/>
              </w:rPr>
              <w:t xml:space="preserve"> lesson.</w:t>
            </w:r>
          </w:p>
        </w:tc>
        <w:tc>
          <w:tcPr>
            <w:tcW w:w="3366" w:type="dxa"/>
          </w:tcPr>
          <w:p w14:paraId="2732FE26" w14:textId="226158CB" w:rsidR="006E69DF" w:rsidRDefault="00A92720" w:rsidP="00903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Peer feedback on experiential paragraphs.</w:t>
            </w:r>
          </w:p>
        </w:tc>
      </w:tr>
      <w:tr w:rsidR="00A92720" w14:paraId="2381C766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9932564" w14:textId="703D18A8" w:rsidR="00A92720" w:rsidRDefault="006C4D98" w:rsidP="0090326B">
            <w:pPr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4841" w:type="dxa"/>
          </w:tcPr>
          <w:p w14:paraId="7D0E5F5E" w14:textId="6D631676" w:rsidR="00A92720" w:rsidRPr="005F2130" w:rsidRDefault="00A92720" w:rsidP="0090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Unpack task. Form groups and begin workshop and performance development.</w:t>
            </w:r>
          </w:p>
        </w:tc>
        <w:tc>
          <w:tcPr>
            <w:tcW w:w="3366" w:type="dxa"/>
          </w:tcPr>
          <w:p w14:paraId="2B6D8486" w14:textId="01CDE36B" w:rsidR="00A92720" w:rsidRDefault="3EB337B5" w:rsidP="0090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70C1AF00">
              <w:rPr>
                <w:lang w:eastAsia="zh-CN"/>
              </w:rPr>
              <w:t>A</w:t>
            </w:r>
            <w:r w:rsidR="3B61EA2C" w:rsidRPr="70C1AF00">
              <w:rPr>
                <w:lang w:eastAsia="zh-CN"/>
              </w:rPr>
              <w:t>pproaches</w:t>
            </w:r>
            <w:r w:rsidR="00FE5CB0" w:rsidRPr="70C1AF00">
              <w:rPr>
                <w:lang w:eastAsia="zh-CN"/>
              </w:rPr>
              <w:t xml:space="preserve"> to </w:t>
            </w:r>
            <w:r w:rsidR="79DA9D6C" w:rsidRPr="70C1AF00">
              <w:rPr>
                <w:lang w:eastAsia="zh-CN"/>
              </w:rPr>
              <w:t>a</w:t>
            </w:r>
            <w:r w:rsidR="00FE5CB0" w:rsidRPr="70C1AF00">
              <w:rPr>
                <w:lang w:eastAsia="zh-CN"/>
              </w:rPr>
              <w:t>cting</w:t>
            </w:r>
            <w:r w:rsidR="3B61EA2C" w:rsidRPr="70C1AF00">
              <w:rPr>
                <w:lang w:eastAsia="zh-CN"/>
              </w:rPr>
              <w:t xml:space="preserve"> task</w:t>
            </w:r>
            <w:r w:rsidR="01359024" w:rsidRPr="70C1AF00">
              <w:rPr>
                <w:lang w:eastAsia="zh-CN"/>
              </w:rPr>
              <w:t xml:space="preserve"> 2</w:t>
            </w:r>
            <w:r w:rsidR="3B61EA2C" w:rsidRPr="70C1AF00">
              <w:rPr>
                <w:lang w:eastAsia="zh-CN"/>
              </w:rPr>
              <w:t xml:space="preserve"> notification. </w:t>
            </w:r>
          </w:p>
        </w:tc>
      </w:tr>
      <w:tr w:rsidR="00A92720" w14:paraId="41BD5F20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79BFBA00" w14:textId="44D945FA" w:rsidR="00A92720" w:rsidRDefault="006C4D98" w:rsidP="0090326B">
            <w:pPr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4841" w:type="dxa"/>
          </w:tcPr>
          <w:p w14:paraId="3F762310" w14:textId="314C4BC5" w:rsidR="0090326B" w:rsidRDefault="0090326B" w:rsidP="00903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View and analyse contemporary theatre work inspired by approaches of Lecoq and Boal. </w:t>
            </w:r>
          </w:p>
          <w:p w14:paraId="4B4F7F52" w14:textId="527D705C" w:rsidR="00A92720" w:rsidRPr="005F2130" w:rsidRDefault="00A92720" w:rsidP="00903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Continued development of performance and workshop.</w:t>
            </w:r>
          </w:p>
        </w:tc>
        <w:tc>
          <w:tcPr>
            <w:tcW w:w="3366" w:type="dxa"/>
          </w:tcPr>
          <w:p w14:paraId="43D4473A" w14:textId="77777777" w:rsidR="00A92720" w:rsidRDefault="00A92720" w:rsidP="00903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A92720" w14:paraId="503DCD17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B3BBF35" w14:textId="6403B704" w:rsidR="00A92720" w:rsidRDefault="006C4D98" w:rsidP="0090326B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4841" w:type="dxa"/>
          </w:tcPr>
          <w:p w14:paraId="7E5AC7CA" w14:textId="77777777" w:rsidR="00A92720" w:rsidRDefault="00A92720" w:rsidP="0090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Refine workshops and rehearse performance</w:t>
            </w:r>
            <w:r w:rsidR="0090326B">
              <w:t>s.</w:t>
            </w:r>
          </w:p>
          <w:p w14:paraId="5E230EFF" w14:textId="2BABF54C" w:rsidR="00C63835" w:rsidRPr="005F2130" w:rsidRDefault="00C63835" w:rsidP="0090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Essay writing workshop.</w:t>
            </w:r>
          </w:p>
        </w:tc>
        <w:tc>
          <w:tcPr>
            <w:tcW w:w="3366" w:type="dxa"/>
          </w:tcPr>
          <w:p w14:paraId="02033611" w14:textId="0CADB803" w:rsidR="0090326B" w:rsidRDefault="0090326B" w:rsidP="0090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Formative feedback.</w:t>
            </w:r>
          </w:p>
        </w:tc>
      </w:tr>
      <w:tr w:rsidR="00A92720" w14:paraId="440A8B07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6708260" w14:textId="3E516B0E" w:rsidR="00A92720" w:rsidRDefault="006C4D98" w:rsidP="0090326B">
            <w:pPr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4841" w:type="dxa"/>
          </w:tcPr>
          <w:p w14:paraId="5B211F32" w14:textId="37F67B10" w:rsidR="00A92720" w:rsidRDefault="00A92720" w:rsidP="00903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Rehear</w:t>
            </w:r>
            <w:r w:rsidR="005D1438">
              <w:t>se</w:t>
            </w:r>
            <w:r>
              <w:t xml:space="preserve"> and </w:t>
            </w:r>
            <w:r w:rsidR="005D1438">
              <w:t>refine</w:t>
            </w:r>
            <w:r w:rsidR="0090326B">
              <w:t xml:space="preserve"> workshops and performances.</w:t>
            </w:r>
          </w:p>
          <w:p w14:paraId="25465BAB" w14:textId="23AA6E64" w:rsidR="005D1438" w:rsidRPr="005F2130" w:rsidRDefault="005D1438" w:rsidP="00903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Draft essay lesson.</w:t>
            </w:r>
          </w:p>
        </w:tc>
        <w:tc>
          <w:tcPr>
            <w:tcW w:w="3366" w:type="dxa"/>
          </w:tcPr>
          <w:p w14:paraId="17376AD7" w14:textId="3CE8E675" w:rsidR="00A92720" w:rsidRDefault="00C63835" w:rsidP="00903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Dr</w:t>
            </w:r>
            <w:bookmarkStart w:id="0" w:name="_GoBack"/>
            <w:bookmarkEnd w:id="0"/>
            <w:r>
              <w:rPr>
                <w:lang w:eastAsia="zh-CN"/>
              </w:rPr>
              <w:t>aft essay check.</w:t>
            </w:r>
          </w:p>
        </w:tc>
      </w:tr>
      <w:tr w:rsidR="00A92720" w14:paraId="1133D9C4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78BF8A2D" w14:textId="749C1C82" w:rsidR="00A92720" w:rsidRDefault="006C4D98" w:rsidP="0090326B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4841" w:type="dxa"/>
          </w:tcPr>
          <w:p w14:paraId="38FEC0D0" w14:textId="77777777" w:rsidR="00C63835" w:rsidRDefault="006C4D98" w:rsidP="00C63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Rehearsal and assessment of workshops and performances.</w:t>
            </w:r>
          </w:p>
          <w:p w14:paraId="6724C87F" w14:textId="088D4187" w:rsidR="00A92720" w:rsidRPr="005F2130" w:rsidRDefault="7DAFFFC6" w:rsidP="00C63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Submission of </w:t>
            </w:r>
            <w:r w:rsidR="1BFC4ABC">
              <w:t>a</w:t>
            </w:r>
            <w:r>
              <w:t>pproaches</w:t>
            </w:r>
            <w:r w:rsidR="222BAC8B">
              <w:t xml:space="preserve"> to acting</w:t>
            </w:r>
            <w:r>
              <w:t xml:space="preserve"> essay</w:t>
            </w:r>
            <w:r w:rsidR="681BDB52">
              <w:t>.</w:t>
            </w:r>
          </w:p>
        </w:tc>
        <w:tc>
          <w:tcPr>
            <w:tcW w:w="3366" w:type="dxa"/>
          </w:tcPr>
          <w:p w14:paraId="092CA7F3" w14:textId="4BE38820" w:rsidR="00A92720" w:rsidRPr="004329FF" w:rsidRDefault="00C63835" w:rsidP="0090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4329FF">
              <w:rPr>
                <w:rStyle w:val="Strong"/>
              </w:rPr>
              <w:t xml:space="preserve">Task 2 – </w:t>
            </w:r>
            <w:r w:rsidR="00FE5CB0">
              <w:rPr>
                <w:rStyle w:val="Strong"/>
              </w:rPr>
              <w:t>20</w:t>
            </w:r>
            <w:r w:rsidRPr="004329FF">
              <w:rPr>
                <w:rStyle w:val="Strong"/>
              </w:rPr>
              <w:t>%</w:t>
            </w:r>
          </w:p>
        </w:tc>
      </w:tr>
      <w:tr w:rsidR="006C4D98" w14:paraId="45C7E600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B0FF19F" w14:textId="0CF81C16" w:rsidR="006C4D98" w:rsidRDefault="006C4D98" w:rsidP="0090326B">
            <w:pPr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4841" w:type="dxa"/>
          </w:tcPr>
          <w:p w14:paraId="4DB50FF7" w14:textId="7839F05B" w:rsidR="006C4D98" w:rsidRDefault="7DAFFFC6" w:rsidP="00903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</w:t>
            </w:r>
            <w:r w:rsidR="2D0D6C58">
              <w:t>P</w:t>
            </w:r>
            <w:r>
              <w:t xml:space="preserve"> development.</w:t>
            </w:r>
          </w:p>
        </w:tc>
        <w:tc>
          <w:tcPr>
            <w:tcW w:w="3366" w:type="dxa"/>
          </w:tcPr>
          <w:p w14:paraId="36326134" w14:textId="4DDDDBAA" w:rsidR="006C4D98" w:rsidRDefault="00C63835" w:rsidP="00903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Peer feedback. </w:t>
            </w:r>
          </w:p>
        </w:tc>
      </w:tr>
      <w:tr w:rsidR="006C4D98" w14:paraId="48FBE75D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B05C967" w14:textId="105F1676" w:rsidR="006C4D98" w:rsidRDefault="006C4D98" w:rsidP="0090326B">
            <w:pPr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4841" w:type="dxa"/>
          </w:tcPr>
          <w:p w14:paraId="480C28CB" w14:textId="0EE5C5F4" w:rsidR="006C4D98" w:rsidRDefault="00523AB0" w:rsidP="00C63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IP</w:t>
            </w:r>
            <w:r w:rsidR="7DAFFFC6">
              <w:t xml:space="preserve"> interviews and logbook submission.</w:t>
            </w:r>
          </w:p>
        </w:tc>
        <w:tc>
          <w:tcPr>
            <w:tcW w:w="3366" w:type="dxa"/>
          </w:tcPr>
          <w:p w14:paraId="1585CC50" w14:textId="231FA8EF" w:rsidR="006C4D98" w:rsidRDefault="00C63835" w:rsidP="0090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IP formative feedback and </w:t>
            </w:r>
            <w:r>
              <w:rPr>
                <w:lang w:eastAsia="zh-CN"/>
              </w:rPr>
              <w:lastRenderedPageBreak/>
              <w:t>logbook check.</w:t>
            </w:r>
          </w:p>
        </w:tc>
      </w:tr>
      <w:tr w:rsidR="0090326B" w14:paraId="6D4AB74C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D439603" w14:textId="7B1C7226" w:rsidR="00A92720" w:rsidRDefault="00A92720" w:rsidP="0090326B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Outcomes</w:t>
            </w:r>
          </w:p>
        </w:tc>
        <w:tc>
          <w:tcPr>
            <w:tcW w:w="4841" w:type="dxa"/>
          </w:tcPr>
          <w:p w14:paraId="44DEA0BF" w14:textId="40FCC844" w:rsidR="0090326B" w:rsidRPr="0090326B" w:rsidRDefault="541502F3" w:rsidP="00903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3D7A30EA">
              <w:rPr>
                <w:rStyle w:val="Strong"/>
                <w:sz w:val="22"/>
                <w:szCs w:val="22"/>
              </w:rPr>
              <w:t xml:space="preserve">Studies in </w:t>
            </w:r>
            <w:r w:rsidR="2DFE7856" w:rsidRPr="3D7A30EA">
              <w:rPr>
                <w:rStyle w:val="Strong"/>
                <w:sz w:val="22"/>
                <w:szCs w:val="22"/>
              </w:rPr>
              <w:t>d</w:t>
            </w:r>
            <w:r w:rsidRPr="3D7A30EA">
              <w:rPr>
                <w:rStyle w:val="Strong"/>
                <w:sz w:val="22"/>
                <w:szCs w:val="22"/>
              </w:rPr>
              <w:t xml:space="preserve">rama and </w:t>
            </w:r>
            <w:r w:rsidR="20ABF7EA" w:rsidRPr="3D7A30EA">
              <w:rPr>
                <w:rStyle w:val="Strong"/>
                <w:sz w:val="22"/>
                <w:szCs w:val="22"/>
              </w:rPr>
              <w:t>t</w:t>
            </w:r>
            <w:r w:rsidRPr="3D7A30EA">
              <w:rPr>
                <w:rStyle w:val="Strong"/>
                <w:sz w:val="22"/>
                <w:szCs w:val="22"/>
              </w:rPr>
              <w:t>heatre</w:t>
            </w:r>
            <w:r w:rsidR="0090326B" w:rsidRPr="3D7A30EA">
              <w:rPr>
                <w:rStyle w:val="Strong"/>
                <w:sz w:val="22"/>
                <w:szCs w:val="22"/>
              </w:rPr>
              <w:t xml:space="preserve"> </w:t>
            </w:r>
            <w:r w:rsidR="0090326B">
              <w:t>– H</w:t>
            </w:r>
            <w:r>
              <w:t>1.1, H1.3, H1.5, H1.7, H2.2, H3.1 H3.3</w:t>
            </w:r>
          </w:p>
        </w:tc>
        <w:tc>
          <w:tcPr>
            <w:tcW w:w="3366" w:type="dxa"/>
          </w:tcPr>
          <w:p w14:paraId="2BC986F2" w14:textId="2D860068" w:rsidR="00A92720" w:rsidRPr="006E69DF" w:rsidRDefault="00523AB0" w:rsidP="00903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Individual project</w:t>
            </w:r>
            <w:r w:rsidR="541502F3" w:rsidRPr="3D7A30EA">
              <w:rPr>
                <w:rStyle w:val="Strong"/>
                <w:sz w:val="22"/>
                <w:szCs w:val="22"/>
              </w:rPr>
              <w:t xml:space="preserve"> development </w:t>
            </w:r>
            <w:r w:rsidR="0090326B" w:rsidRPr="3D7A30EA">
              <w:rPr>
                <w:lang w:eastAsia="zh-CN"/>
              </w:rPr>
              <w:t xml:space="preserve">– </w:t>
            </w:r>
            <w:r w:rsidR="541502F3">
              <w:t>H1.2, H1.3, H1.5, H1.7, H2.1, H3.2, H3.3 </w:t>
            </w:r>
          </w:p>
        </w:tc>
      </w:tr>
    </w:tbl>
    <w:p w14:paraId="02004438" w14:textId="77777777" w:rsidR="00693272" w:rsidRDefault="00693272" w:rsidP="00D842E8">
      <w:pPr>
        <w:pStyle w:val="Heading2"/>
      </w:pPr>
    </w:p>
    <w:p w14:paraId="115BC37A" w14:textId="77777777" w:rsidR="00693272" w:rsidRDefault="00693272">
      <w:pPr>
        <w:rPr>
          <w:rFonts w:eastAsia="SimSun" w:cs="Arial"/>
          <w:b/>
          <w:color w:val="1C438B"/>
          <w:sz w:val="48"/>
          <w:szCs w:val="36"/>
          <w:lang w:eastAsia="zh-CN"/>
        </w:rPr>
      </w:pPr>
      <w:r>
        <w:br w:type="page"/>
      </w:r>
    </w:p>
    <w:p w14:paraId="65E0541C" w14:textId="5F45BC75" w:rsidR="005D1438" w:rsidRDefault="005D1438" w:rsidP="00D842E8">
      <w:pPr>
        <w:pStyle w:val="Heading2"/>
      </w:pPr>
      <w:r>
        <w:lastRenderedPageBreak/>
        <w:t xml:space="preserve">The </w:t>
      </w:r>
      <w:r w:rsidR="00523AB0">
        <w:t>group performance</w:t>
      </w:r>
      <w:r>
        <w:t xml:space="preserve"> (</w:t>
      </w:r>
      <w:r w:rsidR="66D1EB19">
        <w:t>c</w:t>
      </w:r>
      <w:r>
        <w:t xml:space="preserve">ore component) </w:t>
      </w:r>
      <w:bookmarkStart w:id="1" w:name="_Hlk64268450"/>
      <w:r>
        <w:t xml:space="preserve">and the </w:t>
      </w:r>
      <w:r w:rsidR="00523AB0">
        <w:t xml:space="preserve">individual </w:t>
      </w:r>
      <w:bookmarkEnd w:id="1"/>
      <w:r w:rsidR="00523AB0">
        <w:t>performance</w:t>
      </w:r>
    </w:p>
    <w:p w14:paraId="6A07981A" w14:textId="25942179" w:rsidR="005D1438" w:rsidRPr="00BC0E31" w:rsidRDefault="09EC9943" w:rsidP="00D842E8">
      <w:pPr>
        <w:pStyle w:val="Heading3"/>
        <w:rPr>
          <w:rFonts w:asciiTheme="minorHAnsi" w:eastAsiaTheme="minorEastAsia" w:hAnsiTheme="minorHAnsi" w:cstheme="minorBidi"/>
        </w:rPr>
      </w:pPr>
      <w:r w:rsidRPr="02754F8F">
        <w:t xml:space="preserve">Term 2 – </w:t>
      </w:r>
      <w:bookmarkStart w:id="2" w:name="_Hlk64284864"/>
      <w:r w:rsidR="00FE5CB0">
        <w:t>30</w:t>
      </w:r>
      <w:r w:rsidR="005D1438">
        <w:t xml:space="preserve"> hours</w:t>
      </w:r>
      <w:bookmarkEnd w:id="2"/>
    </w:p>
    <w:tbl>
      <w:tblPr>
        <w:tblStyle w:val="Tableheader"/>
        <w:tblpPr w:leftFromText="180" w:rightFromText="180" w:vertAnchor="text" w:tblpY="1"/>
        <w:tblOverlap w:val="never"/>
        <w:tblW w:w="9631" w:type="dxa"/>
        <w:tblLook w:val="04A0" w:firstRow="1" w:lastRow="0" w:firstColumn="1" w:lastColumn="0" w:noHBand="0" w:noVBand="1"/>
        <w:tblCaption w:val="Term 2 scope and sequence."/>
        <w:tblDescription w:val="Suggested scope and sequence for content, weighting and assessment of the group performance and the individual project in term 2. "/>
      </w:tblPr>
      <w:tblGrid>
        <w:gridCol w:w="1380"/>
        <w:gridCol w:w="4865"/>
        <w:gridCol w:w="3386"/>
      </w:tblGrid>
      <w:tr w:rsidR="005D1438" w14:paraId="512CF1FF" w14:textId="77777777" w:rsidTr="70C1A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0" w:type="dxa"/>
          </w:tcPr>
          <w:p w14:paraId="406306CB" w14:textId="2AA48A1C" w:rsidR="005D1438" w:rsidRDefault="38351B11" w:rsidP="02754F8F">
            <w:pPr>
              <w:spacing w:before="192" w:after="192" w:line="276" w:lineRule="auto"/>
              <w:rPr>
                <w:rFonts w:eastAsia="Calibri"/>
                <w:lang w:eastAsia="zh-CN"/>
              </w:rPr>
            </w:pPr>
            <w:r w:rsidRPr="02754F8F">
              <w:rPr>
                <w:lang w:eastAsia="zh-CN"/>
              </w:rPr>
              <w:t>Week</w:t>
            </w:r>
          </w:p>
        </w:tc>
        <w:tc>
          <w:tcPr>
            <w:tcW w:w="4865" w:type="dxa"/>
          </w:tcPr>
          <w:p w14:paraId="3208826C" w14:textId="77777777" w:rsidR="005D1438" w:rsidRDefault="005D1438" w:rsidP="00A67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Content</w:t>
            </w:r>
          </w:p>
        </w:tc>
        <w:tc>
          <w:tcPr>
            <w:tcW w:w="3386" w:type="dxa"/>
          </w:tcPr>
          <w:p w14:paraId="0B803990" w14:textId="77777777" w:rsidR="005D1438" w:rsidRDefault="005D1438" w:rsidP="00A67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Assessment and weighting</w:t>
            </w:r>
          </w:p>
        </w:tc>
      </w:tr>
      <w:tr w:rsidR="005D1438" w14:paraId="37E1C1BB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444CB5AD" w14:textId="77777777" w:rsidR="005D1438" w:rsidRPr="00F97B56" w:rsidRDefault="005D1438" w:rsidP="00A67FD5">
            <w:pPr>
              <w:rPr>
                <w:b w:val="0"/>
                <w:color w:val="000000" w:themeColor="text1"/>
                <w:szCs w:val="22"/>
              </w:rPr>
            </w:pPr>
            <w:r w:rsidRPr="00F97B56">
              <w:rPr>
                <w:b w:val="0"/>
                <w:color w:val="000000" w:themeColor="text1"/>
                <w:szCs w:val="22"/>
              </w:rPr>
              <w:t>1</w:t>
            </w:r>
          </w:p>
        </w:tc>
        <w:tc>
          <w:tcPr>
            <w:tcW w:w="4865" w:type="dxa"/>
          </w:tcPr>
          <w:p w14:paraId="7A276D0D" w14:textId="2AB5E412" w:rsidR="0068033D" w:rsidRPr="00F97B56" w:rsidRDefault="489DDF9E" w:rsidP="4CD17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3D7A30EA">
              <w:rPr>
                <w:color w:val="000000" w:themeColor="text1"/>
              </w:rPr>
              <w:t xml:space="preserve">Introduction to </w:t>
            </w:r>
            <w:r w:rsidR="7697A461" w:rsidRPr="3D7A30EA">
              <w:rPr>
                <w:color w:val="000000" w:themeColor="text1"/>
              </w:rPr>
              <w:t xml:space="preserve">the </w:t>
            </w:r>
            <w:r w:rsidR="00523AB0">
              <w:rPr>
                <w:color w:val="000000" w:themeColor="text1"/>
              </w:rPr>
              <w:t>group performance (GP)</w:t>
            </w:r>
            <w:r w:rsidR="7697A461" w:rsidRPr="3D7A30EA">
              <w:rPr>
                <w:color w:val="000000" w:themeColor="text1"/>
              </w:rPr>
              <w:t xml:space="preserve"> </w:t>
            </w:r>
            <w:r w:rsidR="4DD69A0B" w:rsidRPr="3D7A30EA">
              <w:rPr>
                <w:color w:val="000000" w:themeColor="text1"/>
              </w:rPr>
              <w:t xml:space="preserve">and logbook </w:t>
            </w:r>
            <w:r w:rsidR="7697A461" w:rsidRPr="3D7A30EA">
              <w:rPr>
                <w:color w:val="000000" w:themeColor="text1"/>
              </w:rPr>
              <w:t>requirements.</w:t>
            </w:r>
          </w:p>
          <w:p w14:paraId="338AD07A" w14:textId="55A8646E" w:rsidR="005D1438" w:rsidRPr="00F97B56" w:rsidRDefault="0068033D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F97B56">
              <w:rPr>
                <w:color w:val="000000" w:themeColor="text1"/>
                <w:szCs w:val="22"/>
              </w:rPr>
              <w:t>Unpack task. Form balanced groups and begin exploration of approaches to group devising.</w:t>
            </w:r>
          </w:p>
        </w:tc>
        <w:tc>
          <w:tcPr>
            <w:tcW w:w="3386" w:type="dxa"/>
          </w:tcPr>
          <w:p w14:paraId="6F6CB17B" w14:textId="32C3C29E" w:rsidR="005D1438" w:rsidRPr="00F97B56" w:rsidRDefault="139B74E2" w:rsidP="70C1A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70C1AF00">
              <w:rPr>
                <w:color w:val="000000" w:themeColor="text1"/>
              </w:rPr>
              <w:t>GP</w:t>
            </w:r>
            <w:r w:rsidR="3F3769D7" w:rsidRPr="70C1AF00">
              <w:rPr>
                <w:color w:val="000000" w:themeColor="text1"/>
              </w:rPr>
              <w:t>/trial</w:t>
            </w:r>
            <w:r w:rsidRPr="70C1AF00">
              <w:rPr>
                <w:color w:val="000000" w:themeColor="text1"/>
              </w:rPr>
              <w:t xml:space="preserve"> task 4 notification.</w:t>
            </w:r>
          </w:p>
        </w:tc>
      </w:tr>
      <w:tr w:rsidR="005D1438" w14:paraId="4C64D43A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6AD1FB1F" w14:textId="77777777" w:rsidR="005D1438" w:rsidRPr="00F97B56" w:rsidRDefault="005D1438" w:rsidP="00A67FD5">
            <w:pPr>
              <w:rPr>
                <w:b w:val="0"/>
                <w:szCs w:val="22"/>
              </w:rPr>
            </w:pPr>
            <w:r w:rsidRPr="00F97B56">
              <w:rPr>
                <w:b w:val="0"/>
                <w:szCs w:val="22"/>
              </w:rPr>
              <w:t>2</w:t>
            </w:r>
          </w:p>
        </w:tc>
        <w:tc>
          <w:tcPr>
            <w:tcW w:w="4865" w:type="dxa"/>
          </w:tcPr>
          <w:p w14:paraId="7CD7EB9B" w14:textId="6C2F6403" w:rsidR="004329FF" w:rsidRPr="00F97B56" w:rsidRDefault="54F66A41" w:rsidP="004329FF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Generate and explore ideas for the </w:t>
            </w:r>
            <w:r w:rsidR="00523AB0">
              <w:t>GP</w:t>
            </w:r>
            <w:r>
              <w:t>.</w:t>
            </w:r>
          </w:p>
          <w:p w14:paraId="37FF18BE" w14:textId="3544E27C" w:rsidR="005D1438" w:rsidRPr="00F97B56" w:rsidRDefault="00523AB0" w:rsidP="0068033D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IP</w:t>
            </w:r>
            <w:r w:rsidR="7697A461">
              <w:t xml:space="preserve"> feedback meetings.</w:t>
            </w:r>
          </w:p>
        </w:tc>
        <w:tc>
          <w:tcPr>
            <w:tcW w:w="3386" w:type="dxa"/>
          </w:tcPr>
          <w:p w14:paraId="5064F701" w14:textId="7CF0D9A3" w:rsidR="005D1438" w:rsidRPr="00F97B56" w:rsidRDefault="0068033D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F97B56">
              <w:rPr>
                <w:szCs w:val="22"/>
              </w:rPr>
              <w:t>Formative feedback.</w:t>
            </w:r>
          </w:p>
        </w:tc>
      </w:tr>
      <w:tr w:rsidR="005D1438" w14:paraId="76DABEE5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532EA05E" w14:textId="77777777" w:rsidR="005D1438" w:rsidRPr="00F97B56" w:rsidRDefault="005D1438" w:rsidP="00A67FD5">
            <w:pPr>
              <w:rPr>
                <w:b w:val="0"/>
                <w:color w:val="000000" w:themeColor="text1"/>
                <w:szCs w:val="22"/>
              </w:rPr>
            </w:pPr>
            <w:r w:rsidRPr="00F97B56">
              <w:rPr>
                <w:b w:val="0"/>
                <w:color w:val="000000" w:themeColor="text1"/>
                <w:szCs w:val="22"/>
              </w:rPr>
              <w:t>3</w:t>
            </w:r>
          </w:p>
        </w:tc>
        <w:tc>
          <w:tcPr>
            <w:tcW w:w="4865" w:type="dxa"/>
          </w:tcPr>
          <w:p w14:paraId="0398D6BA" w14:textId="75087D2B" w:rsidR="0068033D" w:rsidRPr="00F97B56" w:rsidRDefault="54F66A41" w:rsidP="3D7A30E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3D7A30EA">
              <w:rPr>
                <w:color w:val="000000" w:themeColor="text1"/>
              </w:rPr>
              <w:t>Generate and explore ideas for</w:t>
            </w:r>
            <w:r w:rsidR="3CD7BCBA" w:rsidRPr="3D7A30EA">
              <w:rPr>
                <w:color w:val="000000" w:themeColor="text1"/>
              </w:rPr>
              <w:t xml:space="preserve"> the </w:t>
            </w:r>
            <w:r w:rsidR="00523AB0">
              <w:rPr>
                <w:color w:val="000000" w:themeColor="text1"/>
              </w:rPr>
              <w:t>GP</w:t>
            </w:r>
            <w:r w:rsidR="3CD7BCBA" w:rsidRPr="3D7A30EA">
              <w:rPr>
                <w:color w:val="000000" w:themeColor="text1"/>
              </w:rPr>
              <w:t>.</w:t>
            </w:r>
          </w:p>
          <w:p w14:paraId="0FD22758" w14:textId="6A0E72F5" w:rsidR="005D1438" w:rsidRPr="00F97B56" w:rsidRDefault="00523AB0" w:rsidP="3D7A3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IP</w:t>
            </w:r>
            <w:r w:rsidR="3CD7BCBA" w:rsidRPr="3D7A30EA">
              <w:rPr>
                <w:color w:val="000000" w:themeColor="text1"/>
              </w:rPr>
              <w:t xml:space="preserve"> feedback meetings.</w:t>
            </w:r>
          </w:p>
        </w:tc>
        <w:tc>
          <w:tcPr>
            <w:tcW w:w="3386" w:type="dxa"/>
          </w:tcPr>
          <w:p w14:paraId="0C3C0D66" w14:textId="77777777" w:rsidR="005D1438" w:rsidRPr="00F97B56" w:rsidRDefault="005D1438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</w:p>
        </w:tc>
      </w:tr>
      <w:tr w:rsidR="005D1438" w14:paraId="4AD0DF6B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40DA43EA" w14:textId="77777777" w:rsidR="005D1438" w:rsidRPr="00F97B56" w:rsidRDefault="005D1438" w:rsidP="00A67FD5">
            <w:pPr>
              <w:rPr>
                <w:b w:val="0"/>
                <w:szCs w:val="22"/>
              </w:rPr>
            </w:pPr>
            <w:r w:rsidRPr="00F97B56">
              <w:rPr>
                <w:b w:val="0"/>
                <w:szCs w:val="22"/>
              </w:rPr>
              <w:t>4</w:t>
            </w:r>
          </w:p>
        </w:tc>
        <w:tc>
          <w:tcPr>
            <w:tcW w:w="4865" w:type="dxa"/>
          </w:tcPr>
          <w:p w14:paraId="0B5DB764" w14:textId="3B74CAC0" w:rsidR="0068033D" w:rsidRPr="00F97B56" w:rsidRDefault="54F66A41" w:rsidP="0068033D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Explore and select</w:t>
            </w:r>
            <w:r w:rsidR="3CD7BCBA">
              <w:t xml:space="preserve"> </w:t>
            </w:r>
            <w:r>
              <w:t xml:space="preserve">ideas for </w:t>
            </w:r>
            <w:r w:rsidR="3CD7BCBA">
              <w:t xml:space="preserve">the </w:t>
            </w:r>
            <w:r w:rsidR="00523AB0">
              <w:t>GP</w:t>
            </w:r>
            <w:r w:rsidR="3CD7BCBA">
              <w:t>.</w:t>
            </w:r>
          </w:p>
          <w:p w14:paraId="14DAE37F" w14:textId="4B342D87" w:rsidR="005D1438" w:rsidRDefault="3CD7BCBA" w:rsidP="006803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</w:t>
            </w:r>
            <w:r w:rsidR="31830051">
              <w:t>P</w:t>
            </w:r>
            <w:r>
              <w:t xml:space="preserve"> feedback meetings.</w:t>
            </w:r>
          </w:p>
          <w:p w14:paraId="21A3107A" w14:textId="15AA9485" w:rsidR="004329FF" w:rsidRPr="004329FF" w:rsidRDefault="54F66A41" w:rsidP="00432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Technical rehearsal for the </w:t>
            </w:r>
            <w:r w:rsidR="70EEF372">
              <w:t>i</w:t>
            </w:r>
            <w:r>
              <w:t xml:space="preserve">ndividual </w:t>
            </w:r>
            <w:r w:rsidR="01FE6E84">
              <w:t>p</w:t>
            </w:r>
            <w:r>
              <w:t>erformance.</w:t>
            </w:r>
          </w:p>
        </w:tc>
        <w:tc>
          <w:tcPr>
            <w:tcW w:w="3386" w:type="dxa"/>
          </w:tcPr>
          <w:p w14:paraId="07BBCDBF" w14:textId="56B0CF63" w:rsidR="005D1438" w:rsidRPr="00F97B56" w:rsidRDefault="55945574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Formative feedback on development of the </w:t>
            </w:r>
            <w:r w:rsidR="00523AB0">
              <w:t>IP</w:t>
            </w:r>
            <w:r>
              <w:t>.</w:t>
            </w:r>
          </w:p>
        </w:tc>
      </w:tr>
      <w:tr w:rsidR="005D1438" w14:paraId="1AEC3C6F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4A17ED34" w14:textId="77777777" w:rsidR="005D1438" w:rsidRPr="00F97B56" w:rsidRDefault="005D1438" w:rsidP="00A67FD5">
            <w:pPr>
              <w:rPr>
                <w:b w:val="0"/>
                <w:color w:val="000000" w:themeColor="text1"/>
                <w:szCs w:val="22"/>
              </w:rPr>
            </w:pPr>
            <w:r w:rsidRPr="00F97B56">
              <w:rPr>
                <w:b w:val="0"/>
                <w:color w:val="000000" w:themeColor="text1"/>
                <w:szCs w:val="22"/>
              </w:rPr>
              <w:t>5</w:t>
            </w:r>
          </w:p>
        </w:tc>
        <w:tc>
          <w:tcPr>
            <w:tcW w:w="4865" w:type="dxa"/>
          </w:tcPr>
          <w:p w14:paraId="12F3BBDC" w14:textId="1D384F39" w:rsidR="005D1438" w:rsidRPr="00F97B56" w:rsidRDefault="3CD7BCBA" w:rsidP="3D7A3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3D7A30EA">
              <w:rPr>
                <w:color w:val="000000" w:themeColor="text1"/>
              </w:rPr>
              <w:t xml:space="preserve">Presentation of the </w:t>
            </w:r>
            <w:r w:rsidR="00523AB0">
              <w:rPr>
                <w:color w:val="000000" w:themeColor="text1"/>
              </w:rPr>
              <w:t>IP</w:t>
            </w:r>
            <w:r w:rsidRPr="3D7A30EA">
              <w:rPr>
                <w:color w:val="000000" w:themeColor="text1"/>
              </w:rPr>
              <w:t xml:space="preserve"> and logbook.</w:t>
            </w:r>
          </w:p>
        </w:tc>
        <w:tc>
          <w:tcPr>
            <w:tcW w:w="3386" w:type="dxa"/>
          </w:tcPr>
          <w:p w14:paraId="2B7AA3D7" w14:textId="1789661D" w:rsidR="005D1438" w:rsidRPr="004329FF" w:rsidRDefault="2F07A016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70C1AF00">
              <w:rPr>
                <w:rStyle w:val="Strong"/>
              </w:rPr>
              <w:t xml:space="preserve">Task 3 – </w:t>
            </w:r>
            <w:r w:rsidR="330C9085" w:rsidRPr="70C1AF00">
              <w:rPr>
                <w:rStyle w:val="Strong"/>
              </w:rPr>
              <w:t>2</w:t>
            </w:r>
            <w:r w:rsidR="00FE5CB0" w:rsidRPr="70C1AF00">
              <w:rPr>
                <w:rStyle w:val="Strong"/>
              </w:rPr>
              <w:t>5</w:t>
            </w:r>
            <w:r w:rsidRPr="70C1AF00">
              <w:rPr>
                <w:rStyle w:val="Strong"/>
              </w:rPr>
              <w:t>%</w:t>
            </w:r>
          </w:p>
        </w:tc>
      </w:tr>
      <w:tr w:rsidR="005D1438" w14:paraId="78006372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73D7332E" w14:textId="77777777" w:rsidR="005D1438" w:rsidRPr="00F97B56" w:rsidRDefault="005D1438" w:rsidP="00A67FD5">
            <w:pPr>
              <w:rPr>
                <w:b w:val="0"/>
                <w:szCs w:val="22"/>
              </w:rPr>
            </w:pPr>
            <w:r w:rsidRPr="00F97B56">
              <w:rPr>
                <w:b w:val="0"/>
                <w:szCs w:val="22"/>
              </w:rPr>
              <w:t>6</w:t>
            </w:r>
          </w:p>
        </w:tc>
        <w:tc>
          <w:tcPr>
            <w:tcW w:w="4865" w:type="dxa"/>
          </w:tcPr>
          <w:p w14:paraId="1303AC38" w14:textId="42E20459" w:rsidR="00FC755C" w:rsidRPr="00F97B56" w:rsidRDefault="54F66A41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Select and structure</w:t>
            </w:r>
            <w:r w:rsidR="55945574">
              <w:t xml:space="preserve"> </w:t>
            </w:r>
            <w:r>
              <w:t xml:space="preserve">ideas for </w:t>
            </w:r>
            <w:r w:rsidR="55945574">
              <w:t xml:space="preserve">the </w:t>
            </w:r>
            <w:r w:rsidR="00523AB0">
              <w:t>GP</w:t>
            </w:r>
            <w:r w:rsidR="55945574">
              <w:t>.</w:t>
            </w:r>
          </w:p>
          <w:p w14:paraId="4675669D" w14:textId="0F62B469" w:rsidR="00FC755C" w:rsidRPr="00F97B56" w:rsidRDefault="55945574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Continued development of the </w:t>
            </w:r>
            <w:r w:rsidR="00523AB0">
              <w:t>IP</w:t>
            </w:r>
            <w:r>
              <w:t>.</w:t>
            </w:r>
          </w:p>
        </w:tc>
        <w:tc>
          <w:tcPr>
            <w:tcW w:w="3386" w:type="dxa"/>
          </w:tcPr>
          <w:p w14:paraId="20EE7B64" w14:textId="6DDA5AF9" w:rsidR="005D1438" w:rsidRPr="00F97B56" w:rsidRDefault="55945574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Formative feedback on development of the </w:t>
            </w:r>
            <w:r w:rsidR="00523AB0">
              <w:t>IP</w:t>
            </w:r>
            <w:r>
              <w:t>.</w:t>
            </w:r>
          </w:p>
        </w:tc>
      </w:tr>
      <w:tr w:rsidR="005D1438" w14:paraId="021B35EB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41F40E7D" w14:textId="77777777" w:rsidR="005D1438" w:rsidRPr="00F97B56" w:rsidRDefault="005D1438" w:rsidP="00A67FD5">
            <w:pPr>
              <w:rPr>
                <w:b w:val="0"/>
                <w:color w:val="000000" w:themeColor="text1"/>
                <w:szCs w:val="22"/>
              </w:rPr>
            </w:pPr>
            <w:r w:rsidRPr="00F97B56">
              <w:rPr>
                <w:b w:val="0"/>
                <w:color w:val="000000" w:themeColor="text1"/>
                <w:szCs w:val="22"/>
              </w:rPr>
              <w:t>7</w:t>
            </w:r>
          </w:p>
        </w:tc>
        <w:tc>
          <w:tcPr>
            <w:tcW w:w="4865" w:type="dxa"/>
          </w:tcPr>
          <w:p w14:paraId="0DC3B7D6" w14:textId="34C0CAE8" w:rsidR="00FC755C" w:rsidRPr="00F97B56" w:rsidRDefault="54F66A41" w:rsidP="3D7A3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3D7A30EA">
              <w:rPr>
                <w:color w:val="000000" w:themeColor="text1"/>
              </w:rPr>
              <w:t>Structure</w:t>
            </w:r>
            <w:r w:rsidR="55945574" w:rsidRPr="3D7A30EA">
              <w:rPr>
                <w:color w:val="000000" w:themeColor="text1"/>
              </w:rPr>
              <w:t xml:space="preserve"> </w:t>
            </w:r>
            <w:r w:rsidRPr="3D7A30EA">
              <w:rPr>
                <w:color w:val="000000" w:themeColor="text1"/>
              </w:rPr>
              <w:t>and refine</w:t>
            </w:r>
            <w:r w:rsidR="55945574" w:rsidRPr="3D7A30EA">
              <w:rPr>
                <w:color w:val="000000" w:themeColor="text1"/>
              </w:rPr>
              <w:t xml:space="preserve"> the </w:t>
            </w:r>
            <w:r w:rsidR="00523AB0">
              <w:rPr>
                <w:color w:val="000000" w:themeColor="text1"/>
              </w:rPr>
              <w:t>GP</w:t>
            </w:r>
            <w:r w:rsidR="55945574" w:rsidRPr="3D7A30EA">
              <w:rPr>
                <w:color w:val="000000" w:themeColor="text1"/>
              </w:rPr>
              <w:t>.</w:t>
            </w:r>
          </w:p>
          <w:p w14:paraId="10857233" w14:textId="0C3BE115" w:rsidR="005D1438" w:rsidRPr="00F97B56" w:rsidRDefault="55945574" w:rsidP="3D7A3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3D7A30EA">
              <w:rPr>
                <w:color w:val="000000" w:themeColor="text1"/>
              </w:rPr>
              <w:t xml:space="preserve">Continued development of the </w:t>
            </w:r>
            <w:r w:rsidR="00523AB0">
              <w:rPr>
                <w:color w:val="000000" w:themeColor="text1"/>
              </w:rPr>
              <w:t>IP</w:t>
            </w:r>
            <w:r w:rsidRPr="3D7A30EA">
              <w:rPr>
                <w:color w:val="000000" w:themeColor="text1"/>
              </w:rPr>
              <w:t>.</w:t>
            </w:r>
          </w:p>
        </w:tc>
        <w:tc>
          <w:tcPr>
            <w:tcW w:w="3386" w:type="dxa"/>
          </w:tcPr>
          <w:p w14:paraId="6A7ABFC1" w14:textId="40D96DD8" w:rsidR="005D1438" w:rsidRPr="00F97B56" w:rsidRDefault="005D1438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</w:p>
        </w:tc>
      </w:tr>
      <w:tr w:rsidR="005D1438" w14:paraId="37F84225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68F033F0" w14:textId="77777777" w:rsidR="005D1438" w:rsidRPr="00F97B56" w:rsidRDefault="005D1438" w:rsidP="00A67FD5">
            <w:pPr>
              <w:rPr>
                <w:b w:val="0"/>
                <w:szCs w:val="22"/>
              </w:rPr>
            </w:pPr>
            <w:r w:rsidRPr="00F97B56">
              <w:rPr>
                <w:b w:val="0"/>
                <w:szCs w:val="22"/>
              </w:rPr>
              <w:t>8</w:t>
            </w:r>
          </w:p>
        </w:tc>
        <w:tc>
          <w:tcPr>
            <w:tcW w:w="4865" w:type="dxa"/>
          </w:tcPr>
          <w:p w14:paraId="095B365C" w14:textId="7FF41DBA" w:rsidR="00FC755C" w:rsidRPr="00F97B56" w:rsidRDefault="54F66A41" w:rsidP="00FC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Refine and rehearse</w:t>
            </w:r>
            <w:r w:rsidR="55945574">
              <w:t xml:space="preserve"> the </w:t>
            </w:r>
            <w:r w:rsidR="00523AB0">
              <w:t>GP</w:t>
            </w:r>
            <w:r w:rsidR="55945574">
              <w:t>.</w:t>
            </w:r>
          </w:p>
          <w:p w14:paraId="0461F274" w14:textId="7A8DCB71" w:rsidR="005D1438" w:rsidRPr="00F97B56" w:rsidRDefault="55945574" w:rsidP="00FC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Continued development of the </w:t>
            </w:r>
            <w:r w:rsidR="00523AB0">
              <w:t>IP</w:t>
            </w:r>
            <w:r>
              <w:t>.</w:t>
            </w:r>
          </w:p>
        </w:tc>
        <w:tc>
          <w:tcPr>
            <w:tcW w:w="3386" w:type="dxa"/>
          </w:tcPr>
          <w:p w14:paraId="3C9EED09" w14:textId="594B827A" w:rsidR="005D1438" w:rsidRPr="00F97B56" w:rsidRDefault="005D1438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  <w:tr w:rsidR="005D1438" w14:paraId="4006385F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4A0E510B" w14:textId="77777777" w:rsidR="005D1438" w:rsidRPr="00F97B56" w:rsidRDefault="005D1438" w:rsidP="00A67FD5">
            <w:pPr>
              <w:rPr>
                <w:b w:val="0"/>
                <w:color w:val="000000" w:themeColor="text1"/>
                <w:szCs w:val="22"/>
              </w:rPr>
            </w:pPr>
            <w:r w:rsidRPr="00F97B56">
              <w:rPr>
                <w:b w:val="0"/>
                <w:color w:val="000000" w:themeColor="text1"/>
                <w:szCs w:val="22"/>
              </w:rPr>
              <w:t>9</w:t>
            </w:r>
          </w:p>
        </w:tc>
        <w:tc>
          <w:tcPr>
            <w:tcW w:w="4865" w:type="dxa"/>
          </w:tcPr>
          <w:p w14:paraId="3DEAED2E" w14:textId="5E6D7773" w:rsidR="005D1438" w:rsidRPr="00F97B56" w:rsidRDefault="55945574" w:rsidP="3D7A3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3D7A30EA">
              <w:rPr>
                <w:color w:val="000000" w:themeColor="text1"/>
              </w:rPr>
              <w:t xml:space="preserve">Presentation of the development of the </w:t>
            </w:r>
            <w:r w:rsidR="00523AB0">
              <w:rPr>
                <w:color w:val="000000" w:themeColor="text1"/>
              </w:rPr>
              <w:t>GP</w:t>
            </w:r>
            <w:r w:rsidR="54F66A41" w:rsidRPr="3D7A30EA">
              <w:rPr>
                <w:color w:val="000000" w:themeColor="text1"/>
              </w:rPr>
              <w:t xml:space="preserve"> and logbook.</w:t>
            </w:r>
            <w:r w:rsidRPr="3D7A30EA">
              <w:rPr>
                <w:color w:val="000000" w:themeColor="text1"/>
              </w:rPr>
              <w:t xml:space="preserve"> </w:t>
            </w:r>
          </w:p>
        </w:tc>
        <w:tc>
          <w:tcPr>
            <w:tcW w:w="3386" w:type="dxa"/>
          </w:tcPr>
          <w:p w14:paraId="7899D17A" w14:textId="23366945" w:rsidR="005D1438" w:rsidRPr="00F97B56" w:rsidRDefault="00FC755C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F97B56">
              <w:rPr>
                <w:color w:val="000000" w:themeColor="text1"/>
                <w:szCs w:val="22"/>
              </w:rPr>
              <w:t>Formative feedback</w:t>
            </w:r>
            <w:r w:rsidR="0068033D" w:rsidRPr="00F97B56">
              <w:rPr>
                <w:color w:val="000000" w:themeColor="text1"/>
                <w:szCs w:val="22"/>
              </w:rPr>
              <w:t>.</w:t>
            </w:r>
          </w:p>
        </w:tc>
      </w:tr>
      <w:tr w:rsidR="005D1438" w14:paraId="67DB3352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49AD6283" w14:textId="77777777" w:rsidR="005D1438" w:rsidRPr="00F97B56" w:rsidRDefault="005D1438" w:rsidP="00A67FD5">
            <w:pPr>
              <w:rPr>
                <w:b w:val="0"/>
                <w:szCs w:val="22"/>
              </w:rPr>
            </w:pPr>
            <w:r w:rsidRPr="00F97B56">
              <w:rPr>
                <w:b w:val="0"/>
                <w:szCs w:val="22"/>
              </w:rPr>
              <w:t>10</w:t>
            </w:r>
          </w:p>
        </w:tc>
        <w:tc>
          <w:tcPr>
            <w:tcW w:w="4865" w:type="dxa"/>
          </w:tcPr>
          <w:p w14:paraId="1BA918CE" w14:textId="2C05D7AA" w:rsidR="005D1438" w:rsidRPr="00F97B56" w:rsidRDefault="55945574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Continued </w:t>
            </w:r>
            <w:r w:rsidR="0059AD45">
              <w:t xml:space="preserve">refinement </w:t>
            </w:r>
            <w:r>
              <w:t xml:space="preserve">of the </w:t>
            </w:r>
            <w:r w:rsidR="00523AB0">
              <w:t>GP</w:t>
            </w:r>
            <w:r w:rsidR="3CD7BCBA">
              <w:t xml:space="preserve"> and </w:t>
            </w:r>
            <w:r w:rsidR="00523AB0">
              <w:t>IP</w:t>
            </w:r>
            <w:r w:rsidR="3CD7BCBA">
              <w:t>, incorporating formative feedback.</w:t>
            </w:r>
          </w:p>
        </w:tc>
        <w:tc>
          <w:tcPr>
            <w:tcW w:w="3386" w:type="dxa"/>
          </w:tcPr>
          <w:p w14:paraId="412948D0" w14:textId="1287C54C" w:rsidR="005D1438" w:rsidRPr="00F97B56" w:rsidRDefault="005D1438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  <w:tr w:rsidR="005D1438" w14:paraId="73AB243A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532D46F8" w14:textId="07DCE25C" w:rsidR="005D1438" w:rsidRPr="004329FF" w:rsidRDefault="004329FF" w:rsidP="00A67FD5">
            <w:pPr>
              <w:rPr>
                <w:rStyle w:val="Strong"/>
              </w:rPr>
            </w:pPr>
            <w:r>
              <w:rPr>
                <w:lang w:eastAsia="zh-CN"/>
              </w:rPr>
              <w:t>Outcomes</w:t>
            </w:r>
          </w:p>
        </w:tc>
        <w:tc>
          <w:tcPr>
            <w:tcW w:w="4865" w:type="dxa"/>
          </w:tcPr>
          <w:p w14:paraId="0B087383" w14:textId="4DB7B097" w:rsidR="005D1438" w:rsidRPr="00F97B56" w:rsidRDefault="005D1438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7B56">
              <w:rPr>
                <w:b/>
                <w:bCs/>
                <w:color w:val="000000" w:themeColor="text1"/>
              </w:rPr>
              <w:t xml:space="preserve">Studies in </w:t>
            </w:r>
            <w:r w:rsidR="00523AB0">
              <w:rPr>
                <w:b/>
                <w:bCs/>
                <w:color w:val="000000" w:themeColor="text1"/>
              </w:rPr>
              <w:t>d</w:t>
            </w:r>
            <w:r w:rsidRPr="00F97B56">
              <w:rPr>
                <w:b/>
                <w:bCs/>
                <w:color w:val="000000" w:themeColor="text1"/>
              </w:rPr>
              <w:t xml:space="preserve">rama and </w:t>
            </w:r>
            <w:r w:rsidR="00523AB0">
              <w:rPr>
                <w:b/>
                <w:bCs/>
                <w:color w:val="000000" w:themeColor="text1"/>
              </w:rPr>
              <w:t>t</w:t>
            </w:r>
            <w:r w:rsidRPr="00F97B56">
              <w:rPr>
                <w:b/>
                <w:bCs/>
                <w:color w:val="000000" w:themeColor="text1"/>
              </w:rPr>
              <w:t xml:space="preserve">heatre </w:t>
            </w:r>
            <w:r w:rsidRPr="00F97B56">
              <w:rPr>
                <w:color w:val="000000" w:themeColor="text1"/>
                <w:szCs w:val="22"/>
              </w:rPr>
              <w:t>– H1.1, H1.3, H1.5, H1.7, H2.2, H3.1 H3.3</w:t>
            </w:r>
          </w:p>
        </w:tc>
        <w:tc>
          <w:tcPr>
            <w:tcW w:w="3386" w:type="dxa"/>
          </w:tcPr>
          <w:p w14:paraId="5E440CC7" w14:textId="5D7A1090" w:rsidR="005D1438" w:rsidRPr="00F97B56" w:rsidRDefault="00523AB0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Individual project</w:t>
            </w:r>
            <w:r w:rsidR="005D1438" w:rsidRPr="00F97B56">
              <w:rPr>
                <w:b/>
                <w:bCs/>
                <w:color w:val="000000" w:themeColor="text1"/>
              </w:rPr>
              <w:t xml:space="preserve"> development </w:t>
            </w:r>
            <w:r w:rsidR="005D1438" w:rsidRPr="00F97B56">
              <w:rPr>
                <w:color w:val="000000" w:themeColor="text1"/>
                <w:szCs w:val="22"/>
              </w:rPr>
              <w:t>– H1.2, H1.3, H1.5, H1.7, H2.1, H3.2, H3.3 </w:t>
            </w:r>
          </w:p>
        </w:tc>
      </w:tr>
    </w:tbl>
    <w:p w14:paraId="19AB259E" w14:textId="6D7CCB27" w:rsidR="005D1438" w:rsidRDefault="005D1438" w:rsidP="00341B5B">
      <w:pPr>
        <w:pStyle w:val="Heading2"/>
      </w:pPr>
      <w:r>
        <w:lastRenderedPageBreak/>
        <w:t xml:space="preserve">The </w:t>
      </w:r>
      <w:r w:rsidR="00523AB0">
        <w:t>group performance</w:t>
      </w:r>
      <w:r>
        <w:t xml:space="preserve">, the </w:t>
      </w:r>
      <w:r w:rsidR="00523AB0">
        <w:t>individual project</w:t>
      </w:r>
      <w:r>
        <w:t xml:space="preserve">, Australian </w:t>
      </w:r>
      <w:r w:rsidR="00523AB0">
        <w:t>d</w:t>
      </w:r>
      <w:r>
        <w:t xml:space="preserve">rama and </w:t>
      </w:r>
      <w:r w:rsidR="00523AB0">
        <w:t>t</w:t>
      </w:r>
      <w:r>
        <w:t xml:space="preserve">heatre, and </w:t>
      </w:r>
      <w:r w:rsidR="00523AB0">
        <w:t>s</w:t>
      </w:r>
      <w:r>
        <w:t xml:space="preserve">tudies in </w:t>
      </w:r>
      <w:r w:rsidR="00523AB0">
        <w:t>d</w:t>
      </w:r>
      <w:r>
        <w:t xml:space="preserve">rama and </w:t>
      </w:r>
      <w:r w:rsidR="00523AB0">
        <w:t>t</w:t>
      </w:r>
      <w:r>
        <w:t xml:space="preserve">heatre </w:t>
      </w:r>
    </w:p>
    <w:p w14:paraId="380C11CD" w14:textId="09C60784" w:rsidR="00E32A53" w:rsidRPr="00BC0E31" w:rsidRDefault="71DF67AC" w:rsidP="00341B5B">
      <w:pPr>
        <w:pStyle w:val="Heading3"/>
        <w:rPr>
          <w:rFonts w:asciiTheme="minorHAnsi" w:eastAsiaTheme="minorEastAsia" w:hAnsiTheme="minorHAnsi" w:cstheme="minorBidi"/>
        </w:rPr>
      </w:pPr>
      <w:r w:rsidRPr="02754F8F">
        <w:t xml:space="preserve">Term 3 – </w:t>
      </w:r>
      <w:r w:rsidR="00FE5CB0">
        <w:t>30</w:t>
      </w:r>
      <w:r w:rsidR="00E32A53">
        <w:t xml:space="preserve"> hours</w:t>
      </w:r>
    </w:p>
    <w:tbl>
      <w:tblPr>
        <w:tblStyle w:val="Tableheader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  <w:tblCaption w:val="Term 3 scope and sequence."/>
        <w:tblDescription w:val="Suggested scope and sequence for content, weighting and assessment of the HSC drama course in term 3. "/>
      </w:tblPr>
      <w:tblGrid>
        <w:gridCol w:w="1292"/>
        <w:gridCol w:w="4914"/>
        <w:gridCol w:w="3366"/>
      </w:tblGrid>
      <w:tr w:rsidR="005D1438" w14:paraId="28A9C4E5" w14:textId="77777777" w:rsidTr="70C1A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pct"/>
          </w:tcPr>
          <w:p w14:paraId="222FA5E7" w14:textId="085319F0" w:rsidR="005D1438" w:rsidRDefault="542EBE99" w:rsidP="02754F8F">
            <w:pPr>
              <w:spacing w:before="192" w:after="192" w:line="276" w:lineRule="auto"/>
              <w:rPr>
                <w:rFonts w:eastAsia="Calibri"/>
                <w:lang w:eastAsia="zh-CN"/>
              </w:rPr>
            </w:pPr>
            <w:r w:rsidRPr="02754F8F">
              <w:rPr>
                <w:lang w:eastAsia="zh-CN"/>
              </w:rPr>
              <w:t>Week</w:t>
            </w:r>
          </w:p>
        </w:tc>
        <w:tc>
          <w:tcPr>
            <w:tcW w:w="2567" w:type="pct"/>
          </w:tcPr>
          <w:p w14:paraId="18FC60BE" w14:textId="77777777" w:rsidR="005D1438" w:rsidRDefault="005D1438" w:rsidP="00A67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Content</w:t>
            </w:r>
          </w:p>
        </w:tc>
        <w:tc>
          <w:tcPr>
            <w:tcW w:w="1758" w:type="pct"/>
          </w:tcPr>
          <w:p w14:paraId="251819FD" w14:textId="77777777" w:rsidR="005D1438" w:rsidRDefault="005D1438" w:rsidP="00A67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Assessment and weighting</w:t>
            </w:r>
          </w:p>
        </w:tc>
      </w:tr>
      <w:tr w:rsidR="005D1438" w14:paraId="4610B3F4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13F351B2" w14:textId="77777777" w:rsidR="005D1438" w:rsidRDefault="005D1438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567" w:type="pct"/>
          </w:tcPr>
          <w:p w14:paraId="63B9C8D4" w14:textId="0C2ACD4B" w:rsidR="004329FF" w:rsidRPr="00F97B56" w:rsidRDefault="004329FF" w:rsidP="0043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>
              <w:rPr>
                <w:szCs w:val="22"/>
              </w:rPr>
              <w:t>Refine and rehearse</w:t>
            </w:r>
            <w:r w:rsidRPr="00F97B56">
              <w:rPr>
                <w:color w:val="000000" w:themeColor="text1"/>
                <w:szCs w:val="22"/>
              </w:rPr>
              <w:t xml:space="preserve"> the </w:t>
            </w:r>
            <w:r w:rsidR="00523AB0">
              <w:rPr>
                <w:color w:val="000000" w:themeColor="text1"/>
                <w:szCs w:val="22"/>
              </w:rPr>
              <w:t>GP</w:t>
            </w:r>
            <w:r w:rsidRPr="00F97B56">
              <w:rPr>
                <w:color w:val="000000" w:themeColor="text1"/>
                <w:szCs w:val="22"/>
              </w:rPr>
              <w:t>.</w:t>
            </w:r>
          </w:p>
          <w:p w14:paraId="44B492BD" w14:textId="5BF9CCCF" w:rsidR="005D1438" w:rsidRPr="004329FF" w:rsidRDefault="004329FF" w:rsidP="0043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F97B56">
              <w:rPr>
                <w:color w:val="000000" w:themeColor="text1"/>
                <w:szCs w:val="22"/>
              </w:rPr>
              <w:t xml:space="preserve">Continued </w:t>
            </w:r>
            <w:r>
              <w:rPr>
                <w:color w:val="000000" w:themeColor="text1"/>
                <w:szCs w:val="22"/>
              </w:rPr>
              <w:t>refinement</w:t>
            </w:r>
            <w:r w:rsidRPr="00F97B56">
              <w:rPr>
                <w:color w:val="000000" w:themeColor="text1"/>
                <w:szCs w:val="22"/>
              </w:rPr>
              <w:t xml:space="preserve"> of the </w:t>
            </w:r>
            <w:r w:rsidR="00523AB0">
              <w:rPr>
                <w:color w:val="000000" w:themeColor="text1"/>
                <w:szCs w:val="22"/>
              </w:rPr>
              <w:t>IP</w:t>
            </w:r>
            <w:r w:rsidRPr="00F97B56">
              <w:rPr>
                <w:color w:val="000000" w:themeColor="text1"/>
                <w:szCs w:val="22"/>
              </w:rPr>
              <w:t>.</w:t>
            </w:r>
          </w:p>
        </w:tc>
        <w:tc>
          <w:tcPr>
            <w:tcW w:w="1758" w:type="pct"/>
          </w:tcPr>
          <w:p w14:paraId="5E6E3C6B" w14:textId="55356532" w:rsidR="005D1438" w:rsidRDefault="005D1438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D1438" w14:paraId="3CC5A6F3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09D484BD" w14:textId="77777777" w:rsidR="005D1438" w:rsidRDefault="005D1438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567" w:type="pct"/>
          </w:tcPr>
          <w:p w14:paraId="66378EB2" w14:textId="1AFB898B" w:rsidR="004329FF" w:rsidRPr="00F97B56" w:rsidRDefault="004329FF" w:rsidP="00432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Refine and rehearse</w:t>
            </w:r>
            <w:r w:rsidRPr="00F97B56">
              <w:rPr>
                <w:szCs w:val="22"/>
              </w:rPr>
              <w:t xml:space="preserve"> the </w:t>
            </w:r>
            <w:r w:rsidR="00523AB0">
              <w:rPr>
                <w:szCs w:val="22"/>
              </w:rPr>
              <w:t>GP</w:t>
            </w:r>
            <w:r w:rsidRPr="00F97B56">
              <w:rPr>
                <w:szCs w:val="22"/>
              </w:rPr>
              <w:t>.</w:t>
            </w:r>
          </w:p>
          <w:p w14:paraId="64565F2B" w14:textId="574DB858" w:rsidR="005D1438" w:rsidRDefault="004329FF" w:rsidP="00432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F97B56">
              <w:rPr>
                <w:szCs w:val="22"/>
              </w:rPr>
              <w:t xml:space="preserve">Continued </w:t>
            </w:r>
            <w:r>
              <w:rPr>
                <w:szCs w:val="22"/>
              </w:rPr>
              <w:t>refinement</w:t>
            </w:r>
            <w:r w:rsidRPr="00F97B56">
              <w:rPr>
                <w:szCs w:val="22"/>
              </w:rPr>
              <w:t xml:space="preserve"> of the </w:t>
            </w:r>
            <w:r w:rsidR="00523AB0">
              <w:rPr>
                <w:szCs w:val="22"/>
              </w:rPr>
              <w:t>IP</w:t>
            </w:r>
            <w:r w:rsidRPr="00F97B56">
              <w:rPr>
                <w:szCs w:val="22"/>
              </w:rPr>
              <w:t>.</w:t>
            </w:r>
          </w:p>
          <w:p w14:paraId="2BDEC35A" w14:textId="55E3B9DE" w:rsidR="004329FF" w:rsidRPr="00B43EF5" w:rsidRDefault="004329FF" w:rsidP="00432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t>Written</w:t>
            </w:r>
            <w:r w:rsidRPr="00B43EF5">
              <w:t xml:space="preserve"> exam</w:t>
            </w:r>
            <w:r>
              <w:t>ination</w:t>
            </w:r>
            <w:r w:rsidRPr="00B43EF5">
              <w:t xml:space="preserve"> </w:t>
            </w:r>
            <w:r>
              <w:t>workshop.</w:t>
            </w:r>
          </w:p>
        </w:tc>
        <w:tc>
          <w:tcPr>
            <w:tcW w:w="1758" w:type="pct"/>
          </w:tcPr>
          <w:p w14:paraId="1BF90F1E" w14:textId="0817F264" w:rsidR="005D1438" w:rsidRDefault="005D1438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D1438" w14:paraId="7D6C0BEA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05A282D6" w14:textId="77777777" w:rsidR="005D1438" w:rsidRDefault="005D1438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567" w:type="pct"/>
          </w:tcPr>
          <w:p w14:paraId="23EF2C86" w14:textId="0F382E27" w:rsidR="00314A50" w:rsidRDefault="00314A50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Technical rehearsal for the </w:t>
            </w:r>
            <w:r w:rsidR="00523AB0">
              <w:t>GP</w:t>
            </w:r>
            <w:r w:rsidR="00F97B56">
              <w:t>.</w:t>
            </w:r>
          </w:p>
          <w:p w14:paraId="029F0ABD" w14:textId="7C83C43E" w:rsidR="005D1438" w:rsidRPr="005F2130" w:rsidRDefault="00314A50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B43EF5">
              <w:t>ritten</w:t>
            </w:r>
            <w:r w:rsidR="00B43EF5" w:rsidRPr="00B43EF5">
              <w:t xml:space="preserve"> exam</w:t>
            </w:r>
            <w:r w:rsidR="00B43EF5">
              <w:t>ination</w:t>
            </w:r>
            <w:r w:rsidR="00B43EF5" w:rsidRPr="00B43EF5">
              <w:t xml:space="preserve"> </w:t>
            </w:r>
            <w:r w:rsidR="004329FF">
              <w:t>workshop.</w:t>
            </w:r>
          </w:p>
        </w:tc>
        <w:tc>
          <w:tcPr>
            <w:tcW w:w="1758" w:type="pct"/>
          </w:tcPr>
          <w:p w14:paraId="2A6B9CD3" w14:textId="77777777" w:rsidR="005D1438" w:rsidRDefault="005D1438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D1438" w14:paraId="641322D3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351208DE" w14:textId="77777777" w:rsidR="005D1438" w:rsidRDefault="005D1438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567" w:type="pct"/>
          </w:tcPr>
          <w:p w14:paraId="284E8D6A" w14:textId="4B830E44" w:rsidR="005D1438" w:rsidRDefault="00FC755C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Trial examination block.</w:t>
            </w:r>
          </w:p>
          <w:p w14:paraId="46537BDC" w14:textId="715C7FB0" w:rsidR="00B43EF5" w:rsidRPr="00B43EF5" w:rsidRDefault="00FC755C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The </w:t>
            </w:r>
            <w:r w:rsidR="00523AB0">
              <w:rPr>
                <w:color w:val="auto"/>
              </w:rPr>
              <w:t>GP</w:t>
            </w:r>
            <w:r w:rsidR="004329FF">
              <w:rPr>
                <w:color w:val="auto"/>
              </w:rPr>
              <w:t>, logbook</w:t>
            </w:r>
            <w:r w:rsidR="00314A50">
              <w:rPr>
                <w:color w:val="auto"/>
              </w:rPr>
              <w:t xml:space="preserve"> </w:t>
            </w:r>
            <w:r>
              <w:rPr>
                <w:color w:val="auto"/>
              </w:rPr>
              <w:t>and written trial examination.</w:t>
            </w:r>
          </w:p>
        </w:tc>
        <w:tc>
          <w:tcPr>
            <w:tcW w:w="1758" w:type="pct"/>
          </w:tcPr>
          <w:p w14:paraId="0BC372AE" w14:textId="149D234A" w:rsidR="005D1438" w:rsidRPr="004329FF" w:rsidRDefault="22F5CD1A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70C1AF00">
              <w:rPr>
                <w:rStyle w:val="Strong"/>
              </w:rPr>
              <w:t xml:space="preserve">Task 4 - </w:t>
            </w:r>
            <w:r w:rsidR="330C9085" w:rsidRPr="70C1AF00">
              <w:rPr>
                <w:rStyle w:val="Strong"/>
              </w:rPr>
              <w:t>30</w:t>
            </w:r>
            <w:r w:rsidRPr="70C1AF00">
              <w:rPr>
                <w:rStyle w:val="Strong"/>
              </w:rPr>
              <w:t>%</w:t>
            </w:r>
          </w:p>
        </w:tc>
      </w:tr>
      <w:tr w:rsidR="005D1438" w14:paraId="305A3B1F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4D2BD989" w14:textId="77777777" w:rsidR="005D1438" w:rsidRDefault="005D1438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567" w:type="pct"/>
          </w:tcPr>
          <w:p w14:paraId="2645314A" w14:textId="11EFAAE3" w:rsidR="005D1438" w:rsidRPr="005F2130" w:rsidRDefault="00FC755C" w:rsidP="00FC7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Trial examination block.</w:t>
            </w:r>
          </w:p>
        </w:tc>
        <w:tc>
          <w:tcPr>
            <w:tcW w:w="1758" w:type="pct"/>
          </w:tcPr>
          <w:p w14:paraId="4780B987" w14:textId="409256EC" w:rsidR="005D1438" w:rsidRDefault="005D1438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D1438" w14:paraId="521ED6A9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109AEE41" w14:textId="77777777" w:rsidR="005D1438" w:rsidRDefault="005D1438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2567" w:type="pct"/>
          </w:tcPr>
          <w:p w14:paraId="45358512" w14:textId="04A6C174" w:rsidR="005D1438" w:rsidRPr="00B43EF5" w:rsidRDefault="00B43EF5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B43EF5">
              <w:rPr>
                <w:color w:val="auto"/>
              </w:rPr>
              <w:t xml:space="preserve">NESA Performance Exams and </w:t>
            </w:r>
            <w:r>
              <w:rPr>
                <w:color w:val="auto"/>
              </w:rPr>
              <w:t xml:space="preserve">submission of the </w:t>
            </w:r>
            <w:r w:rsidR="00523AB0">
              <w:rPr>
                <w:color w:val="auto"/>
              </w:rPr>
              <w:t>IP</w:t>
            </w:r>
          </w:p>
        </w:tc>
        <w:tc>
          <w:tcPr>
            <w:tcW w:w="1758" w:type="pct"/>
          </w:tcPr>
          <w:p w14:paraId="313ED284" w14:textId="77777777" w:rsidR="005D1438" w:rsidRDefault="005D1438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D1438" w14:paraId="2779A053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041E00E4" w14:textId="77777777" w:rsidR="005D1438" w:rsidRDefault="005D1438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567" w:type="pct"/>
          </w:tcPr>
          <w:p w14:paraId="533F1562" w14:textId="4EBCD41F" w:rsidR="005D1438" w:rsidRPr="005F2130" w:rsidRDefault="00B43EF5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3EF5">
              <w:t xml:space="preserve">NESA Performance Exams </w:t>
            </w:r>
          </w:p>
        </w:tc>
        <w:tc>
          <w:tcPr>
            <w:tcW w:w="1758" w:type="pct"/>
          </w:tcPr>
          <w:p w14:paraId="36243E5F" w14:textId="0A3F7C5B" w:rsidR="005D1438" w:rsidRDefault="005D1438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D1438" w14:paraId="5626CED4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00085384" w14:textId="77777777" w:rsidR="005D1438" w:rsidRDefault="005D1438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567" w:type="pct"/>
          </w:tcPr>
          <w:p w14:paraId="62AE341B" w14:textId="72C11E89" w:rsidR="005D1438" w:rsidRPr="00B43EF5" w:rsidRDefault="00B43EF5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B43EF5">
              <w:rPr>
                <w:color w:val="auto"/>
              </w:rPr>
              <w:t>Written examination revision and preparation</w:t>
            </w:r>
          </w:p>
        </w:tc>
        <w:tc>
          <w:tcPr>
            <w:tcW w:w="1758" w:type="pct"/>
          </w:tcPr>
          <w:p w14:paraId="5011CE5E" w14:textId="1E5A536F" w:rsidR="005D1438" w:rsidRDefault="005D1438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D1438" w14:paraId="46BFE330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29D97D53" w14:textId="77777777" w:rsidR="005D1438" w:rsidRDefault="005D1438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567" w:type="pct"/>
          </w:tcPr>
          <w:p w14:paraId="17A9989F" w14:textId="6EA8E128" w:rsidR="005D1438" w:rsidRDefault="00B43EF5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3EF5">
              <w:t xml:space="preserve">Preparation for </w:t>
            </w:r>
            <w:r>
              <w:t xml:space="preserve">HSC </w:t>
            </w:r>
            <w:r w:rsidRPr="00B43EF5">
              <w:t>written examinations</w:t>
            </w:r>
          </w:p>
          <w:p w14:paraId="6050B977" w14:textId="58A316EF" w:rsidR="005D1438" w:rsidRPr="005F2130" w:rsidRDefault="005D1438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pct"/>
          </w:tcPr>
          <w:p w14:paraId="13E802CB" w14:textId="03B3A8AB" w:rsidR="005D1438" w:rsidRDefault="005D1438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D1438" w14:paraId="208A7963" w14:textId="77777777" w:rsidTr="70C1A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4A7B802E" w14:textId="77777777" w:rsidR="005D1438" w:rsidRDefault="005D1438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2567" w:type="pct"/>
          </w:tcPr>
          <w:p w14:paraId="7EF13315" w14:textId="5A34790C" w:rsidR="005D1438" w:rsidRDefault="00B43EF5" w:rsidP="00B43E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3EF5">
              <w:rPr>
                <w:color w:val="auto"/>
              </w:rPr>
              <w:t xml:space="preserve">Preparation for </w:t>
            </w:r>
            <w:r>
              <w:rPr>
                <w:color w:val="auto"/>
              </w:rPr>
              <w:t xml:space="preserve">HSC </w:t>
            </w:r>
            <w:r w:rsidRPr="00B43EF5">
              <w:rPr>
                <w:color w:val="auto"/>
              </w:rPr>
              <w:t>written examinations</w:t>
            </w:r>
          </w:p>
        </w:tc>
        <w:tc>
          <w:tcPr>
            <w:tcW w:w="1758" w:type="pct"/>
          </w:tcPr>
          <w:p w14:paraId="0641ACAF" w14:textId="19BAA0DA" w:rsidR="005D1438" w:rsidRDefault="005D1438" w:rsidP="00A67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D1438" w14:paraId="4DC0C06F" w14:textId="77777777" w:rsidTr="70C1A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</w:tcPr>
          <w:p w14:paraId="6BD62588" w14:textId="77777777" w:rsidR="005D1438" w:rsidRDefault="005D1438" w:rsidP="00A67FD5">
            <w:pPr>
              <w:rPr>
                <w:lang w:eastAsia="zh-CN"/>
              </w:rPr>
            </w:pPr>
            <w:r>
              <w:rPr>
                <w:lang w:eastAsia="zh-CN"/>
              </w:rPr>
              <w:t>Outcomes</w:t>
            </w:r>
          </w:p>
        </w:tc>
        <w:tc>
          <w:tcPr>
            <w:tcW w:w="2567" w:type="pct"/>
          </w:tcPr>
          <w:p w14:paraId="116ACC65" w14:textId="04E5B966" w:rsidR="005D1438" w:rsidRPr="0090326B" w:rsidRDefault="00B43EF5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 xml:space="preserve">Australian </w:t>
            </w:r>
            <w:r w:rsidR="00523AB0">
              <w:rPr>
                <w:rStyle w:val="Strong"/>
                <w:sz w:val="22"/>
                <w:szCs w:val="22"/>
              </w:rPr>
              <w:t>d</w:t>
            </w:r>
            <w:r>
              <w:rPr>
                <w:rStyle w:val="Strong"/>
                <w:sz w:val="22"/>
                <w:szCs w:val="22"/>
              </w:rPr>
              <w:t xml:space="preserve">rama and </w:t>
            </w:r>
            <w:r w:rsidR="00523AB0">
              <w:rPr>
                <w:rStyle w:val="Strong"/>
                <w:sz w:val="22"/>
                <w:szCs w:val="22"/>
              </w:rPr>
              <w:t>t</w:t>
            </w:r>
            <w:r>
              <w:rPr>
                <w:rStyle w:val="Strong"/>
                <w:sz w:val="22"/>
                <w:szCs w:val="22"/>
              </w:rPr>
              <w:t xml:space="preserve">heatre and </w:t>
            </w:r>
            <w:r w:rsidR="00523AB0">
              <w:rPr>
                <w:rStyle w:val="Strong"/>
                <w:sz w:val="22"/>
                <w:szCs w:val="22"/>
              </w:rPr>
              <w:t>s</w:t>
            </w:r>
            <w:r w:rsidR="005D1438" w:rsidRPr="006E69DF">
              <w:rPr>
                <w:rStyle w:val="Strong"/>
                <w:sz w:val="22"/>
                <w:szCs w:val="22"/>
              </w:rPr>
              <w:t xml:space="preserve">tudies in </w:t>
            </w:r>
            <w:r w:rsidR="00523AB0">
              <w:rPr>
                <w:rStyle w:val="Strong"/>
                <w:sz w:val="22"/>
                <w:szCs w:val="22"/>
              </w:rPr>
              <w:t>d</w:t>
            </w:r>
            <w:r w:rsidR="005D1438" w:rsidRPr="006E69DF">
              <w:rPr>
                <w:rStyle w:val="Strong"/>
                <w:sz w:val="22"/>
                <w:szCs w:val="22"/>
              </w:rPr>
              <w:t xml:space="preserve">rama and </w:t>
            </w:r>
            <w:r w:rsidR="00523AB0">
              <w:rPr>
                <w:rStyle w:val="Strong"/>
                <w:sz w:val="22"/>
                <w:szCs w:val="22"/>
              </w:rPr>
              <w:t>t</w:t>
            </w:r>
            <w:r w:rsidR="005D1438" w:rsidRPr="006E69DF">
              <w:rPr>
                <w:rStyle w:val="Strong"/>
                <w:sz w:val="22"/>
                <w:szCs w:val="22"/>
              </w:rPr>
              <w:t>heatre</w:t>
            </w:r>
            <w:r w:rsidR="005D1438">
              <w:rPr>
                <w:rStyle w:val="Strong"/>
                <w:sz w:val="22"/>
                <w:szCs w:val="22"/>
              </w:rPr>
              <w:t xml:space="preserve"> </w:t>
            </w:r>
            <w:r w:rsidR="005D1438" w:rsidRPr="0090326B">
              <w:t xml:space="preserve">– </w:t>
            </w:r>
            <w:r w:rsidRPr="00B43EF5">
              <w:t>H1.1, H1.2, H1.3, H1.5, H1.7, H2.2, H2.3, H3.1, H3.2, H3.3</w:t>
            </w:r>
          </w:p>
        </w:tc>
        <w:tc>
          <w:tcPr>
            <w:tcW w:w="1758" w:type="pct"/>
          </w:tcPr>
          <w:p w14:paraId="492FE714" w14:textId="6A564602" w:rsidR="005D1438" w:rsidRPr="006E69DF" w:rsidRDefault="00B43EF5" w:rsidP="00A67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 xml:space="preserve">The </w:t>
            </w:r>
            <w:r w:rsidR="00523AB0">
              <w:rPr>
                <w:rStyle w:val="Strong"/>
                <w:sz w:val="22"/>
                <w:szCs w:val="22"/>
              </w:rPr>
              <w:t>group performance</w:t>
            </w:r>
            <w:r>
              <w:rPr>
                <w:rStyle w:val="Strong"/>
                <w:sz w:val="22"/>
                <w:szCs w:val="22"/>
              </w:rPr>
              <w:t xml:space="preserve"> and the </w:t>
            </w:r>
            <w:r w:rsidR="00523AB0">
              <w:rPr>
                <w:rStyle w:val="Strong"/>
                <w:sz w:val="22"/>
                <w:szCs w:val="22"/>
              </w:rPr>
              <w:t>individual project</w:t>
            </w:r>
            <w:r>
              <w:rPr>
                <w:rStyle w:val="Strong"/>
                <w:sz w:val="22"/>
                <w:szCs w:val="22"/>
              </w:rPr>
              <w:t xml:space="preserve"> </w:t>
            </w:r>
            <w:r w:rsidR="005D1438">
              <w:t xml:space="preserve">– </w:t>
            </w:r>
            <w:r w:rsidRPr="00B43EF5">
              <w:t>H1.1, H1.2, H1.3, H1.4, H1.5, H1.6, H1.7, H2.1, H2.2, H2.3, H3.2, H3.3</w:t>
            </w:r>
          </w:p>
        </w:tc>
      </w:tr>
    </w:tbl>
    <w:p w14:paraId="792ECA08" w14:textId="45DB0995" w:rsidR="00DC03C4" w:rsidRDefault="00DC03C4" w:rsidP="00693272">
      <w:pPr>
        <w:rPr>
          <w:lang w:eastAsia="zh-CN"/>
        </w:rPr>
      </w:pPr>
    </w:p>
    <w:sectPr w:rsidR="00DC03C4" w:rsidSect="001A7A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BC32CD7" w16cex:dateUtc="2021-02-15T03:19:41.687Z"/>
  <w16cex:commentExtensible w16cex:durableId="7F923DCD" w16cex:dateUtc="2021-02-15T03:21:48.423Z"/>
  <w16cex:commentExtensible w16cex:durableId="0F3AB52C" w16cex:dateUtc="2021-02-15T03:22:29.786Z"/>
  <w16cex:commentExtensible w16cex:durableId="3808770E" w16cex:dateUtc="2021-02-15T03:23:58.758Z"/>
  <w16cex:commentExtensible w16cex:durableId="01D24D99" w16cex:dateUtc="2021-02-15T03:24:13.417Z"/>
  <w16cex:commentExtensible w16cex:durableId="605199B5" w16cex:dateUtc="2021-02-15T03:26:3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AEF6E" w14:textId="77777777" w:rsidR="00A67FD5" w:rsidRDefault="00A67FD5">
      <w:r>
        <w:separator/>
      </w:r>
    </w:p>
    <w:p w14:paraId="2A202594" w14:textId="77777777" w:rsidR="00A67FD5" w:rsidRDefault="00A67FD5"/>
  </w:endnote>
  <w:endnote w:type="continuationSeparator" w:id="0">
    <w:p w14:paraId="13532589" w14:textId="77777777" w:rsidR="00A67FD5" w:rsidRDefault="00A67FD5">
      <w:r>
        <w:continuationSeparator/>
      </w:r>
    </w:p>
    <w:p w14:paraId="77D3B6E2" w14:textId="77777777" w:rsidR="00A67FD5" w:rsidRDefault="00A67FD5"/>
  </w:endnote>
  <w:endnote w:type="continuationNotice" w:id="1">
    <w:p w14:paraId="0D501B07" w14:textId="77777777" w:rsidR="00404C21" w:rsidRDefault="00404C2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54AC8" w14:textId="20AF0995" w:rsidR="00A67FD5" w:rsidRPr="004D333E" w:rsidRDefault="00A67FD5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>
      <w:rPr>
        <w:noProof/>
      </w:rPr>
      <w:t>2</w:t>
    </w:r>
    <w:r w:rsidRPr="002810D3">
      <w:fldChar w:fldCharType="end"/>
    </w:r>
    <w:r w:rsidRPr="002810D3">
      <w:tab/>
    </w:r>
    <w:r>
      <w:t>Sample HSC scope and sequence - drama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63464" w14:textId="6D45165A" w:rsidR="00A67FD5" w:rsidRPr="004D333E" w:rsidRDefault="00A67FD5" w:rsidP="004D333E">
    <w:pPr>
      <w:pStyle w:val="Footer"/>
    </w:pPr>
    <w:r w:rsidRPr="002810D3">
      <w:t xml:space="preserve">© NSW Department of Education, </w:t>
    </w:r>
    <w:r>
      <w:t>Feb-21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A8683" w14:textId="77777777" w:rsidR="00A67FD5" w:rsidRDefault="00A67FD5" w:rsidP="00493120">
    <w:pPr>
      <w:pStyle w:val="Logo"/>
    </w:pPr>
    <w:r w:rsidRPr="70C1AF00">
      <w:rPr>
        <w:sz w:val="24"/>
        <w:szCs w:val="24"/>
      </w:rPr>
      <w:t>education.nsw.gov.au</w:t>
    </w:r>
    <w:r>
      <w:tab/>
    </w:r>
    <w:r>
      <w:rPr>
        <w:noProof/>
      </w:rPr>
      <w:drawing>
        <wp:inline distT="0" distB="0" distL="0" distR="0" wp14:anchorId="7DC6305D" wp14:editId="05B33174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53A31" w14:textId="77777777" w:rsidR="00A67FD5" w:rsidRDefault="00A67FD5">
      <w:r>
        <w:separator/>
      </w:r>
    </w:p>
    <w:p w14:paraId="08D644C4" w14:textId="77777777" w:rsidR="00A67FD5" w:rsidRDefault="00A67FD5"/>
  </w:footnote>
  <w:footnote w:type="continuationSeparator" w:id="0">
    <w:p w14:paraId="177BF101" w14:textId="77777777" w:rsidR="00A67FD5" w:rsidRDefault="00A67FD5">
      <w:r>
        <w:continuationSeparator/>
      </w:r>
    </w:p>
    <w:p w14:paraId="08D960D9" w14:textId="77777777" w:rsidR="00A67FD5" w:rsidRDefault="00A67FD5"/>
  </w:footnote>
  <w:footnote w:type="continuationNotice" w:id="1">
    <w:p w14:paraId="2E772E6C" w14:textId="77777777" w:rsidR="00404C21" w:rsidRDefault="00404C2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94454" w14:textId="77777777" w:rsidR="00A67FD5" w:rsidRDefault="00A67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8074" w14:textId="77777777" w:rsidR="00A67FD5" w:rsidRDefault="00A67F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1CAF" w14:textId="77777777" w:rsidR="00A67FD5" w:rsidRDefault="00A67FD5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0"/>
    <w:multiLevelType w:val="multi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1"/>
    <w:multiLevelType w:val="multi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2"/>
    <w:multiLevelType w:val="multi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8"/>
    <w:multiLevelType w:val="multi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1A66E01"/>
    <w:multiLevelType w:val="hybridMultilevel"/>
    <w:tmpl w:val="F81CE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10"/>
  </w:num>
  <w:num w:numId="9">
    <w:abstractNumId w:val="16"/>
  </w:num>
  <w:num w:numId="10">
    <w:abstractNumId w:val="9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1"/>
  </w:num>
  <w:num w:numId="22">
    <w:abstractNumId w:val="18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5"/>
  </w:num>
  <w:num w:numId="32">
    <w:abstractNumId w:val="21"/>
  </w:num>
  <w:num w:numId="33">
    <w:abstractNumId w:val="17"/>
  </w:num>
  <w:num w:numId="34">
    <w:abstractNumId w:val="1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activeWritingStyle w:appName="MSWord" w:lang="en-AU" w:vendorID="64" w:dllVersion="4096" w:nlCheck="1" w:checkStyle="0"/>
  <w:proofState w:spelling="clean" w:grammar="clean"/>
  <w:attachedTemplate r:id="rId1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0NTM0NDU3MTcwMzRS0lEKTi0uzszPAykwqQUAfLalsCwAAAA="/>
  </w:docVars>
  <w:rsids>
    <w:rsidRoot w:val="001A7A7B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3AD5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D69D6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4186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7A7B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A50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1B5B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4E24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CF5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C21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29FF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116"/>
    <w:rsid w:val="004B6407"/>
    <w:rsid w:val="004B6923"/>
    <w:rsid w:val="004B7240"/>
    <w:rsid w:val="004B7495"/>
    <w:rsid w:val="004B780F"/>
    <w:rsid w:val="004B7B56"/>
    <w:rsid w:val="004BF829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5F9D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3AB0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2349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9AD45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0D8C"/>
    <w:rsid w:val="005D1438"/>
    <w:rsid w:val="005D1CC4"/>
    <w:rsid w:val="005D2D62"/>
    <w:rsid w:val="005D5A78"/>
    <w:rsid w:val="005D5DB0"/>
    <w:rsid w:val="005E0B43"/>
    <w:rsid w:val="005E4742"/>
    <w:rsid w:val="005E6829"/>
    <w:rsid w:val="005F10D4"/>
    <w:rsid w:val="005F2130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033D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3272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6E20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D98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D7846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69DF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028C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5B55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74E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26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2477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67FD5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2720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24F"/>
    <w:rsid w:val="00AB23C3"/>
    <w:rsid w:val="00AB24DB"/>
    <w:rsid w:val="00AB35D0"/>
    <w:rsid w:val="00AB556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46F4"/>
    <w:rsid w:val="00B35B87"/>
    <w:rsid w:val="00B40556"/>
    <w:rsid w:val="00B43107"/>
    <w:rsid w:val="00B43EF5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0E3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5F7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835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2E8"/>
    <w:rsid w:val="00D8431C"/>
    <w:rsid w:val="00D85133"/>
    <w:rsid w:val="00D91607"/>
    <w:rsid w:val="00D92C82"/>
    <w:rsid w:val="00D93336"/>
    <w:rsid w:val="00D93F79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3C4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5AD0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2A53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078D"/>
    <w:rsid w:val="00E619E1"/>
    <w:rsid w:val="00E625D2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0529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47EF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B56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C755C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5CB0"/>
    <w:rsid w:val="00FE660C"/>
    <w:rsid w:val="00FF0F2A"/>
    <w:rsid w:val="00FF492B"/>
    <w:rsid w:val="00FF5EC7"/>
    <w:rsid w:val="00FF7815"/>
    <w:rsid w:val="00FF7892"/>
    <w:rsid w:val="01106416"/>
    <w:rsid w:val="01359024"/>
    <w:rsid w:val="01FE6E84"/>
    <w:rsid w:val="02754F8F"/>
    <w:rsid w:val="0331ED30"/>
    <w:rsid w:val="03815E39"/>
    <w:rsid w:val="0445F456"/>
    <w:rsid w:val="056B0852"/>
    <w:rsid w:val="091C63CE"/>
    <w:rsid w:val="09EC9943"/>
    <w:rsid w:val="0A15DA28"/>
    <w:rsid w:val="0B5444E8"/>
    <w:rsid w:val="0C462691"/>
    <w:rsid w:val="0C8C600D"/>
    <w:rsid w:val="0CBFA719"/>
    <w:rsid w:val="0CEC7C6F"/>
    <w:rsid w:val="0CEE824F"/>
    <w:rsid w:val="0E749256"/>
    <w:rsid w:val="0F1590B4"/>
    <w:rsid w:val="0FF747DB"/>
    <w:rsid w:val="117DFEC3"/>
    <w:rsid w:val="12689FC6"/>
    <w:rsid w:val="1298C4AA"/>
    <w:rsid w:val="12F74984"/>
    <w:rsid w:val="139B74E2"/>
    <w:rsid w:val="142078F4"/>
    <w:rsid w:val="175DB298"/>
    <w:rsid w:val="181DCA00"/>
    <w:rsid w:val="1AC295DF"/>
    <w:rsid w:val="1B673BE5"/>
    <w:rsid w:val="1BFC4ABC"/>
    <w:rsid w:val="1D6A9262"/>
    <w:rsid w:val="1DA372FA"/>
    <w:rsid w:val="1DEEC484"/>
    <w:rsid w:val="1E63142F"/>
    <w:rsid w:val="20566ABC"/>
    <w:rsid w:val="2090D1CA"/>
    <w:rsid w:val="20ABF7EA"/>
    <w:rsid w:val="21AFCAAF"/>
    <w:rsid w:val="222BAC8B"/>
    <w:rsid w:val="2238280A"/>
    <w:rsid w:val="22F5CD1A"/>
    <w:rsid w:val="233CC0DD"/>
    <w:rsid w:val="2374B2AD"/>
    <w:rsid w:val="258FA036"/>
    <w:rsid w:val="26035003"/>
    <w:rsid w:val="28B8AA12"/>
    <w:rsid w:val="29E2A70A"/>
    <w:rsid w:val="2A20A83C"/>
    <w:rsid w:val="2A3D462B"/>
    <w:rsid w:val="2A51AF2B"/>
    <w:rsid w:val="2AA3B48E"/>
    <w:rsid w:val="2ABA952A"/>
    <w:rsid w:val="2D0D6C58"/>
    <w:rsid w:val="2DE64049"/>
    <w:rsid w:val="2DFE7856"/>
    <w:rsid w:val="2E3E288C"/>
    <w:rsid w:val="2E597FD5"/>
    <w:rsid w:val="2F07A016"/>
    <w:rsid w:val="2F864ACE"/>
    <w:rsid w:val="2FFAEC84"/>
    <w:rsid w:val="31830051"/>
    <w:rsid w:val="330C9085"/>
    <w:rsid w:val="363ABC09"/>
    <w:rsid w:val="367280B6"/>
    <w:rsid w:val="36978410"/>
    <w:rsid w:val="3707FAE4"/>
    <w:rsid w:val="38351B11"/>
    <w:rsid w:val="3B61EA2C"/>
    <w:rsid w:val="3CD7BCBA"/>
    <w:rsid w:val="3D7A30EA"/>
    <w:rsid w:val="3E9C51EB"/>
    <w:rsid w:val="3EB337B5"/>
    <w:rsid w:val="3F124AF3"/>
    <w:rsid w:val="3F3769D7"/>
    <w:rsid w:val="3F806AF4"/>
    <w:rsid w:val="3F9B7250"/>
    <w:rsid w:val="41B1AF0F"/>
    <w:rsid w:val="469E488F"/>
    <w:rsid w:val="46BC0975"/>
    <w:rsid w:val="4720F039"/>
    <w:rsid w:val="479EA3D0"/>
    <w:rsid w:val="47B91DEC"/>
    <w:rsid w:val="489DDF9E"/>
    <w:rsid w:val="48FBFE83"/>
    <w:rsid w:val="497AD829"/>
    <w:rsid w:val="49B37E48"/>
    <w:rsid w:val="4A19B150"/>
    <w:rsid w:val="4A6BA157"/>
    <w:rsid w:val="4AD34EDC"/>
    <w:rsid w:val="4C1CB6DB"/>
    <w:rsid w:val="4C3E708C"/>
    <w:rsid w:val="4CD179E5"/>
    <w:rsid w:val="4DD69A0B"/>
    <w:rsid w:val="4FA499D1"/>
    <w:rsid w:val="52F308F3"/>
    <w:rsid w:val="531906DC"/>
    <w:rsid w:val="541502F3"/>
    <w:rsid w:val="542EBE99"/>
    <w:rsid w:val="54E4238A"/>
    <w:rsid w:val="54F66A41"/>
    <w:rsid w:val="552805E8"/>
    <w:rsid w:val="55945574"/>
    <w:rsid w:val="584943B6"/>
    <w:rsid w:val="586630C5"/>
    <w:rsid w:val="5A180B9A"/>
    <w:rsid w:val="5DD0B095"/>
    <w:rsid w:val="5E05C4DD"/>
    <w:rsid w:val="5EB542DD"/>
    <w:rsid w:val="6199F8F5"/>
    <w:rsid w:val="6463ADBA"/>
    <w:rsid w:val="64CFEBE2"/>
    <w:rsid w:val="6525897E"/>
    <w:rsid w:val="6534F337"/>
    <w:rsid w:val="66D1EB19"/>
    <w:rsid w:val="66FACB4D"/>
    <w:rsid w:val="67AD183F"/>
    <w:rsid w:val="681BDB52"/>
    <w:rsid w:val="6A28E34E"/>
    <w:rsid w:val="6B5BFA75"/>
    <w:rsid w:val="6B950DEA"/>
    <w:rsid w:val="6BD08E6E"/>
    <w:rsid w:val="6C808962"/>
    <w:rsid w:val="70262FAE"/>
    <w:rsid w:val="70C1AF00"/>
    <w:rsid w:val="70EEF372"/>
    <w:rsid w:val="712662A7"/>
    <w:rsid w:val="71DF67AC"/>
    <w:rsid w:val="72280672"/>
    <w:rsid w:val="7339B01A"/>
    <w:rsid w:val="73D7BC13"/>
    <w:rsid w:val="7449B363"/>
    <w:rsid w:val="747272EA"/>
    <w:rsid w:val="74FDAD51"/>
    <w:rsid w:val="75D47196"/>
    <w:rsid w:val="75F0FE12"/>
    <w:rsid w:val="760E434B"/>
    <w:rsid w:val="766851F0"/>
    <w:rsid w:val="7697A461"/>
    <w:rsid w:val="76BB5BF8"/>
    <w:rsid w:val="79DA9D6C"/>
    <w:rsid w:val="7B0A2B3A"/>
    <w:rsid w:val="7DAFF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E65CA9"/>
  <w14:defaultImageDpi w14:val="32767"/>
  <w15:chartTrackingRefBased/>
  <w15:docId w15:val="{304BF4A0-C61C-48CE-A59C-BB8453DC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8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,ŠStrong emphasis"/>
    <w:basedOn w:val="DefaultParagraphFont"/>
    <w:uiPriority w:val="28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10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PlaceholderText">
    <w:name w:val="Placeholder Text"/>
    <w:basedOn w:val="DefaultParagraphFont"/>
    <w:uiPriority w:val="99"/>
    <w:semiHidden/>
    <w:rsid w:val="00B346F4"/>
    <w:rPr>
      <w:color w:val="808080"/>
    </w:rPr>
  </w:style>
  <w:style w:type="paragraph" w:customStyle="1" w:styleId="IOSbodytext2017">
    <w:name w:val="IOS body text 2017"/>
    <w:basedOn w:val="Normal"/>
    <w:qFormat/>
    <w:rsid w:val="00DC03C4"/>
    <w:pPr>
      <w:spacing w:line="300" w:lineRule="atLeast"/>
    </w:pPr>
    <w:rPr>
      <w:rFonts w:eastAsia="SimSun" w:cs="Times New Roman"/>
      <w:szCs w:val="2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C03C4"/>
    <w:rPr>
      <w:color w:val="954F72" w:themeColor="followedHyperlink"/>
      <w:u w:val="single"/>
    </w:rPr>
  </w:style>
  <w:style w:type="paragraph" w:customStyle="1" w:styleId="Tabletext">
    <w:name w:val="ŠTable text"/>
    <w:basedOn w:val="Normal"/>
    <w:uiPriority w:val="23"/>
    <w:qFormat/>
    <w:rsid w:val="00DC03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eastAsia="SimSun" w:cs="Times New Roman"/>
      <w:sz w:val="22"/>
      <w:szCs w:val="20"/>
      <w:lang w:eastAsia="zh-CN"/>
    </w:rPr>
  </w:style>
  <w:style w:type="paragraph" w:customStyle="1" w:styleId="IOSbodytext">
    <w:name w:val="IOS body text"/>
    <w:basedOn w:val="Normal"/>
    <w:link w:val="IOSbodytextChar"/>
    <w:qFormat/>
    <w:rsid w:val="00DC03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200" w:line="300" w:lineRule="auto"/>
    </w:pPr>
    <w:rPr>
      <w:rFonts w:eastAsia="SimSun" w:cs="Times New Roman"/>
      <w:lang w:eastAsia="zh-CN"/>
    </w:rPr>
  </w:style>
  <w:style w:type="character" w:customStyle="1" w:styleId="IOSbodytextChar">
    <w:name w:val="IOS body text Char"/>
    <w:link w:val="IOSbodytext"/>
    <w:rsid w:val="00DC03C4"/>
    <w:rPr>
      <w:rFonts w:ascii="Arial" w:eastAsia="SimSun" w:hAnsi="Arial" w:cs="Times New Roman"/>
      <w:lang w:val="en-AU" w:eastAsia="zh-CN"/>
    </w:rPr>
  </w:style>
  <w:style w:type="paragraph" w:styleId="ListParagraph">
    <w:name w:val="List Paragraph"/>
    <w:basedOn w:val="Normal"/>
    <w:uiPriority w:val="34"/>
    <w:qFormat/>
    <w:rsid w:val="00DC03C4"/>
    <w:pPr>
      <w:spacing w:before="0" w:line="240" w:lineRule="auto"/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A9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505F9D"/>
  </w:style>
  <w:style w:type="character" w:customStyle="1" w:styleId="eop">
    <w:name w:val="eop"/>
    <w:basedOn w:val="DefaultParagraphFont"/>
    <w:rsid w:val="00505F9D"/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B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B0"/>
    <w:rPr>
      <w:rFonts w:ascii="Segoe UI" w:hAnsi="Segoe UI" w:cs="Segoe UI"/>
      <w:sz w:val="18"/>
      <w:szCs w:val="18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2E8"/>
    <w:rPr>
      <w:rFonts w:ascii="Arial" w:hAnsi="Aria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4034e29447ad47fd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rtin88\AppData\Local\Temp\Temp4_DoEBrandAsset.zip\DoE%20Word%20Template%202020\20200115-DOE-annotate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2" ma:contentTypeDescription="Create a new document." ma:contentTypeScope="" ma:versionID="5ec3869c7e2c736a40ed8602a799f312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49dd4198bd1ed5d3279cfc0b50eb9eda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113F5-B8E7-478C-9EA1-6BB13A49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2F8EA-1775-4EF7-BCAC-A90C9540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20200115-DOE-annotated-template.dotx</Template>
  <TotalTime>1</TotalTime>
  <Pages>6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drama scope and sequence</vt:lpstr>
    </vt:vector>
  </TitlesOfParts>
  <Manager/>
  <Company>NSW Department of Education</Company>
  <LinksUpToDate>false</LinksUpToDate>
  <CharactersWithSpaces>5131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drama scope and sequence</dc:title>
  <dc:subject>drama</dc:subject>
  <dc:creator>NSW Department of Education</dc:creator>
  <cp:keywords>drama, scope and sequence, HSC</cp:keywords>
  <dc:description/>
  <cp:lastModifiedBy>Cathryn Horvat</cp:lastModifiedBy>
  <cp:revision>2</cp:revision>
  <cp:lastPrinted>2019-09-30T07:42:00Z</cp:lastPrinted>
  <dcterms:created xsi:type="dcterms:W3CDTF">2021-02-17T04:26:00Z</dcterms:created>
  <dcterms:modified xsi:type="dcterms:W3CDTF">2021-02-17T04:26:00Z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