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2BC9" w14:textId="4814E561" w:rsidR="00630DB6" w:rsidRPr="00630DB6" w:rsidRDefault="00630DB6" w:rsidP="00630DB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pacing w:val="5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pacing w:val="5"/>
          <w:lang w:eastAsia="en-AU"/>
        </w:rPr>
        <w:t>Illustrations of Practice: Creating safe spaces for children at primary schools</w:t>
      </w:r>
    </w:p>
    <w:p w14:paraId="79054EA9" w14:textId="77777777" w:rsid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</w:p>
    <w:p w14:paraId="7EAD523D" w14:textId="1428B71B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Where we are now currently is the Green Zone space, a space that we developed earlier on last year.</w:t>
      </w:r>
    </w:p>
    <w:p w14:paraId="5A38F2C8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This space arose from a need to create some reasonable adjustments for students out in the yard</w:t>
      </w:r>
    </w:p>
    <w:p w14:paraId="55C6CFFA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who we found were just finding the yard quite </w:t>
      </w:r>
      <w:proofErr w:type="gramStart"/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overwhelming.</w:t>
      </w:r>
      <w:proofErr w:type="gramEnd"/>
    </w:p>
    <w:p w14:paraId="4725842F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It's a retreat space for some of our students with additional</w:t>
      </w:r>
    </w:p>
    <w:p w14:paraId="054CDB2A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needs or any students that just want some time out from the yard.</w:t>
      </w:r>
    </w:p>
    <w:p w14:paraId="708096CC" w14:textId="4584DA9B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We spoke to </w:t>
      </w: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parents, we spoke to students, we looked at students when they were talking about</w:t>
      </w:r>
    </w:p>
    <w:p w14:paraId="10260753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their triggers and their strategies and looked at how we could incorporate</w:t>
      </w:r>
    </w:p>
    <w:p w14:paraId="1DF3AE55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everyone's ideas essentially. And we had a parent committee come in. A lot of</w:t>
      </w:r>
    </w:p>
    <w:p w14:paraId="2873A8AE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them are parents of students with additional needs at our school. We talked</w:t>
      </w:r>
    </w:p>
    <w:p w14:paraId="781ADEB8" w14:textId="14C3397D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about lighting and acoustics and colo</w:t>
      </w:r>
      <w:r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u</w:t>
      </w: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r and one of the general themes that came</w:t>
      </w:r>
    </w:p>
    <w:p w14:paraId="39DF2BEF" w14:textId="54EEE7DA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out from everybody was that it needed to be spacious</w:t>
      </w:r>
      <w:r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,</w:t>
      </w: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so not have too much in it</w:t>
      </w:r>
      <w:r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.</w:t>
      </w:r>
    </w:p>
    <w:p w14:paraId="41A549AA" w14:textId="27EC3E7E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</w:t>
      </w: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nd it was quite tempting to get carried away with resource catalogues and just</w:t>
      </w:r>
    </w:p>
    <w:p w14:paraId="7D07D06D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buy everything. But, we wanted it to be a multi-purpose space that can be used for</w:t>
      </w:r>
    </w:p>
    <w:p w14:paraId="2FD3E55A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mindfulness, for relaxation, for circle time, for movement. A lot of the</w:t>
      </w:r>
    </w:p>
    <w:p w14:paraId="6F127BFE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classrooms, you know, they're sort of jam-packed with tables and chairs and</w:t>
      </w:r>
    </w:p>
    <w:p w14:paraId="332BB85C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equipment and it's a lot to negotiate and it's quite stimulating for some kids so</w:t>
      </w:r>
    </w:p>
    <w:p w14:paraId="2F4C6948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 really value the open space we have here.</w:t>
      </w:r>
    </w:p>
    <w:p w14:paraId="216FAA0D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Outside are other strategies we use.</w:t>
      </w:r>
    </w:p>
    <w:p w14:paraId="53DB85B8" w14:textId="2D26290A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 have our safe zones for students who need time</w:t>
      </w:r>
      <w:r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-</w:t>
      </w: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out which is individually determined</w:t>
      </w:r>
    </w:p>
    <w:p w14:paraId="27A5CB3F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with that student. It's not necessarily one safe zone so every child runs to</w:t>
      </w:r>
    </w:p>
    <w:p w14:paraId="1E72FCD7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that safe zone. It's determined with that child. We also have sensory gardens so</w:t>
      </w:r>
    </w:p>
    <w:p w14:paraId="3C5A8C7D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there's a lizard garden and a dinosaur garden. Children can actually go and play</w:t>
      </w:r>
    </w:p>
    <w:p w14:paraId="78CC5CB7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in the mud and things like that and we also have a butterfly garden which is</w:t>
      </w:r>
    </w:p>
    <w:p w14:paraId="530DD95B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sort of the </w:t>
      </w:r>
      <w:proofErr w:type="gramStart"/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more quiet</w:t>
      </w:r>
      <w:proofErr w:type="gramEnd"/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time where they can sit and just play there so it's</w:t>
      </w:r>
    </w:p>
    <w:p w14:paraId="55586215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really creating different sensory spaces, and a multitude of options for children out in the yard.</w:t>
      </w:r>
    </w:p>
    <w:p w14:paraId="3AB79A4B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Last year I had a tent for one of my children and I had to position</w:t>
      </w:r>
    </w:p>
    <w:p w14:paraId="30A700D8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that in a spot because that was a space where he would go; however</w:t>
      </w:r>
    </w:p>
    <w:p w14:paraId="11D830E5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then you also need different places in your classroom for children who need sensory</w:t>
      </w:r>
    </w:p>
    <w:p w14:paraId="2DD86D2D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input as in pressure. </w:t>
      </w:r>
      <w:proofErr w:type="gramStart"/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you might have a wall or a space where they can lean</w:t>
      </w:r>
    </w:p>
    <w:p w14:paraId="62E122B9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against or push against. It's really getting to know your</w:t>
      </w:r>
    </w:p>
    <w:p w14:paraId="71FE0911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children and what their sensory needs are and then looking around your</w:t>
      </w:r>
    </w:p>
    <w:p w14:paraId="39AEC6AA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classroom and to how you can cater for those needs.</w:t>
      </w:r>
    </w:p>
    <w:p w14:paraId="01083A68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 do have sensory tools in our classroom.</w:t>
      </w:r>
    </w:p>
    <w:p w14:paraId="33B568AC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 use an elastic band which helps kids with low tone or low</w:t>
      </w:r>
    </w:p>
    <w:p w14:paraId="517D4D80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muscle development to strengthen their core. They can either use it to stretch</w:t>
      </w:r>
    </w:p>
    <w:p w14:paraId="4F1303A0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it with their hands or they can use it on the chair to help stabilize them and</w:t>
      </w:r>
    </w:p>
    <w:p w14:paraId="277EE44C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to develop those muscles whilst working. It can also be sensory feedback to</w:t>
      </w:r>
    </w:p>
    <w:p w14:paraId="4A0902E9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them too so any of the kids who need pressure or weight while they're working</w:t>
      </w:r>
    </w:p>
    <w:p w14:paraId="56C1938A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it can help them to realign, refocus and get back to work much quicker. We also</w:t>
      </w:r>
    </w:p>
    <w:p w14:paraId="5B45E860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have an eggy chair which helps kids with balance and again low tone so sitting up,</w:t>
      </w:r>
    </w:p>
    <w:p w14:paraId="23F0A383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using their stomach muscles. It also provides a safe space for them to be in</w:t>
      </w:r>
    </w:p>
    <w:p w14:paraId="61BD9CFF" w14:textId="77777777" w:rsidR="00630DB6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because the edges are curved. So </w:t>
      </w:r>
      <w:proofErr w:type="gramStart"/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again</w:t>
      </w:r>
      <w:proofErr w:type="gramEnd"/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if they need that sensory feedback then</w:t>
      </w:r>
    </w:p>
    <w:p w14:paraId="029D2F8D" w14:textId="2C012021" w:rsidR="00091DF4" w:rsidRPr="00630DB6" w:rsidRDefault="00630DB6" w:rsidP="00630DB6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630DB6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that provides that so that they can keep focusing, keep learning, keep on track.</w:t>
      </w:r>
    </w:p>
    <w:sectPr w:rsidR="00091DF4" w:rsidRPr="00630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B6"/>
    <w:rsid w:val="00300CA5"/>
    <w:rsid w:val="00460D77"/>
    <w:rsid w:val="00630DB6"/>
    <w:rsid w:val="006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03CE"/>
  <w15:chartTrackingRefBased/>
  <w15:docId w15:val="{7F8F6ADF-0CBC-4976-AD6E-F01D3EB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1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7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3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3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1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Devenish</dc:creator>
  <cp:keywords/>
  <dc:description/>
  <cp:lastModifiedBy>Bethany Devenish</cp:lastModifiedBy>
  <cp:revision>1</cp:revision>
  <dcterms:created xsi:type="dcterms:W3CDTF">2021-07-01T22:15:00Z</dcterms:created>
  <dcterms:modified xsi:type="dcterms:W3CDTF">2021-07-01T22:18:00Z</dcterms:modified>
</cp:coreProperties>
</file>