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0A12" w14:textId="72AD4B22" w:rsidR="00A218A8" w:rsidRPr="00453DE5" w:rsidRDefault="00A218A8" w:rsidP="00453DE5">
      <w:pPr>
        <w:spacing w:after="0" w:line="276" w:lineRule="auto"/>
        <w:jc w:val="center"/>
        <w:rPr>
          <w:rFonts w:eastAsia="Times New Roman" w:cs="Arial"/>
          <w:b/>
          <w:bCs/>
          <w:color w:val="000000"/>
          <w:lang w:eastAsia="en-AU"/>
        </w:rPr>
      </w:pPr>
      <w:r w:rsidRPr="00453DE5">
        <w:rPr>
          <w:rFonts w:eastAsia="Times New Roman" w:cs="Arial"/>
          <w:b/>
          <w:bCs/>
          <w:color w:val="000000"/>
          <w:lang w:eastAsia="en-AU"/>
        </w:rPr>
        <w:t>Strategies for Daily Transitions</w:t>
      </w:r>
    </w:p>
    <w:p w14:paraId="7D284A96" w14:textId="77777777" w:rsidR="00A218A8" w:rsidRPr="00453DE5" w:rsidRDefault="00A218A8" w:rsidP="00453DE5">
      <w:pPr>
        <w:spacing w:after="0" w:line="276" w:lineRule="auto"/>
        <w:jc w:val="center"/>
        <w:rPr>
          <w:rFonts w:eastAsia="Times New Roman" w:cs="Arial"/>
          <w:b/>
          <w:bCs/>
          <w:color w:val="000000"/>
          <w:lang w:eastAsia="en-AU"/>
        </w:rPr>
      </w:pPr>
    </w:p>
    <w:p w14:paraId="17524E87" w14:textId="6B400C0C" w:rsidR="00C67F24" w:rsidRPr="00C67F24" w:rsidRDefault="00C67F24" w:rsidP="00453DE5">
      <w:pPr>
        <w:spacing w:after="0" w:line="276" w:lineRule="auto"/>
        <w:rPr>
          <w:rFonts w:eastAsia="Times New Roman" w:cs="Arial"/>
          <w:color w:val="000000"/>
          <w:lang w:eastAsia="en-AU"/>
        </w:rPr>
      </w:pPr>
      <w:r w:rsidRPr="00C67F24">
        <w:rPr>
          <w:rFonts w:eastAsia="Times New Roman" w:cs="Arial"/>
          <w:color w:val="000000"/>
          <w:lang w:eastAsia="en-AU"/>
        </w:rPr>
        <w:t>[Music]</w:t>
      </w:r>
    </w:p>
    <w:p w14:paraId="41DAA8AD" w14:textId="77777777" w:rsidR="00A218A8" w:rsidRPr="00453DE5" w:rsidRDefault="00C67F24" w:rsidP="00453DE5">
      <w:pPr>
        <w:spacing w:after="0" w:line="276" w:lineRule="auto"/>
        <w:rPr>
          <w:rFonts w:eastAsia="Times New Roman" w:cs="Arial"/>
          <w:color w:val="000000"/>
          <w:lang w:eastAsia="en-AU"/>
        </w:rPr>
      </w:pPr>
      <w:r w:rsidRPr="00C67F24">
        <w:rPr>
          <w:rFonts w:eastAsia="Times New Roman" w:cs="Arial"/>
          <w:lang w:eastAsia="en-AU"/>
        </w:rPr>
        <w:t>We often have children who have meltdowns and things like that</w:t>
      </w:r>
      <w:r w:rsidR="00A218A8" w:rsidRPr="00453DE5">
        <w:rPr>
          <w:rFonts w:eastAsia="Times New Roman" w:cs="Arial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so morning routine at home can be quite a challenging experience for a lot of</w:t>
      </w:r>
      <w:r w:rsidR="00A218A8" w:rsidRPr="00453DE5">
        <w:rPr>
          <w:rFonts w:eastAsia="Times New Roman" w:cs="Arial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foundation children. They come to school with preconceived moods</w:t>
      </w:r>
      <w:r w:rsidR="00A218A8" w:rsidRPr="00453DE5">
        <w:rPr>
          <w:rFonts w:eastAsia="Times New Roman" w:cs="Arial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or issues that they've had during that process and we often have to realign their thinking.</w:t>
      </w:r>
      <w:r w:rsidR="00A218A8" w:rsidRPr="00453DE5">
        <w:rPr>
          <w:rFonts w:eastAsia="Times New Roman" w:cs="Arial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We have to get them back to that happy zone and they have to get them back to</w:t>
      </w:r>
      <w:r w:rsidR="00A218A8" w:rsidRPr="00453DE5">
        <w:rPr>
          <w:rFonts w:eastAsia="Times New Roman" w:cs="Arial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 xml:space="preserve">optimal learning time. </w:t>
      </w:r>
    </w:p>
    <w:p w14:paraId="6C5D74ED" w14:textId="163A6E28" w:rsidR="00C67F24" w:rsidRPr="00C67F24" w:rsidRDefault="00C67F24" w:rsidP="00453DE5">
      <w:pPr>
        <w:spacing w:after="0" w:line="276" w:lineRule="auto"/>
        <w:rPr>
          <w:rFonts w:eastAsia="Times New Roman" w:cs="Arial"/>
          <w:color w:val="000000"/>
          <w:lang w:eastAsia="en-AU"/>
        </w:rPr>
      </w:pPr>
      <w:proofErr w:type="gramStart"/>
      <w:r w:rsidRPr="00C67F24">
        <w:rPr>
          <w:rFonts w:eastAsia="Times New Roman" w:cs="Arial"/>
          <w:color w:val="000000"/>
          <w:lang w:eastAsia="en-AU"/>
        </w:rPr>
        <w:t>So</w:t>
      </w:r>
      <w:proofErr w:type="gramEnd"/>
      <w:r w:rsidRPr="00C67F24">
        <w:rPr>
          <w:rFonts w:eastAsia="Times New Roman" w:cs="Arial"/>
          <w:color w:val="000000"/>
          <w:lang w:eastAsia="en-AU"/>
        </w:rPr>
        <w:t xml:space="preserve"> for example a meltdown that we experienced this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morning in my classroom was the fact that we had a little bit of change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happening; we had a different teacher in the room and we had another person give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that child an instruction. It was an organisational instruction; something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that he does every morning - bring your boomerang bag in, place it into a book</w:t>
      </w:r>
    </w:p>
    <w:p w14:paraId="6081E7E1" w14:textId="52B1BDD6" w:rsidR="00C67F24" w:rsidRPr="00C67F24" w:rsidRDefault="00C67F24" w:rsidP="00453DE5">
      <w:pPr>
        <w:spacing w:after="0" w:line="276" w:lineRule="auto"/>
        <w:rPr>
          <w:rFonts w:eastAsia="Times New Roman" w:cs="Arial"/>
          <w:color w:val="000000"/>
          <w:lang w:eastAsia="en-AU"/>
        </w:rPr>
      </w:pPr>
      <w:r w:rsidRPr="00C67F24">
        <w:rPr>
          <w:rFonts w:eastAsia="Times New Roman" w:cs="Arial"/>
          <w:color w:val="000000"/>
          <w:lang w:eastAsia="en-AU"/>
        </w:rPr>
        <w:t>box. But because that instruction had come from someone different he did have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a meltdown where he stood in the classroom and he just started screaming,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"I can't do that, I can't do that, I can't do that."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When I approached him I said, "we just need to take some calm, deep breaths"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and then I said I refocused him too. He's got his own sensory bag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which has things in it that he has specifically chosen with allied professionals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that have worked with him in the past so that he knows he can choose something from there.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That immediately calms him down because he knows he's not in trouble,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 xml:space="preserve">he knows that there's a way forward and that I'm </w:t>
      </w:r>
      <w:proofErr w:type="spellStart"/>
      <w:r w:rsidRPr="00C67F24">
        <w:rPr>
          <w:rFonts w:eastAsia="Times New Roman" w:cs="Arial"/>
          <w:color w:val="000000"/>
          <w:lang w:eastAsia="en-AU"/>
        </w:rPr>
        <w:t>gonna</w:t>
      </w:r>
      <w:proofErr w:type="spellEnd"/>
      <w:r w:rsidRPr="00C67F24">
        <w:rPr>
          <w:rFonts w:eastAsia="Times New Roman" w:cs="Arial"/>
          <w:color w:val="000000"/>
          <w:lang w:eastAsia="en-AU"/>
        </w:rPr>
        <w:t xml:space="preserve"> help him.</w:t>
      </w:r>
    </w:p>
    <w:p w14:paraId="72A990BB" w14:textId="77777777" w:rsidR="00C67F24" w:rsidRPr="00C67F24" w:rsidRDefault="00C67F24" w:rsidP="00453DE5">
      <w:pPr>
        <w:spacing w:after="0" w:line="276" w:lineRule="auto"/>
        <w:rPr>
          <w:rFonts w:eastAsia="Times New Roman" w:cs="Arial"/>
          <w:color w:val="000000"/>
          <w:lang w:eastAsia="en-AU"/>
        </w:rPr>
      </w:pPr>
      <w:proofErr w:type="gramStart"/>
      <w:r w:rsidRPr="00C67F24">
        <w:rPr>
          <w:rFonts w:eastAsia="Times New Roman" w:cs="Arial"/>
          <w:color w:val="000000"/>
          <w:lang w:eastAsia="en-AU"/>
        </w:rPr>
        <w:t>So</w:t>
      </w:r>
      <w:proofErr w:type="gramEnd"/>
      <w:r w:rsidRPr="00C67F24">
        <w:rPr>
          <w:rFonts w:eastAsia="Times New Roman" w:cs="Arial"/>
          <w:color w:val="000000"/>
          <w:lang w:eastAsia="en-AU"/>
        </w:rPr>
        <w:t xml:space="preserve"> establishing that relationship and that bond with him is obviously primary number one,</w:t>
      </w:r>
    </w:p>
    <w:p w14:paraId="3BC8E023" w14:textId="658AF6CF" w:rsidR="00C67F24" w:rsidRPr="00C67F24" w:rsidRDefault="00C67F24" w:rsidP="00453DE5">
      <w:pPr>
        <w:spacing w:after="0" w:line="276" w:lineRule="auto"/>
        <w:rPr>
          <w:rFonts w:eastAsia="Times New Roman" w:cs="Arial"/>
          <w:color w:val="000000"/>
          <w:lang w:eastAsia="en-AU"/>
        </w:rPr>
      </w:pPr>
      <w:r w:rsidRPr="00C67F24">
        <w:rPr>
          <w:rFonts w:eastAsia="Times New Roman" w:cs="Arial"/>
          <w:color w:val="000000"/>
          <w:lang w:eastAsia="en-AU"/>
        </w:rPr>
        <w:t>and then following the tools that he's used to gives him that calming down mode.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Once he was calm I was then able to talk about it with him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and I said, "what was really upsetting you this morning?".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He said, "that big kid told me I needed to be organised, what does that mean,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I don't know what I was meant to do".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proofErr w:type="gramStart"/>
      <w:r w:rsidRPr="00C67F24">
        <w:rPr>
          <w:rFonts w:eastAsia="Times New Roman" w:cs="Arial"/>
          <w:color w:val="000000"/>
          <w:lang w:eastAsia="en-AU"/>
        </w:rPr>
        <w:t>So</w:t>
      </w:r>
      <w:proofErr w:type="gramEnd"/>
      <w:r w:rsidRPr="00C67F24">
        <w:rPr>
          <w:rFonts w:eastAsia="Times New Roman" w:cs="Arial"/>
          <w:color w:val="000000"/>
          <w:lang w:eastAsia="en-AU"/>
        </w:rPr>
        <w:t xml:space="preserve"> it was just the fact that it was changed and somebody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 xml:space="preserve">different and we just needed to </w:t>
      </w:r>
      <w:proofErr w:type="spellStart"/>
      <w:r w:rsidRPr="00C67F24">
        <w:rPr>
          <w:rFonts w:eastAsia="Times New Roman" w:cs="Arial"/>
          <w:color w:val="000000"/>
          <w:lang w:eastAsia="en-AU"/>
        </w:rPr>
        <w:t>reestablish</w:t>
      </w:r>
      <w:proofErr w:type="spellEnd"/>
      <w:r w:rsidRPr="00C67F24">
        <w:rPr>
          <w:rFonts w:eastAsia="Times New Roman" w:cs="Arial"/>
          <w:color w:val="000000"/>
          <w:lang w:eastAsia="en-AU"/>
        </w:rPr>
        <w:t>, "you do know the morning routine</w:t>
      </w:r>
    </w:p>
    <w:p w14:paraId="7E4E51E7" w14:textId="5A35EA44" w:rsidR="00C67F24" w:rsidRPr="00C67F24" w:rsidRDefault="00C67F24" w:rsidP="00453DE5">
      <w:pPr>
        <w:spacing w:after="0" w:line="276" w:lineRule="auto"/>
        <w:rPr>
          <w:rFonts w:eastAsia="Times New Roman" w:cs="Arial"/>
          <w:color w:val="000000"/>
          <w:lang w:eastAsia="en-AU"/>
        </w:rPr>
      </w:pPr>
      <w:r w:rsidRPr="00C67F24">
        <w:rPr>
          <w:rFonts w:eastAsia="Times New Roman" w:cs="Arial"/>
          <w:color w:val="000000"/>
          <w:lang w:eastAsia="en-AU"/>
        </w:rPr>
        <w:t>you know how to put your boomerang bag away, show me that we can do it now",</w:t>
      </w:r>
      <w:r w:rsidR="00A218A8" w:rsidRPr="00453DE5">
        <w:rPr>
          <w:rFonts w:eastAsia="Times New Roman" w:cs="Arial"/>
          <w:color w:val="000000"/>
          <w:lang w:eastAsia="en-AU"/>
        </w:rPr>
        <w:t xml:space="preserve"> </w:t>
      </w:r>
      <w:r w:rsidRPr="00C67F24">
        <w:rPr>
          <w:rFonts w:eastAsia="Times New Roman" w:cs="Arial"/>
          <w:color w:val="000000"/>
          <w:lang w:eastAsia="en-AU"/>
        </w:rPr>
        <w:t>and make that a successful experience for him.</w:t>
      </w:r>
    </w:p>
    <w:p w14:paraId="1DA8F8EA" w14:textId="77777777" w:rsidR="00C67F24" w:rsidRPr="00C67F24" w:rsidRDefault="00C67F24" w:rsidP="00453DE5">
      <w:pPr>
        <w:spacing w:after="0" w:line="276" w:lineRule="auto"/>
        <w:rPr>
          <w:rFonts w:eastAsia="Times New Roman" w:cs="Arial"/>
          <w:color w:val="000000"/>
          <w:lang w:eastAsia="en-AU"/>
        </w:rPr>
      </w:pPr>
      <w:r w:rsidRPr="00C67F24">
        <w:rPr>
          <w:rFonts w:eastAsia="Times New Roman" w:cs="Arial"/>
          <w:color w:val="000000"/>
          <w:lang w:eastAsia="en-AU"/>
        </w:rPr>
        <w:t>[Music]</w:t>
      </w:r>
    </w:p>
    <w:p w14:paraId="10584CF4" w14:textId="77777777" w:rsidR="00091DF4" w:rsidRPr="00453DE5" w:rsidRDefault="00453DE5" w:rsidP="00453DE5">
      <w:pPr>
        <w:spacing w:line="276" w:lineRule="auto"/>
      </w:pPr>
    </w:p>
    <w:sectPr w:rsidR="00091DF4" w:rsidRPr="0045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24"/>
    <w:rsid w:val="00300CA5"/>
    <w:rsid w:val="00453DE5"/>
    <w:rsid w:val="00460D77"/>
    <w:rsid w:val="00A218A8"/>
    <w:rsid w:val="00C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6E3F"/>
  <w15:chartTrackingRefBased/>
  <w15:docId w15:val="{8D25B5B4-D52A-488F-897C-E3C35972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4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7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4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Devenish</dc:creator>
  <cp:keywords/>
  <dc:description/>
  <cp:lastModifiedBy>Bethany Devenish</cp:lastModifiedBy>
  <cp:revision>2</cp:revision>
  <dcterms:created xsi:type="dcterms:W3CDTF">2021-05-07T04:54:00Z</dcterms:created>
  <dcterms:modified xsi:type="dcterms:W3CDTF">2021-05-07T05:18:00Z</dcterms:modified>
</cp:coreProperties>
</file>