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4C283" w14:textId="5B6BABC7" w:rsidR="00086656" w:rsidRPr="006616F2" w:rsidRDefault="00987D6D" w:rsidP="008663F9">
      <w:pPr>
        <w:pStyle w:val="Title"/>
      </w:pPr>
      <w:r w:rsidRPr="006616F2">
        <w:t>Construction</w:t>
      </w:r>
    </w:p>
    <w:p w14:paraId="0DC20CF8" w14:textId="7F5086FE" w:rsidR="004033AD" w:rsidRPr="006616F2" w:rsidRDefault="0066584C" w:rsidP="00777008">
      <w:pPr>
        <w:pStyle w:val="FeatureBox2"/>
        <w:rPr>
          <w:b/>
          <w:bCs/>
        </w:rPr>
      </w:pPr>
      <w:r w:rsidRPr="006616F2">
        <w:rPr>
          <w:b/>
          <w:bCs/>
        </w:rPr>
        <w:t>Plan and organise work</w:t>
      </w:r>
    </w:p>
    <w:p w14:paraId="0A7ED0D5" w14:textId="77777777" w:rsidR="00CC7784" w:rsidRPr="006616F2" w:rsidRDefault="004033AD" w:rsidP="006841E7">
      <w:pPr>
        <w:rPr>
          <w:lang w:eastAsia="zh-CN"/>
        </w:rPr>
      </w:pPr>
      <w:r w:rsidRPr="006616F2">
        <w:rPr>
          <w:lang w:eastAsia="zh-CN"/>
        </w:rPr>
        <w:t>Welcome</w:t>
      </w:r>
      <w:r w:rsidR="00CC7784" w:rsidRPr="006616F2">
        <w:rPr>
          <w:lang w:eastAsia="zh-CN"/>
        </w:rPr>
        <w:t xml:space="preserve">. </w:t>
      </w:r>
      <w:r w:rsidRPr="006616F2">
        <w:rPr>
          <w:lang w:eastAsia="zh-CN"/>
        </w:rPr>
        <w:t xml:space="preserve"> </w:t>
      </w:r>
    </w:p>
    <w:p w14:paraId="67B582AA" w14:textId="729DD260" w:rsidR="004033AD" w:rsidRPr="006616F2" w:rsidRDefault="00CC7784" w:rsidP="00DA1CFD">
      <w:pPr>
        <w:rPr>
          <w:b/>
          <w:bCs/>
        </w:rPr>
      </w:pPr>
      <w:r w:rsidRPr="006616F2">
        <w:t>T</w:t>
      </w:r>
      <w:r w:rsidR="004033AD" w:rsidRPr="006616F2">
        <w:t xml:space="preserve">his module will assist you to review and revise content </w:t>
      </w:r>
      <w:r w:rsidR="00290F18" w:rsidRPr="006616F2">
        <w:t>in</w:t>
      </w:r>
      <w:r w:rsidR="004033AD" w:rsidRPr="006616F2">
        <w:t xml:space="preserve"> the area</w:t>
      </w:r>
      <w:r w:rsidR="008F0ACD" w:rsidRPr="006616F2">
        <w:t xml:space="preserve"> </w:t>
      </w:r>
      <w:r w:rsidR="00290F18" w:rsidRPr="006616F2">
        <w:t xml:space="preserve">of </w:t>
      </w:r>
      <w:r w:rsidR="008F0ACD" w:rsidRPr="006616F2">
        <w:t>‘</w:t>
      </w:r>
      <w:r w:rsidR="0066584C" w:rsidRPr="006616F2">
        <w:rPr>
          <w:b/>
          <w:bCs/>
        </w:rPr>
        <w:t>Plan and organise work</w:t>
      </w:r>
      <w:r w:rsidR="002E72A6" w:rsidRPr="006616F2">
        <w:rPr>
          <w:b/>
          <w:bCs/>
        </w:rPr>
        <w:t>’</w:t>
      </w:r>
      <w:r w:rsidR="00DA1CFD" w:rsidRPr="006616F2">
        <w:rPr>
          <w:b/>
          <w:bCs/>
        </w:rPr>
        <w:t xml:space="preserve"> </w:t>
      </w:r>
      <w:r w:rsidRPr="006616F2">
        <w:rPr>
          <w:lang w:eastAsia="zh-CN"/>
        </w:rPr>
        <w:t>in the NSW HSC Construction syllabus</w:t>
      </w:r>
      <w:r w:rsidR="004033AD" w:rsidRPr="006616F2">
        <w:rPr>
          <w:lang w:eastAsia="zh-CN"/>
        </w:rPr>
        <w:t xml:space="preserve">.  </w:t>
      </w:r>
    </w:p>
    <w:p w14:paraId="3962AC3E" w14:textId="0014CEEE" w:rsidR="004033AD" w:rsidRPr="006616F2" w:rsidRDefault="004033AD" w:rsidP="006841E7">
      <w:pPr>
        <w:rPr>
          <w:lang w:eastAsia="zh-CN"/>
        </w:rPr>
      </w:pPr>
      <w:r w:rsidRPr="006616F2">
        <w:rPr>
          <w:lang w:eastAsia="zh-CN"/>
        </w:rPr>
        <w:t xml:space="preserve">You will have studied </w:t>
      </w:r>
      <w:r w:rsidR="00DA1CFD" w:rsidRPr="006616F2">
        <w:rPr>
          <w:lang w:eastAsia="zh-CN"/>
        </w:rPr>
        <w:t>the</w:t>
      </w:r>
      <w:r w:rsidRPr="006616F2">
        <w:rPr>
          <w:lang w:eastAsia="zh-CN"/>
        </w:rPr>
        <w:t xml:space="preserve"> competenc</w:t>
      </w:r>
      <w:r w:rsidR="00DA1CFD" w:rsidRPr="006616F2">
        <w:rPr>
          <w:lang w:eastAsia="zh-CN"/>
        </w:rPr>
        <w:t xml:space="preserve">y </w:t>
      </w:r>
      <w:hyperlink r:id="rId11" w:history="1">
        <w:r w:rsidR="00DC30C1" w:rsidRPr="006616F2">
          <w:rPr>
            <w:rStyle w:val="Hyperlink"/>
            <w:lang w:eastAsia="zh-CN"/>
          </w:rPr>
          <w:t xml:space="preserve">CPCCCM1013A </w:t>
        </w:r>
        <w:r w:rsidR="0066584C" w:rsidRPr="006616F2">
          <w:rPr>
            <w:rStyle w:val="Hyperlink"/>
          </w:rPr>
          <w:t>Plan and organise work</w:t>
        </w:r>
      </w:hyperlink>
      <w:r w:rsidRPr="006616F2">
        <w:rPr>
          <w:lang w:eastAsia="zh-CN"/>
        </w:rPr>
        <w:t>, which address</w:t>
      </w:r>
      <w:r w:rsidR="00DA1CFD" w:rsidRPr="006616F2">
        <w:rPr>
          <w:lang w:eastAsia="zh-CN"/>
        </w:rPr>
        <w:t>es</w:t>
      </w:r>
      <w:r w:rsidRPr="006616F2">
        <w:rPr>
          <w:lang w:eastAsia="zh-CN"/>
        </w:rPr>
        <w:t xml:space="preserve"> the scope of learning</w:t>
      </w:r>
      <w:r w:rsidR="002E72A6" w:rsidRPr="006616F2">
        <w:rPr>
          <w:lang w:eastAsia="zh-CN"/>
        </w:rPr>
        <w:t>.</w:t>
      </w:r>
    </w:p>
    <w:p w14:paraId="285E7A99" w14:textId="77777777" w:rsidR="00290F18" w:rsidRPr="006616F2" w:rsidRDefault="00290F18" w:rsidP="00CC7784">
      <w:pPr>
        <w:spacing w:before="0" w:line="360" w:lineRule="atLeast"/>
        <w:ind w:left="-360"/>
        <w:rPr>
          <w:rFonts w:cs="Arial"/>
          <w:color w:val="000000"/>
        </w:rPr>
      </w:pPr>
      <w:bookmarkStart w:id="0" w:name="competency"/>
      <w:bookmarkEnd w:id="0"/>
    </w:p>
    <w:p w14:paraId="321FA5F4" w14:textId="2E655FA1" w:rsidR="004033AD" w:rsidRPr="006616F2" w:rsidRDefault="004033AD" w:rsidP="006841E7">
      <w:pPr>
        <w:rPr>
          <w:rFonts w:cs="Arial"/>
          <w:lang w:eastAsia="zh-CN"/>
        </w:rPr>
      </w:pPr>
    </w:p>
    <w:p w14:paraId="0F5A8D9B" w14:textId="5C97442F" w:rsidR="004033AD" w:rsidRPr="006616F2" w:rsidRDefault="004033AD" w:rsidP="006841E7">
      <w:pPr>
        <w:rPr>
          <w:rFonts w:cs="Arial"/>
          <w:lang w:eastAsia="zh-CN"/>
        </w:rPr>
      </w:pPr>
      <w:r w:rsidRPr="006616F2">
        <w:rPr>
          <w:rFonts w:cs="Arial"/>
          <w:lang w:eastAsia="zh-CN"/>
        </w:rPr>
        <w:t>This module is broken up into:</w:t>
      </w:r>
    </w:p>
    <w:p w14:paraId="1FF72C42" w14:textId="2DCBF65D" w:rsidR="004033AD" w:rsidRPr="006616F2" w:rsidRDefault="004033AD" w:rsidP="002A2C5A">
      <w:pPr>
        <w:pStyle w:val="ListBullet"/>
        <w:rPr>
          <w:lang w:eastAsia="zh-CN"/>
        </w:rPr>
      </w:pPr>
      <w:r w:rsidRPr="006616F2">
        <w:rPr>
          <w:lang w:eastAsia="zh-CN"/>
        </w:rPr>
        <w:t>Important notes</w:t>
      </w:r>
      <w:r w:rsidR="004C1BF5" w:rsidRPr="006616F2">
        <w:rPr>
          <w:lang w:eastAsia="zh-CN"/>
        </w:rPr>
        <w:t xml:space="preserve"> regarding the HSC focus area</w:t>
      </w:r>
    </w:p>
    <w:p w14:paraId="68699540" w14:textId="04B70EAD" w:rsidR="004033AD" w:rsidRPr="006616F2" w:rsidRDefault="004033AD" w:rsidP="002A2C5A">
      <w:pPr>
        <w:pStyle w:val="ListBullet"/>
        <w:rPr>
          <w:lang w:eastAsia="zh-CN"/>
        </w:rPr>
      </w:pPr>
      <w:r w:rsidRPr="006616F2">
        <w:rPr>
          <w:lang w:eastAsia="zh-CN"/>
        </w:rPr>
        <w:t>Key terms and concepts</w:t>
      </w:r>
      <w:r w:rsidR="004C1BF5" w:rsidRPr="006616F2">
        <w:rPr>
          <w:lang w:eastAsia="zh-CN"/>
        </w:rPr>
        <w:t>; constructing a mind map</w:t>
      </w:r>
    </w:p>
    <w:p w14:paraId="358F97B6" w14:textId="7DBAC1DC" w:rsidR="004033AD" w:rsidRPr="006616F2" w:rsidRDefault="004033AD" w:rsidP="002A2C5A">
      <w:pPr>
        <w:pStyle w:val="ListBullet"/>
        <w:rPr>
          <w:lang w:eastAsia="zh-CN"/>
        </w:rPr>
      </w:pPr>
      <w:r w:rsidRPr="006616F2">
        <w:rPr>
          <w:lang w:eastAsia="zh-CN"/>
        </w:rPr>
        <w:t>Activities</w:t>
      </w:r>
    </w:p>
    <w:p w14:paraId="233341BC" w14:textId="00AC0BEA" w:rsidR="004033AD" w:rsidRPr="006616F2" w:rsidRDefault="004033AD" w:rsidP="002A2C5A">
      <w:pPr>
        <w:pStyle w:val="ListBullet"/>
        <w:rPr>
          <w:lang w:eastAsia="zh-CN"/>
        </w:rPr>
      </w:pPr>
      <w:r w:rsidRPr="006616F2">
        <w:rPr>
          <w:lang w:eastAsia="zh-CN"/>
        </w:rPr>
        <w:t>Putting the theory into practice</w:t>
      </w:r>
    </w:p>
    <w:p w14:paraId="4FA714F8" w14:textId="77777777" w:rsidR="00DA1CFD" w:rsidRPr="006616F2" w:rsidRDefault="00DA1CFD" w:rsidP="006841E7">
      <w:pPr>
        <w:rPr>
          <w:rFonts w:cs="Arial"/>
          <w:lang w:eastAsia="zh-CN"/>
        </w:rPr>
      </w:pPr>
    </w:p>
    <w:p w14:paraId="006D8D43" w14:textId="38A91078" w:rsidR="004033AD" w:rsidRPr="006616F2" w:rsidRDefault="004033AD" w:rsidP="00EA4C3B">
      <w:pPr>
        <w:pStyle w:val="FeatureBox2"/>
        <w:rPr>
          <w:b/>
          <w:bCs/>
        </w:rPr>
      </w:pPr>
      <w:r w:rsidRPr="006616F2">
        <w:rPr>
          <w:b/>
          <w:bCs/>
        </w:rPr>
        <w:t>How to use the resource</w:t>
      </w:r>
    </w:p>
    <w:p w14:paraId="378AF93D" w14:textId="77777777" w:rsidR="00B76180" w:rsidRPr="006616F2" w:rsidRDefault="004033AD" w:rsidP="00EA4C3B">
      <w:pPr>
        <w:pStyle w:val="FeatureBox2"/>
      </w:pPr>
      <w:r w:rsidRPr="006616F2">
        <w:t>Work through the notes and the suggested activities</w:t>
      </w:r>
      <w:r w:rsidR="00537FF8" w:rsidRPr="006616F2">
        <w:t xml:space="preserve"> in any order</w:t>
      </w:r>
      <w:r w:rsidRPr="006616F2">
        <w:t xml:space="preserve">.  </w:t>
      </w:r>
    </w:p>
    <w:p w14:paraId="05D0ED27" w14:textId="1AF1565D" w:rsidR="004033AD" w:rsidRPr="006616F2" w:rsidRDefault="004033AD" w:rsidP="00EA4C3B">
      <w:pPr>
        <w:pStyle w:val="FeatureBox2"/>
      </w:pPr>
      <w:r w:rsidRPr="006616F2">
        <w:t xml:space="preserve">Spread your revision over a number of sessions rather than sitting at one subject for lengthy periods.  </w:t>
      </w:r>
    </w:p>
    <w:p w14:paraId="4D28D768" w14:textId="3EFE8B74" w:rsidR="004033AD" w:rsidRPr="006616F2" w:rsidRDefault="004033AD" w:rsidP="00EA4C3B">
      <w:pPr>
        <w:pStyle w:val="FeatureBox2"/>
      </w:pPr>
      <w:r w:rsidRPr="006616F2">
        <w:t>Discuss your responses with your teacher, fellow students or an interested family member.</w:t>
      </w:r>
    </w:p>
    <w:p w14:paraId="2962AA13" w14:textId="77777777" w:rsidR="002A2C5A" w:rsidRDefault="002A2C5A" w:rsidP="002A2C5A">
      <w:r w:rsidRPr="0091790D">
        <w:t xml:space="preserve">All images, apart from those acknowledged, are </w:t>
      </w:r>
      <w:r>
        <w:sym w:font="Symbol" w:char="F0D3"/>
      </w:r>
      <w:r w:rsidRPr="0091790D">
        <w:t xml:space="preserve"> NSW Department of Education.</w:t>
      </w:r>
      <w:r>
        <w:t xml:space="preserve"> </w:t>
      </w:r>
    </w:p>
    <w:p w14:paraId="5D1065A2" w14:textId="77777777" w:rsidR="00DA1CFD" w:rsidRPr="006616F2" w:rsidRDefault="00DA1CFD" w:rsidP="00127B05">
      <w:r w:rsidRPr="006616F2">
        <w:br w:type="page"/>
      </w:r>
    </w:p>
    <w:p w14:paraId="32DC90D7" w14:textId="3E237DE7" w:rsidR="0020756A" w:rsidRPr="006616F2" w:rsidRDefault="006841E7" w:rsidP="00B76180">
      <w:pPr>
        <w:pStyle w:val="Heading2"/>
      </w:pPr>
      <w:bookmarkStart w:id="1" w:name="_A._Important_Notes:"/>
      <w:bookmarkEnd w:id="1"/>
      <w:r w:rsidRPr="006616F2">
        <w:lastRenderedPageBreak/>
        <w:t>Important Notes</w:t>
      </w:r>
      <w:r w:rsidR="00B76180" w:rsidRPr="006616F2">
        <w:t xml:space="preserve">: </w:t>
      </w:r>
      <w:r w:rsidR="004C1BF5" w:rsidRPr="006616F2">
        <w:t>HSC Focus Area</w:t>
      </w:r>
    </w:p>
    <w:p w14:paraId="621B43D0" w14:textId="06127EFA" w:rsidR="008825F6" w:rsidRPr="00127B05" w:rsidRDefault="006841E7" w:rsidP="008825F6">
      <w:pPr>
        <w:pStyle w:val="FeatureBox2"/>
      </w:pPr>
      <w:r w:rsidRPr="009120BD">
        <w:t xml:space="preserve">You should use the information </w:t>
      </w:r>
      <w:r w:rsidR="004D72E2" w:rsidRPr="009120BD">
        <w:t>in this module</w:t>
      </w:r>
      <w:r w:rsidRPr="009120BD">
        <w:t xml:space="preserve"> as a prompt and guide when revising your </w:t>
      </w:r>
      <w:r w:rsidRPr="009120BD">
        <w:rPr>
          <w:b/>
          <w:bCs/>
        </w:rPr>
        <w:t>study notes</w:t>
      </w:r>
      <w:r w:rsidRPr="009120BD">
        <w:t xml:space="preserve"> or </w:t>
      </w:r>
      <w:r w:rsidRPr="009120BD">
        <w:rPr>
          <w:b/>
          <w:bCs/>
        </w:rPr>
        <w:t>text-book information</w:t>
      </w:r>
      <w:r w:rsidRPr="009120BD">
        <w:t xml:space="preserve"> or </w:t>
      </w:r>
      <w:r w:rsidRPr="009120BD">
        <w:rPr>
          <w:b/>
          <w:bCs/>
        </w:rPr>
        <w:t>other resources</w:t>
      </w:r>
      <w:r w:rsidRPr="009120BD">
        <w:t xml:space="preserve"> provided by your teacher.  </w:t>
      </w:r>
      <w:r w:rsidR="007915BA" w:rsidRPr="009120BD">
        <w:t xml:space="preserve">You can also access industry specific information at </w:t>
      </w:r>
      <w:hyperlink r:id="rId12" w:history="1">
        <w:r w:rsidR="008825F6" w:rsidRPr="009120BD">
          <w:rPr>
            <w:rStyle w:val="Hyperlink"/>
          </w:rPr>
          <w:t>SafeWork NSW</w:t>
        </w:r>
      </w:hyperlink>
      <w:r w:rsidR="008825F6" w:rsidRPr="009120BD">
        <w:t xml:space="preserve">, </w:t>
      </w:r>
      <w:hyperlink r:id="rId13" w:history="1">
        <w:r w:rsidR="008825F6" w:rsidRPr="009120BD">
          <w:rPr>
            <w:rStyle w:val="Hyperlink"/>
          </w:rPr>
          <w:t>Department of Industry, Innovation and Science</w:t>
        </w:r>
      </w:hyperlink>
      <w:r w:rsidR="003A6F10" w:rsidRPr="009120BD">
        <w:t xml:space="preserve">, </w:t>
      </w:r>
      <w:hyperlink r:id="rId14" w:history="1">
        <w:r w:rsidR="003A6F10" w:rsidRPr="009120BD">
          <w:rPr>
            <w:rStyle w:val="Hyperlink"/>
          </w:rPr>
          <w:t>Anti-Discrimination Board of NSW</w:t>
        </w:r>
      </w:hyperlink>
      <w:r w:rsidR="003A6F10" w:rsidRPr="009120BD">
        <w:t xml:space="preserve">, </w:t>
      </w:r>
      <w:hyperlink r:id="rId15" w:history="1">
        <w:r w:rsidR="003A6F10" w:rsidRPr="009120BD">
          <w:rPr>
            <w:rStyle w:val="Hyperlink"/>
          </w:rPr>
          <w:t>Industrial Relations NSW</w:t>
        </w:r>
      </w:hyperlink>
      <w:r w:rsidR="003A6F10" w:rsidRPr="009120BD">
        <w:t xml:space="preserve">, and </w:t>
      </w:r>
      <w:hyperlink r:id="rId16" w:history="1">
        <w:r w:rsidR="003A6F10" w:rsidRPr="009120BD">
          <w:rPr>
            <w:rStyle w:val="Hyperlink"/>
          </w:rPr>
          <w:t>Australian Council of Trade Unions</w:t>
        </w:r>
      </w:hyperlink>
    </w:p>
    <w:p w14:paraId="52F0ACA3" w14:textId="4B057A13" w:rsidR="007915BA" w:rsidRPr="006616F2" w:rsidRDefault="007915BA" w:rsidP="008825F6">
      <w:r w:rsidRPr="006616F2">
        <w:t xml:space="preserve">The HSC examination in Construction is based on a set of examinable units of competency (see table below) from the Construction (240 indicative hours) course. </w:t>
      </w:r>
    </w:p>
    <w:p w14:paraId="077FCB18" w14:textId="77777777" w:rsidR="002A2C5A" w:rsidRPr="009D02B8" w:rsidRDefault="002A2C5A" w:rsidP="002A2C5A">
      <w:pPr>
        <w:pStyle w:val="Caption"/>
      </w:pPr>
      <w:r w:rsidRPr="009D02B8">
        <w:t xml:space="preserve">Examinable Units </w:t>
      </w:r>
    </w:p>
    <w:tbl>
      <w:tblPr>
        <w:tblStyle w:val="Tableheader"/>
        <w:tblW w:w="9075" w:type="dxa"/>
        <w:tblLayout w:type="fixed"/>
        <w:tblLook w:val="04A0" w:firstRow="1" w:lastRow="0" w:firstColumn="1" w:lastColumn="0" w:noHBand="0" w:noVBand="1"/>
      </w:tblPr>
      <w:tblGrid>
        <w:gridCol w:w="2238"/>
        <w:gridCol w:w="6837"/>
      </w:tblGrid>
      <w:tr w:rsidR="002A2C5A" w:rsidRPr="009D02B8" w14:paraId="10F34947" w14:textId="77777777" w:rsidTr="00053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8" w:type="dxa"/>
          </w:tcPr>
          <w:p w14:paraId="4C9F0C78" w14:textId="77777777" w:rsidR="002A2C5A" w:rsidRPr="009D02B8" w:rsidRDefault="002A2C5A" w:rsidP="002A2C5A">
            <w:pPr>
              <w:spacing w:before="192" w:after="192"/>
              <w:rPr>
                <w:b w:val="0"/>
                <w:bCs/>
                <w:sz w:val="20"/>
                <w:szCs w:val="20"/>
              </w:rPr>
            </w:pPr>
            <w:r w:rsidRPr="009D02B8">
              <w:rPr>
                <w:b w:val="0"/>
                <w:bCs/>
                <w:sz w:val="20"/>
                <w:szCs w:val="20"/>
              </w:rPr>
              <w:t>Code</w:t>
            </w:r>
          </w:p>
        </w:tc>
        <w:tc>
          <w:tcPr>
            <w:tcW w:w="6837" w:type="dxa"/>
          </w:tcPr>
          <w:p w14:paraId="0CAE2CA4" w14:textId="77777777" w:rsidR="002A2C5A" w:rsidRPr="009D02B8" w:rsidRDefault="002A2C5A" w:rsidP="002A2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</w:rPr>
            </w:pPr>
            <w:r w:rsidRPr="009D02B8">
              <w:rPr>
                <w:b w:val="0"/>
                <w:bCs/>
                <w:sz w:val="20"/>
                <w:szCs w:val="20"/>
              </w:rPr>
              <w:t>Title</w:t>
            </w:r>
          </w:p>
        </w:tc>
      </w:tr>
      <w:tr w:rsidR="002A2C5A" w:rsidRPr="001B4D51" w14:paraId="35987BB4" w14:textId="77777777" w:rsidTr="002A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hideMark/>
          </w:tcPr>
          <w:p w14:paraId="604ED706" w14:textId="77777777" w:rsidR="002A2C5A" w:rsidRPr="001B4D51" w:rsidRDefault="002A2C5A" w:rsidP="002A2C5A">
            <w:pPr>
              <w:rPr>
                <w:b w:val="0"/>
                <w:sz w:val="24"/>
              </w:rPr>
            </w:pPr>
            <w:r w:rsidRPr="001B4D51">
              <w:rPr>
                <w:b w:val="0"/>
                <w:sz w:val="24"/>
              </w:rPr>
              <w:t>CPCCCM1012A</w:t>
            </w:r>
          </w:p>
        </w:tc>
        <w:tc>
          <w:tcPr>
            <w:tcW w:w="6837" w:type="dxa"/>
            <w:hideMark/>
          </w:tcPr>
          <w:p w14:paraId="4B9BDDCA" w14:textId="77777777" w:rsidR="002A2C5A" w:rsidRPr="001B4D51" w:rsidRDefault="002A2C5A" w:rsidP="002A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B4D51">
              <w:rPr>
                <w:sz w:val="24"/>
              </w:rPr>
              <w:t>Work effectively and sustainably in the construction industry</w:t>
            </w:r>
          </w:p>
        </w:tc>
      </w:tr>
      <w:tr w:rsidR="002A2C5A" w:rsidRPr="002A2C5A" w14:paraId="6010416E" w14:textId="77777777" w:rsidTr="002A2C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hideMark/>
          </w:tcPr>
          <w:p w14:paraId="35CE82C1" w14:textId="77777777" w:rsidR="002A2C5A" w:rsidRPr="002A2C5A" w:rsidRDefault="002A2C5A" w:rsidP="002A2C5A">
            <w:pPr>
              <w:spacing w:before="120"/>
              <w:rPr>
                <w:sz w:val="24"/>
              </w:rPr>
            </w:pPr>
            <w:r w:rsidRPr="002A2C5A">
              <w:rPr>
                <w:sz w:val="24"/>
              </w:rPr>
              <w:t>CPCCCM1013A</w:t>
            </w:r>
          </w:p>
        </w:tc>
        <w:tc>
          <w:tcPr>
            <w:tcW w:w="6837" w:type="dxa"/>
            <w:hideMark/>
          </w:tcPr>
          <w:p w14:paraId="4E7B0233" w14:textId="77777777" w:rsidR="002A2C5A" w:rsidRPr="002A2C5A" w:rsidRDefault="002A2C5A" w:rsidP="002A2C5A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2A2C5A">
              <w:rPr>
                <w:b/>
                <w:sz w:val="24"/>
              </w:rPr>
              <w:t>Plan and organise work</w:t>
            </w:r>
          </w:p>
        </w:tc>
      </w:tr>
      <w:tr w:rsidR="002A2C5A" w:rsidRPr="001B4D51" w14:paraId="4F13ADF8" w14:textId="77777777" w:rsidTr="002A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hideMark/>
          </w:tcPr>
          <w:p w14:paraId="6AAB102B" w14:textId="77777777" w:rsidR="002A2C5A" w:rsidRPr="001B4D51" w:rsidRDefault="002A2C5A" w:rsidP="002A2C5A">
            <w:pPr>
              <w:spacing w:before="120"/>
              <w:rPr>
                <w:b w:val="0"/>
                <w:bCs/>
                <w:sz w:val="24"/>
              </w:rPr>
            </w:pPr>
            <w:r w:rsidRPr="001B4D51">
              <w:rPr>
                <w:b w:val="0"/>
                <w:bCs/>
                <w:sz w:val="24"/>
              </w:rPr>
              <w:t>CPCCCM1014A</w:t>
            </w:r>
          </w:p>
        </w:tc>
        <w:tc>
          <w:tcPr>
            <w:tcW w:w="6837" w:type="dxa"/>
            <w:hideMark/>
          </w:tcPr>
          <w:p w14:paraId="3F984173" w14:textId="77777777" w:rsidR="002A2C5A" w:rsidRPr="001B4D51" w:rsidRDefault="002A2C5A" w:rsidP="002A2C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B4D51">
              <w:rPr>
                <w:sz w:val="24"/>
              </w:rPr>
              <w:t>Conduct workplace communication</w:t>
            </w:r>
          </w:p>
        </w:tc>
      </w:tr>
      <w:tr w:rsidR="002A2C5A" w:rsidRPr="001B4D51" w14:paraId="18D9BC1E" w14:textId="77777777" w:rsidTr="002A2C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hideMark/>
          </w:tcPr>
          <w:p w14:paraId="4105F117" w14:textId="77777777" w:rsidR="002A2C5A" w:rsidRPr="001B4D51" w:rsidRDefault="002A2C5A" w:rsidP="002A2C5A">
            <w:pPr>
              <w:spacing w:before="120"/>
              <w:rPr>
                <w:b w:val="0"/>
                <w:bCs/>
                <w:sz w:val="24"/>
              </w:rPr>
            </w:pPr>
            <w:r w:rsidRPr="001B4D51">
              <w:rPr>
                <w:b w:val="0"/>
                <w:bCs/>
                <w:sz w:val="24"/>
              </w:rPr>
              <w:t>CPCCCM1015A</w:t>
            </w:r>
          </w:p>
        </w:tc>
        <w:tc>
          <w:tcPr>
            <w:tcW w:w="6837" w:type="dxa"/>
            <w:hideMark/>
          </w:tcPr>
          <w:p w14:paraId="1BFECBB6" w14:textId="77777777" w:rsidR="002A2C5A" w:rsidRPr="001B4D51" w:rsidRDefault="002A2C5A" w:rsidP="002A2C5A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</w:rPr>
            </w:pPr>
            <w:r w:rsidRPr="001B4D51">
              <w:rPr>
                <w:bCs/>
                <w:sz w:val="24"/>
              </w:rPr>
              <w:t>Carry out measurements and calculations</w:t>
            </w:r>
          </w:p>
        </w:tc>
      </w:tr>
      <w:tr w:rsidR="002A2C5A" w:rsidRPr="002A2C5A" w14:paraId="4AEF5019" w14:textId="77777777" w:rsidTr="002A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hideMark/>
          </w:tcPr>
          <w:p w14:paraId="74128ACF" w14:textId="77777777" w:rsidR="002A2C5A" w:rsidRPr="002A2C5A" w:rsidRDefault="002A2C5A" w:rsidP="002A2C5A">
            <w:pPr>
              <w:spacing w:before="120"/>
              <w:rPr>
                <w:b w:val="0"/>
                <w:bCs/>
                <w:sz w:val="24"/>
              </w:rPr>
            </w:pPr>
            <w:r w:rsidRPr="002A2C5A">
              <w:rPr>
                <w:b w:val="0"/>
                <w:bCs/>
                <w:sz w:val="24"/>
              </w:rPr>
              <w:t>CPCCCM2001A</w:t>
            </w:r>
          </w:p>
        </w:tc>
        <w:tc>
          <w:tcPr>
            <w:tcW w:w="6837" w:type="dxa"/>
            <w:hideMark/>
          </w:tcPr>
          <w:p w14:paraId="06642515" w14:textId="77777777" w:rsidR="002A2C5A" w:rsidRPr="002A2C5A" w:rsidRDefault="002A2C5A" w:rsidP="002A2C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A2C5A">
              <w:rPr>
                <w:bCs/>
                <w:sz w:val="24"/>
              </w:rPr>
              <w:t>Read and interpret plans and specifications</w:t>
            </w:r>
          </w:p>
        </w:tc>
      </w:tr>
      <w:tr w:rsidR="002A2C5A" w:rsidRPr="001B4D51" w14:paraId="1ED8D65A" w14:textId="77777777" w:rsidTr="002A2C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hideMark/>
          </w:tcPr>
          <w:p w14:paraId="59E0B522" w14:textId="77777777" w:rsidR="002A2C5A" w:rsidRPr="001B4D51" w:rsidRDefault="002A2C5A" w:rsidP="002A2C5A">
            <w:pPr>
              <w:spacing w:before="120"/>
              <w:rPr>
                <w:b w:val="0"/>
                <w:bCs/>
                <w:sz w:val="24"/>
              </w:rPr>
            </w:pPr>
            <w:r w:rsidRPr="001B4D51">
              <w:rPr>
                <w:b w:val="0"/>
                <w:bCs/>
                <w:sz w:val="24"/>
              </w:rPr>
              <w:t>CPCCCM2005B</w:t>
            </w:r>
          </w:p>
        </w:tc>
        <w:tc>
          <w:tcPr>
            <w:tcW w:w="6837" w:type="dxa"/>
            <w:hideMark/>
          </w:tcPr>
          <w:p w14:paraId="1C91C254" w14:textId="77777777" w:rsidR="002A2C5A" w:rsidRPr="001B4D51" w:rsidRDefault="002A2C5A" w:rsidP="002A2C5A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B4D51">
              <w:rPr>
                <w:sz w:val="24"/>
              </w:rPr>
              <w:t xml:space="preserve">Use construction tools and equipment </w:t>
            </w:r>
          </w:p>
        </w:tc>
      </w:tr>
      <w:tr w:rsidR="002A2C5A" w:rsidRPr="001B4D51" w14:paraId="63EA4163" w14:textId="77777777" w:rsidTr="002A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hideMark/>
          </w:tcPr>
          <w:p w14:paraId="7FA3F942" w14:textId="77777777" w:rsidR="002A2C5A" w:rsidRPr="001B4D51" w:rsidRDefault="002A2C5A" w:rsidP="002A2C5A">
            <w:pPr>
              <w:spacing w:before="120"/>
              <w:rPr>
                <w:b w:val="0"/>
                <w:bCs/>
                <w:sz w:val="24"/>
              </w:rPr>
            </w:pPr>
            <w:r w:rsidRPr="001B4D51">
              <w:rPr>
                <w:b w:val="0"/>
                <w:bCs/>
                <w:sz w:val="24"/>
              </w:rPr>
              <w:t>CPCCWHS1001</w:t>
            </w:r>
          </w:p>
        </w:tc>
        <w:tc>
          <w:tcPr>
            <w:tcW w:w="6837" w:type="dxa"/>
            <w:hideMark/>
          </w:tcPr>
          <w:p w14:paraId="509E4C84" w14:textId="77777777" w:rsidR="002A2C5A" w:rsidRPr="001B4D51" w:rsidRDefault="002A2C5A" w:rsidP="002A2C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B4D51">
              <w:rPr>
                <w:sz w:val="24"/>
              </w:rPr>
              <w:t>Prepare to work safely in the construction industry</w:t>
            </w:r>
          </w:p>
        </w:tc>
      </w:tr>
      <w:tr w:rsidR="002A2C5A" w:rsidRPr="001B4D51" w14:paraId="5AA7124C" w14:textId="77777777" w:rsidTr="002A2C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2CDB6036" w14:textId="77777777" w:rsidR="002A2C5A" w:rsidRPr="001B4D51" w:rsidRDefault="002A2C5A" w:rsidP="002A2C5A">
            <w:pPr>
              <w:spacing w:before="120"/>
              <w:rPr>
                <w:b w:val="0"/>
                <w:bCs/>
                <w:sz w:val="24"/>
              </w:rPr>
            </w:pPr>
            <w:r w:rsidRPr="001B4D51">
              <w:rPr>
                <w:b w:val="0"/>
                <w:bCs/>
                <w:sz w:val="24"/>
              </w:rPr>
              <w:t>CPCCOHS2001A</w:t>
            </w:r>
          </w:p>
        </w:tc>
        <w:tc>
          <w:tcPr>
            <w:tcW w:w="6837" w:type="dxa"/>
          </w:tcPr>
          <w:p w14:paraId="7706CB02" w14:textId="77777777" w:rsidR="002A2C5A" w:rsidRPr="001B4D51" w:rsidRDefault="002A2C5A" w:rsidP="002A2C5A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B4D51">
              <w:rPr>
                <w:sz w:val="24"/>
              </w:rPr>
              <w:t>Apply OHS requirements, policies and procedures in the construction industry</w:t>
            </w:r>
          </w:p>
        </w:tc>
      </w:tr>
    </w:tbl>
    <w:p w14:paraId="71E8657B" w14:textId="77777777" w:rsidR="00DA1CFD" w:rsidRPr="006616F2" w:rsidRDefault="00DA1CFD" w:rsidP="008825F6">
      <w:pPr>
        <w:rPr>
          <w:sz w:val="20"/>
          <w:szCs w:val="20"/>
        </w:rPr>
      </w:pPr>
    </w:p>
    <w:p w14:paraId="19DE4D93" w14:textId="0DF6E8F2" w:rsidR="00A6239A" w:rsidRPr="006616F2" w:rsidRDefault="004C1BF5" w:rsidP="004C1BF5">
      <w:pPr>
        <w:rPr>
          <w:lang w:eastAsia="zh-CN"/>
        </w:rPr>
      </w:pPr>
      <w:r w:rsidRPr="006616F2">
        <w:t xml:space="preserve">This module helps revise </w:t>
      </w:r>
      <w:r w:rsidR="00800282" w:rsidRPr="006616F2">
        <w:t xml:space="preserve">the </w:t>
      </w:r>
      <w:r w:rsidRPr="006616F2">
        <w:t>focus area ‘</w:t>
      </w:r>
      <w:r w:rsidR="0066584C" w:rsidRPr="006616F2">
        <w:rPr>
          <w:b/>
          <w:bCs/>
        </w:rPr>
        <w:t>Plan and organise work</w:t>
      </w:r>
      <w:r w:rsidRPr="006616F2">
        <w:t xml:space="preserve">’ (based on </w:t>
      </w:r>
      <w:hyperlink r:id="rId17" w:history="1">
        <w:r w:rsidR="00800282" w:rsidRPr="006616F2">
          <w:rPr>
            <w:rStyle w:val="Hyperlink"/>
            <w:lang w:eastAsia="zh-CN"/>
          </w:rPr>
          <w:t>CPCCCM10</w:t>
        </w:r>
        <w:r w:rsidR="001112A7" w:rsidRPr="006616F2">
          <w:rPr>
            <w:rStyle w:val="Hyperlink"/>
            <w:lang w:eastAsia="zh-CN"/>
          </w:rPr>
          <w:t>1</w:t>
        </w:r>
        <w:r w:rsidR="0066584C" w:rsidRPr="006616F2">
          <w:rPr>
            <w:rStyle w:val="Hyperlink"/>
            <w:lang w:eastAsia="zh-CN"/>
          </w:rPr>
          <w:t>3</w:t>
        </w:r>
        <w:r w:rsidR="00800282" w:rsidRPr="006616F2">
          <w:rPr>
            <w:rStyle w:val="Hyperlink"/>
            <w:lang w:eastAsia="zh-CN"/>
          </w:rPr>
          <w:t xml:space="preserve">A </w:t>
        </w:r>
        <w:r w:rsidR="0066584C" w:rsidRPr="006616F2">
          <w:rPr>
            <w:rStyle w:val="Hyperlink"/>
          </w:rPr>
          <w:t>Plan and organise work</w:t>
        </w:r>
      </w:hyperlink>
      <w:r w:rsidR="00800282" w:rsidRPr="006616F2">
        <w:rPr>
          <w:lang w:eastAsia="zh-CN"/>
        </w:rPr>
        <w:t xml:space="preserve">). </w:t>
      </w:r>
    </w:p>
    <w:p w14:paraId="0CF5907E" w14:textId="58474DDA" w:rsidR="004C1BF5" w:rsidRPr="006616F2" w:rsidRDefault="001112A7" w:rsidP="004C1BF5">
      <w:r w:rsidRPr="006616F2">
        <w:rPr>
          <w:shd w:val="clear" w:color="auto" w:fill="FFFFFF"/>
        </w:rPr>
        <w:t>This unit of competency specifies the outcomes required to plan and organise individual and group work activities on a construction site.  The unit includes identifying task requirements, planning steps and organising work</w:t>
      </w:r>
      <w:r w:rsidR="004C1BF5" w:rsidRPr="006616F2">
        <w:rPr>
          <w:shd w:val="clear" w:color="auto" w:fill="FFFFFF"/>
        </w:rPr>
        <w:t>.</w:t>
      </w:r>
    </w:p>
    <w:p w14:paraId="5B3EB99F" w14:textId="64AC6106" w:rsidR="004C1BF5" w:rsidRPr="006616F2" w:rsidRDefault="00800282" w:rsidP="009A4509">
      <w:r w:rsidRPr="006616F2">
        <w:br w:type="page"/>
      </w:r>
      <w:bookmarkStart w:id="2" w:name="_Hlk42148165"/>
      <w:r w:rsidR="004C1BF5" w:rsidRPr="006616F2">
        <w:lastRenderedPageBreak/>
        <w:t xml:space="preserve">The </w:t>
      </w:r>
      <w:bookmarkStart w:id="3" w:name="Scope"/>
      <w:bookmarkEnd w:id="3"/>
      <w:r w:rsidR="004C1BF5" w:rsidRPr="006616F2">
        <w:t xml:space="preserve">scope of learning describes the breadth and depth of the HSC Content, the minimum content that must be addressed, and the underpinning knowledge drawn from the associated unit(s) of competency.    </w:t>
      </w:r>
    </w:p>
    <w:p w14:paraId="4590E0BB" w14:textId="2F51B501" w:rsidR="00800282" w:rsidRPr="006616F2" w:rsidRDefault="004C1BF5" w:rsidP="004C1BF5">
      <w:r w:rsidRPr="006616F2">
        <w:t xml:space="preserve">The full scope of learning is available from Construction Curriculum Framework 2020 HSC exam and beyond, Syllabus Part B, </w:t>
      </w:r>
      <w:hyperlink r:id="rId18" w:history="1">
        <w:r w:rsidRPr="006616F2">
          <w:rPr>
            <w:rStyle w:val="Hyperlink"/>
          </w:rPr>
          <w:t>Mandatory units of competency ‘</w:t>
        </w:r>
        <w:r w:rsidR="0066584C" w:rsidRPr="006616F2">
          <w:rPr>
            <w:rStyle w:val="Hyperlink"/>
          </w:rPr>
          <w:t>Plan and organise work</w:t>
        </w:r>
      </w:hyperlink>
      <w:r w:rsidR="000C1FC6">
        <w:rPr>
          <w:rStyle w:val="Hyperlink"/>
        </w:rPr>
        <w:t>.</w:t>
      </w:r>
    </w:p>
    <w:bookmarkEnd w:id="2"/>
    <w:p w14:paraId="136CC129" w14:textId="77777777" w:rsidR="00800282" w:rsidRPr="006616F2" w:rsidRDefault="00800282" w:rsidP="004C1BF5"/>
    <w:p w14:paraId="66A3FAE0" w14:textId="77777777" w:rsidR="004734B1" w:rsidRPr="006616F2" w:rsidRDefault="004734B1" w:rsidP="004C1BF5"/>
    <w:p w14:paraId="40DE74DF" w14:textId="16F44848" w:rsidR="004C1BF5" w:rsidRPr="006616F2" w:rsidRDefault="004C1BF5" w:rsidP="004C1BF5">
      <w:pPr>
        <w:rPr>
          <w:rStyle w:val="Hyperlink"/>
        </w:rPr>
      </w:pPr>
      <w:r w:rsidRPr="006616F2">
        <w:t xml:space="preserve">The following extract is taken from Syllabus Part B, </w:t>
      </w:r>
      <w:r w:rsidR="004734B1" w:rsidRPr="006616F2">
        <w:fldChar w:fldCharType="begin"/>
      </w:r>
      <w:r w:rsidR="0066584C" w:rsidRPr="006616F2">
        <w:instrText>HYPERLINK "https://educationstandards.nsw.edu.au/wps/wcm/connect/37df50f5-9057-4b87-8316-a91f17feb66f/VET+Construction+11-12+Syllabus+component+Plan+and+organise+work+PDF.pdf?MOD=AJPERES&amp;CVID="</w:instrText>
      </w:r>
      <w:r w:rsidR="004734B1" w:rsidRPr="006616F2">
        <w:fldChar w:fldCharType="separate"/>
      </w:r>
      <w:r w:rsidRPr="006616F2">
        <w:rPr>
          <w:rStyle w:val="Hyperlink"/>
        </w:rPr>
        <w:t>Mandatory units of competency ‘</w:t>
      </w:r>
      <w:r w:rsidR="0066584C" w:rsidRPr="006616F2">
        <w:rPr>
          <w:rStyle w:val="Hyperlink"/>
        </w:rPr>
        <w:t>Plan and organise work</w:t>
      </w:r>
      <w:r w:rsidRPr="006616F2">
        <w:rPr>
          <w:rStyle w:val="Hyperlink"/>
        </w:rPr>
        <w:t xml:space="preserve">. </w:t>
      </w:r>
      <w:r w:rsidR="006E2205">
        <w:rPr>
          <w:rStyle w:val="Hyperlink"/>
        </w:rPr>
        <w:t xml:space="preserve"> </w:t>
      </w:r>
      <w:r w:rsidRPr="006616F2">
        <w:rPr>
          <w:rStyle w:val="Hyperlink"/>
        </w:rPr>
        <w:t xml:space="preserve"> </w:t>
      </w:r>
      <w:r w:rsidR="006E2205" w:rsidRPr="006E2205">
        <w:t xml:space="preserve">© </w:t>
      </w:r>
      <w:hyperlink r:id="rId19" w:history="1">
        <w:r w:rsidR="006E2205" w:rsidRPr="006E2205">
          <w:rPr>
            <w:rStyle w:val="Hyperlink"/>
          </w:rPr>
          <w:t>2019 NSW Education Standards Authority (NESA) for and on behalf of the Crown in right of the State of New South Wales.</w:t>
        </w:r>
      </w:hyperlink>
    </w:p>
    <w:p w14:paraId="31366B2D" w14:textId="33B08AB2" w:rsidR="004C1BF5" w:rsidRPr="006616F2" w:rsidRDefault="004734B1" w:rsidP="004734B1">
      <w:pPr>
        <w:pStyle w:val="FeatureBox2"/>
      </w:pPr>
      <w:r w:rsidRPr="006616F2">
        <w:fldChar w:fldCharType="end"/>
      </w:r>
      <w:r w:rsidR="004C1BF5" w:rsidRPr="006616F2">
        <w:t xml:space="preserve">Required knowledge for this unit is: </w:t>
      </w:r>
    </w:p>
    <w:p w14:paraId="724EDEF1" w14:textId="77777777" w:rsidR="0066584C" w:rsidRPr="006616F2" w:rsidRDefault="0066584C" w:rsidP="002A2C5A">
      <w:pPr>
        <w:pStyle w:val="ListBullet"/>
      </w:pPr>
      <w:r w:rsidRPr="006616F2">
        <w:t xml:space="preserve">work activity that needs to be planned and organised </w:t>
      </w:r>
    </w:p>
    <w:p w14:paraId="6432EF27" w14:textId="77777777" w:rsidR="0066584C" w:rsidRPr="006616F2" w:rsidRDefault="0066584C" w:rsidP="002A2C5A">
      <w:pPr>
        <w:pStyle w:val="ListBullet"/>
      </w:pPr>
      <w:r w:rsidRPr="006616F2">
        <w:t xml:space="preserve">work safety, environmental and quality requirements </w:t>
      </w:r>
    </w:p>
    <w:p w14:paraId="5972AA5A" w14:textId="77777777" w:rsidR="0066584C" w:rsidRPr="006616F2" w:rsidRDefault="0066584C" w:rsidP="002A2C5A">
      <w:pPr>
        <w:pStyle w:val="ListBullet"/>
      </w:pPr>
      <w:r w:rsidRPr="006616F2">
        <w:t xml:space="preserve">workplace personnel that are to be involved in planning and organising tasks </w:t>
      </w:r>
    </w:p>
    <w:p w14:paraId="26468659" w14:textId="1A4B651C" w:rsidR="004734B1" w:rsidRPr="006616F2" w:rsidRDefault="0066584C" w:rsidP="002A2C5A">
      <w:pPr>
        <w:pStyle w:val="ListBullet"/>
      </w:pPr>
      <w:r w:rsidRPr="006616F2">
        <w:t>workplace reporting requirements</w:t>
      </w:r>
      <w:r w:rsidR="000002E1" w:rsidRPr="006616F2">
        <w:t>.</w:t>
      </w:r>
    </w:p>
    <w:p w14:paraId="47C0A05A" w14:textId="7A9CBE66" w:rsidR="00461E88" w:rsidRPr="006616F2" w:rsidRDefault="00461E88" w:rsidP="00127B05">
      <w:r w:rsidRPr="006616F2">
        <w:br w:type="page"/>
      </w:r>
    </w:p>
    <w:p w14:paraId="5FCA1BA3" w14:textId="495F22BE" w:rsidR="00AF1F68" w:rsidRPr="006616F2" w:rsidRDefault="00777008" w:rsidP="00B76180">
      <w:pPr>
        <w:pStyle w:val="Heading2"/>
      </w:pPr>
      <w:r w:rsidRPr="006616F2">
        <w:lastRenderedPageBreak/>
        <w:t>Key terms and concepts</w:t>
      </w:r>
    </w:p>
    <w:p w14:paraId="1CA82931" w14:textId="77777777" w:rsidR="00777008" w:rsidRPr="006616F2" w:rsidRDefault="00777008" w:rsidP="00777008">
      <w:pPr>
        <w:pStyle w:val="Heading3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6616F2">
        <w:rPr>
          <w:rFonts w:eastAsiaTheme="minorHAnsi" w:cstheme="minorBidi"/>
          <w:color w:val="auto"/>
          <w:sz w:val="24"/>
          <w:szCs w:val="24"/>
          <w:lang w:eastAsia="en-US"/>
        </w:rPr>
        <w:t>You can use the following information to revise the key terms and concepts from this unit of competency.  Perhaps you could:</w:t>
      </w:r>
    </w:p>
    <w:p w14:paraId="7A40F944" w14:textId="081406C1" w:rsidR="00777008" w:rsidRPr="006616F2" w:rsidRDefault="00777008" w:rsidP="00EA4C3B">
      <w:pPr>
        <w:pStyle w:val="ListBullet"/>
      </w:pPr>
      <w:r w:rsidRPr="006616F2">
        <w:t>Copy the table into your own file, remove all the key terms, then fill in the blanks (without peeking at the original file) with your own answers.</w:t>
      </w:r>
    </w:p>
    <w:p w14:paraId="696CD412" w14:textId="77777777" w:rsidR="00EA4C3B" w:rsidRPr="006616F2" w:rsidRDefault="00777008" w:rsidP="00EA4C3B">
      <w:pPr>
        <w:pStyle w:val="ListBullet"/>
      </w:pPr>
      <w:r w:rsidRPr="006616F2">
        <w:t>Copy the table into your own file and remove the definitions.  Write a definition in your own words – it doesn’t have to word perfect but should show you understand the concept.</w:t>
      </w:r>
    </w:p>
    <w:p w14:paraId="4280CC06" w14:textId="1D12F77B" w:rsidR="002B5E33" w:rsidRPr="006616F2" w:rsidRDefault="00777008" w:rsidP="008B3BE6">
      <w:pPr>
        <w:pStyle w:val="ListBullet"/>
      </w:pPr>
      <w:r w:rsidRPr="006616F2">
        <w:t xml:space="preserve">You could add an example of this term or concept relevant to the </w:t>
      </w:r>
      <w:r w:rsidR="004D4FA1" w:rsidRPr="006616F2">
        <w:t>construction</w:t>
      </w:r>
      <w:r w:rsidRPr="006616F2">
        <w:t xml:space="preserve"> environment.  If the key term was </w:t>
      </w:r>
      <w:r w:rsidR="00081877" w:rsidRPr="002A2C5A">
        <w:t>‘</w:t>
      </w:r>
      <w:r w:rsidR="000C1FC6" w:rsidRPr="002A2C5A">
        <w:t>Gantt</w:t>
      </w:r>
      <w:r w:rsidR="00081877" w:rsidRPr="002A2C5A">
        <w:t xml:space="preserve"> chart</w:t>
      </w:r>
      <w:r w:rsidR="00800282" w:rsidRPr="002A2C5A">
        <w:t>’</w:t>
      </w:r>
      <w:r w:rsidRPr="002A2C5A">
        <w:t xml:space="preserve"> your </w:t>
      </w:r>
      <w:r w:rsidR="004D4FA1" w:rsidRPr="002A2C5A">
        <w:t>c</w:t>
      </w:r>
      <w:r w:rsidR="00987D6D" w:rsidRPr="002A2C5A">
        <w:t xml:space="preserve">onstruction </w:t>
      </w:r>
      <w:r w:rsidRPr="002A2C5A">
        <w:t xml:space="preserve">example might be </w:t>
      </w:r>
      <w:r w:rsidR="00081877" w:rsidRPr="002A2C5A">
        <w:t xml:space="preserve">‘The builder distributed the construction schedule, in the form of a </w:t>
      </w:r>
      <w:r w:rsidR="000C1FC6" w:rsidRPr="002A2C5A">
        <w:t>Gantt</w:t>
      </w:r>
      <w:r w:rsidR="00081877" w:rsidRPr="002A2C5A">
        <w:t xml:space="preserve"> chart, to all of the contractors at the beginning of the project</w:t>
      </w:r>
      <w:r w:rsidR="002A2C5A">
        <w:t>’,</w:t>
      </w:r>
      <w:r w:rsidR="00081877">
        <w:rPr>
          <w:i/>
          <w:iCs/>
          <w:color w:val="C00000"/>
        </w:rPr>
        <w:t xml:space="preserve"> </w:t>
      </w:r>
    </w:p>
    <w:p w14:paraId="7DBF64B5" w14:textId="7FC48D1A" w:rsidR="00800282" w:rsidRPr="006616F2" w:rsidRDefault="00800282" w:rsidP="00800282">
      <w:pPr>
        <w:pStyle w:val="ListBullet"/>
        <w:numPr>
          <w:ilvl w:val="0"/>
          <w:numId w:val="0"/>
        </w:numPr>
        <w:ind w:left="652"/>
      </w:pPr>
    </w:p>
    <w:p w14:paraId="326629F7" w14:textId="1464A49A" w:rsidR="00B76180" w:rsidRPr="006616F2" w:rsidRDefault="00B76180" w:rsidP="00B76180">
      <w:pPr>
        <w:pStyle w:val="Heading2"/>
      </w:pPr>
      <w:r w:rsidRPr="006616F2">
        <w:t>Constructing a mind map</w:t>
      </w:r>
    </w:p>
    <w:p w14:paraId="7B468CDF" w14:textId="77777777" w:rsidR="004C1BF5" w:rsidRPr="006616F2" w:rsidRDefault="004C1BF5" w:rsidP="004C1BF5">
      <w:pPr>
        <w:pStyle w:val="FeatureBox2"/>
      </w:pPr>
      <w:r w:rsidRPr="006616F2">
        <w:t xml:space="preserve">Creating a mind map is a great way to organise your knowledge and understanding of the content of a topic.  </w:t>
      </w:r>
    </w:p>
    <w:p w14:paraId="7B565EA8" w14:textId="27628800" w:rsidR="004C1BF5" w:rsidRPr="006616F2" w:rsidRDefault="004C1BF5" w:rsidP="002A2C5A">
      <w:pPr>
        <w:pStyle w:val="ListBullet"/>
      </w:pPr>
      <w:r w:rsidRPr="006616F2">
        <w:t>draw up your own mind map showing the connection between the various concepts listed</w:t>
      </w:r>
    </w:p>
    <w:p w14:paraId="3B7A4A78" w14:textId="77777777" w:rsidR="004C1BF5" w:rsidRPr="006616F2" w:rsidRDefault="004C1BF5" w:rsidP="002A2C5A">
      <w:pPr>
        <w:pStyle w:val="ListBullet"/>
      </w:pPr>
      <w:r w:rsidRPr="006616F2">
        <w:t>use the key terms and concepts to add to your mind map</w:t>
      </w:r>
    </w:p>
    <w:p w14:paraId="5D87A5C0" w14:textId="77777777" w:rsidR="004C1BF5" w:rsidRPr="006616F2" w:rsidRDefault="004C1BF5" w:rsidP="002A2C5A">
      <w:pPr>
        <w:pStyle w:val="ListBullet"/>
      </w:pPr>
      <w:r w:rsidRPr="006616F2">
        <w:t>add examples or case study prompts to show how the concept is applied in the construction working environment</w:t>
      </w:r>
    </w:p>
    <w:p w14:paraId="5C97450A" w14:textId="77777777" w:rsidR="004C1BF5" w:rsidRPr="006616F2" w:rsidRDefault="004C1BF5" w:rsidP="004C1BF5">
      <w:r w:rsidRPr="006616F2">
        <w:t xml:space="preserve">You could use software such as a hierarchy chart, download ‘MindNode’ or similar or use a large sheet of paper (or several A4 sheets taped together)!  </w:t>
      </w:r>
    </w:p>
    <w:p w14:paraId="32407E8E" w14:textId="3ED0B081" w:rsidR="004C1BF5" w:rsidRPr="006616F2" w:rsidRDefault="004C1BF5" w:rsidP="004C1BF5">
      <w:r w:rsidRPr="006616F2">
        <w:t xml:space="preserve">It is important to try to include all the detail you can, so add definitions, case studies or examples to prompt your memory.  Include the information downloaded from the </w:t>
      </w:r>
      <w:r w:rsidRPr="002A2C5A">
        <w:t>unit of competency</w:t>
      </w:r>
      <w:r w:rsidRPr="006616F2">
        <w:t xml:space="preserve"> and also from the </w:t>
      </w:r>
      <w:r w:rsidRPr="002A2C5A">
        <w:t>Scope of Learning</w:t>
      </w:r>
      <w:r w:rsidRPr="006616F2">
        <w:t xml:space="preserve"> and </w:t>
      </w:r>
      <w:r w:rsidRPr="002A2C5A">
        <w:t>Key Terms and Concepts</w:t>
      </w:r>
      <w:r w:rsidRPr="006616F2">
        <w:t xml:space="preserve">. </w:t>
      </w:r>
    </w:p>
    <w:p w14:paraId="10A8E1F8" w14:textId="5312475C" w:rsidR="004812B4" w:rsidRPr="006616F2" w:rsidRDefault="00800282" w:rsidP="009120BD">
      <w:r w:rsidRPr="006616F2">
        <w:br w:type="page"/>
      </w:r>
    </w:p>
    <w:tbl>
      <w:tblPr>
        <w:tblStyle w:val="Tableheader"/>
        <w:tblW w:w="0" w:type="auto"/>
        <w:tblInd w:w="-155" w:type="dxa"/>
        <w:tblLook w:val="04A0" w:firstRow="1" w:lastRow="0" w:firstColumn="1" w:lastColumn="0" w:noHBand="0" w:noVBand="1"/>
      </w:tblPr>
      <w:tblGrid>
        <w:gridCol w:w="2552"/>
        <w:gridCol w:w="7020"/>
      </w:tblGrid>
      <w:tr w:rsidR="00A74D3D" w:rsidRPr="006616F2" w14:paraId="00704BB7" w14:textId="77777777" w:rsidTr="00E3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307F44DA" w14:textId="77777777" w:rsidR="00A74D3D" w:rsidRPr="006616F2" w:rsidRDefault="00A74D3D" w:rsidP="00AB2F26">
            <w:pPr>
              <w:spacing w:before="192" w:after="192"/>
              <w:rPr>
                <w:lang w:eastAsia="zh-CN"/>
              </w:rPr>
            </w:pPr>
            <w:bookmarkStart w:id="4" w:name="terms"/>
            <w:r w:rsidRPr="006616F2">
              <w:rPr>
                <w:lang w:eastAsia="zh-CN"/>
              </w:rPr>
              <w:lastRenderedPageBreak/>
              <w:t>Key term or concept</w:t>
            </w:r>
            <w:bookmarkEnd w:id="4"/>
          </w:p>
        </w:tc>
        <w:tc>
          <w:tcPr>
            <w:tcW w:w="7020" w:type="dxa"/>
          </w:tcPr>
          <w:p w14:paraId="1D813238" w14:textId="5474451D" w:rsidR="00A74D3D" w:rsidRPr="006616F2" w:rsidRDefault="002A2C5A" w:rsidP="00AB2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and </w:t>
            </w:r>
            <w:r w:rsidR="00A74D3D" w:rsidRPr="006616F2">
              <w:rPr>
                <w:lang w:eastAsia="zh-CN"/>
              </w:rPr>
              <w:t>Definition</w:t>
            </w:r>
          </w:p>
        </w:tc>
      </w:tr>
      <w:tr w:rsidR="001019E6" w:rsidRPr="006616F2" w14:paraId="7243B03C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A22AD3" w14:textId="4565CA32" w:rsidR="001019E6" w:rsidRPr="006616F2" w:rsidRDefault="001019E6" w:rsidP="00AB2F26">
            <w:pPr>
              <w:spacing w:before="192" w:after="192"/>
            </w:pPr>
            <w:r>
              <w:t>Coordination</w:t>
            </w:r>
          </w:p>
        </w:tc>
        <w:tc>
          <w:tcPr>
            <w:tcW w:w="7020" w:type="dxa"/>
          </w:tcPr>
          <w:p w14:paraId="0E51C6C8" w14:textId="201BA030" w:rsidR="001019E6" w:rsidRPr="006616F2" w:rsidRDefault="00E002F2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organisation of the different elements of an activity so as to enable them to work together effectively.</w:t>
            </w:r>
          </w:p>
        </w:tc>
      </w:tr>
      <w:tr w:rsidR="001019E6" w:rsidRPr="006616F2" w14:paraId="44A5F4E2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09D928F" w14:textId="57DAB3EE" w:rsidR="001019E6" w:rsidRPr="006616F2" w:rsidRDefault="001019E6" w:rsidP="00AB2F26">
            <w:pPr>
              <w:spacing w:before="192" w:after="192"/>
            </w:pPr>
            <w:r>
              <w:t>Communication</w:t>
            </w:r>
          </w:p>
        </w:tc>
        <w:tc>
          <w:tcPr>
            <w:tcW w:w="7020" w:type="dxa"/>
          </w:tcPr>
          <w:p w14:paraId="380C22F5" w14:textId="0E17855D" w:rsidR="001019E6" w:rsidRPr="00E002F2" w:rsidRDefault="00E002F2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imparting or exchanging of information through verbal and/or non-verbal forms</w:t>
            </w:r>
            <w:r w:rsidR="00053C92">
              <w:t>.</w:t>
            </w:r>
            <w:r w:rsidR="00053C92" w:rsidRPr="001019E6">
              <w:rPr>
                <w:b/>
                <w:bCs/>
              </w:rPr>
              <w:t xml:space="preserve">  </w:t>
            </w:r>
          </w:p>
        </w:tc>
      </w:tr>
      <w:tr w:rsidR="001019E6" w:rsidRPr="001019E6" w14:paraId="2A36CD0B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92D85B" w14:textId="5A2FAC5B" w:rsidR="001019E6" w:rsidRPr="001019E6" w:rsidRDefault="001019E6" w:rsidP="00AB2F26">
            <w:pPr>
              <w:spacing w:before="192" w:after="192"/>
            </w:pPr>
            <w:r>
              <w:t>Construction Schedule</w:t>
            </w:r>
          </w:p>
        </w:tc>
        <w:tc>
          <w:tcPr>
            <w:tcW w:w="7020" w:type="dxa"/>
          </w:tcPr>
          <w:p w14:paraId="1A82E278" w14:textId="27D4045A" w:rsidR="001019E6" w:rsidRPr="001019E6" w:rsidRDefault="00E002F2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schedule that outlines each step in a prescribed order</w:t>
            </w:r>
            <w:r w:rsidR="001F58EB">
              <w:t xml:space="preserve"> and when i</w:t>
            </w:r>
            <w:r>
              <w:t xml:space="preserve">t should </w:t>
            </w:r>
            <w:r w:rsidR="001F58EB">
              <w:t xml:space="preserve">start and </w:t>
            </w:r>
            <w:r>
              <w:t>be completed by</w:t>
            </w:r>
            <w:r w:rsidR="001F58EB">
              <w:t>,</w:t>
            </w:r>
            <w:r>
              <w:t xml:space="preserve"> </w:t>
            </w:r>
            <w:r w:rsidR="001F58EB">
              <w:t>to allow the next step to begin</w:t>
            </w:r>
            <w:r w:rsidR="00053C92">
              <w:t xml:space="preserve">.  </w:t>
            </w:r>
            <w:r w:rsidR="001F58EB">
              <w:t>A successful schedule ensures all steps are c</w:t>
            </w:r>
            <w:r>
              <w:t xml:space="preserve">ompleted </w:t>
            </w:r>
            <w:r w:rsidR="001F58EB">
              <w:t xml:space="preserve">in a timely manner, while minimising delays and completing the </w:t>
            </w:r>
            <w:r>
              <w:t>construction project</w:t>
            </w:r>
            <w:r w:rsidR="001F58EB">
              <w:t xml:space="preserve"> on or before time.</w:t>
            </w:r>
          </w:p>
        </w:tc>
      </w:tr>
      <w:tr w:rsidR="001019E6" w:rsidRPr="001019E6" w14:paraId="3EB73A8B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BC65486" w14:textId="274013B8" w:rsidR="001019E6" w:rsidRDefault="001019E6" w:rsidP="00AB2F26">
            <w:pPr>
              <w:spacing w:before="192" w:after="192"/>
            </w:pPr>
            <w:r>
              <w:t>Consultation</w:t>
            </w:r>
          </w:p>
        </w:tc>
        <w:tc>
          <w:tcPr>
            <w:tcW w:w="7020" w:type="dxa"/>
          </w:tcPr>
          <w:p w14:paraId="22A568EE" w14:textId="02B9B0EA" w:rsidR="001019E6" w:rsidRPr="001019E6" w:rsidRDefault="001F58E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action or process of consulting or discussing a topic between parties.</w:t>
            </w:r>
          </w:p>
        </w:tc>
      </w:tr>
      <w:tr w:rsidR="001019E6" w:rsidRPr="001019E6" w14:paraId="59D03721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AD53645" w14:textId="5121A8B5" w:rsidR="001019E6" w:rsidRDefault="001019E6" w:rsidP="00AB2F26">
            <w:pPr>
              <w:spacing w:before="192" w:after="192"/>
            </w:pPr>
            <w:r>
              <w:t>Daily Work Routines</w:t>
            </w:r>
          </w:p>
        </w:tc>
        <w:tc>
          <w:tcPr>
            <w:tcW w:w="7020" w:type="dxa"/>
          </w:tcPr>
          <w:p w14:paraId="708FDAF7" w14:textId="380D79C5" w:rsidR="001019E6" w:rsidRPr="001019E6" w:rsidRDefault="001F58E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plan of tasks that need to be completed throughout the day</w:t>
            </w:r>
            <w:r w:rsidR="00053C92">
              <w:t xml:space="preserve">.  </w:t>
            </w:r>
            <w:r>
              <w:t>Usually completed in a specific order.</w:t>
            </w:r>
          </w:p>
        </w:tc>
      </w:tr>
      <w:tr w:rsidR="001019E6" w:rsidRPr="006616F2" w14:paraId="4CB02C22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F531E32" w14:textId="3B6635C6" w:rsidR="001019E6" w:rsidRDefault="001019E6" w:rsidP="00AB2F26">
            <w:pPr>
              <w:spacing w:before="192" w:after="192"/>
            </w:pPr>
            <w:r>
              <w:t>Environmental Requirements</w:t>
            </w:r>
          </w:p>
        </w:tc>
        <w:tc>
          <w:tcPr>
            <w:tcW w:w="7020" w:type="dxa"/>
          </w:tcPr>
          <w:p w14:paraId="52BA35D6" w14:textId="6A20F752" w:rsidR="001019E6" w:rsidRPr="006616F2" w:rsidRDefault="001F58E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Laws and requirements relating to human, health, safety and protection of the environment.</w:t>
            </w:r>
          </w:p>
        </w:tc>
      </w:tr>
      <w:tr w:rsidR="001019E6" w:rsidRPr="006616F2" w14:paraId="012D0222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1816569" w14:textId="62D0B4C9" w:rsidR="001019E6" w:rsidRDefault="001019E6" w:rsidP="00AB2F26">
            <w:pPr>
              <w:spacing w:before="192" w:after="192"/>
            </w:pPr>
            <w:r>
              <w:t>Formal</w:t>
            </w:r>
          </w:p>
        </w:tc>
        <w:tc>
          <w:tcPr>
            <w:tcW w:w="7020" w:type="dxa"/>
          </w:tcPr>
          <w:p w14:paraId="1C1C3514" w14:textId="16B54809" w:rsidR="001019E6" w:rsidRPr="006616F2" w:rsidRDefault="001F58E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 in accordance with convention or etiquette; official; structures; a set of rules.</w:t>
            </w:r>
          </w:p>
        </w:tc>
      </w:tr>
      <w:tr w:rsidR="008D1E33" w:rsidRPr="006616F2" w14:paraId="7201D548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10A7D37" w14:textId="66DFF54B" w:rsidR="008D1E33" w:rsidRDefault="008D1E33" w:rsidP="00AB2F26">
            <w:pPr>
              <w:spacing w:before="192" w:after="192"/>
            </w:pPr>
            <w:r>
              <w:t>Gantt Chart</w:t>
            </w:r>
          </w:p>
        </w:tc>
        <w:tc>
          <w:tcPr>
            <w:tcW w:w="7020" w:type="dxa"/>
          </w:tcPr>
          <w:p w14:paraId="5A7267B8" w14:textId="7B40104A" w:rsidR="008D1E33" w:rsidRDefault="008D1E33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chart in which a series of horizontal lines </w:t>
            </w:r>
            <w:r w:rsidR="00081877">
              <w:t>shows the amount of work to be completed, when it is to start, its duration and completion date.</w:t>
            </w:r>
          </w:p>
        </w:tc>
      </w:tr>
      <w:tr w:rsidR="001019E6" w:rsidRPr="006616F2" w14:paraId="316CA2B6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5A39BF3" w14:textId="39CCEA1D" w:rsidR="001019E6" w:rsidRDefault="001019E6" w:rsidP="00AB2F26">
            <w:pPr>
              <w:spacing w:before="192" w:after="192"/>
            </w:pPr>
            <w:r>
              <w:t>Informal</w:t>
            </w:r>
          </w:p>
        </w:tc>
        <w:tc>
          <w:tcPr>
            <w:tcW w:w="7020" w:type="dxa"/>
          </w:tcPr>
          <w:p w14:paraId="40A26795" w14:textId="482A491E" w:rsidR="001019E6" w:rsidRPr="006616F2" w:rsidRDefault="001F58EB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Relaxed, friendly, casual</w:t>
            </w:r>
            <w:r w:rsidR="00053C92">
              <w:t xml:space="preserve">.  </w:t>
            </w:r>
            <w:r>
              <w:t>Not in an official or formal context.</w:t>
            </w:r>
          </w:p>
        </w:tc>
      </w:tr>
      <w:tr w:rsidR="00A74D3D" w:rsidRPr="006616F2" w14:paraId="6373BB87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2893249" w14:textId="55E56337" w:rsidR="00A74D3D" w:rsidRPr="006616F2" w:rsidRDefault="005B073D" w:rsidP="00AB2F26">
            <w:pPr>
              <w:spacing w:before="192" w:after="192"/>
            </w:pPr>
            <w:r>
              <w:t>Planning</w:t>
            </w:r>
          </w:p>
        </w:tc>
        <w:tc>
          <w:tcPr>
            <w:tcW w:w="7020" w:type="dxa"/>
          </w:tcPr>
          <w:p w14:paraId="745B08F6" w14:textId="65D23C26" w:rsidR="00A74D3D" w:rsidRPr="006616F2" w:rsidRDefault="001F58EB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process of making plans </w:t>
            </w:r>
            <w:r w:rsidR="0056084F">
              <w:t>or arrangements in advance</w:t>
            </w:r>
          </w:p>
        </w:tc>
      </w:tr>
      <w:tr w:rsidR="001019E6" w:rsidRPr="006616F2" w14:paraId="3043CAC6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881027B" w14:textId="684B37B3" w:rsidR="001019E6" w:rsidRDefault="001019E6" w:rsidP="00AB2F26">
            <w:pPr>
              <w:spacing w:before="192" w:after="192"/>
            </w:pPr>
            <w:r>
              <w:t>Prioritisation</w:t>
            </w:r>
          </w:p>
        </w:tc>
        <w:tc>
          <w:tcPr>
            <w:tcW w:w="7020" w:type="dxa"/>
          </w:tcPr>
          <w:p w14:paraId="4848E9F2" w14:textId="0D5EEC57" w:rsidR="001019E6" w:rsidRPr="006616F2" w:rsidRDefault="0056084F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action or process of deciding the importance of one thing over another.</w:t>
            </w:r>
          </w:p>
        </w:tc>
      </w:tr>
      <w:tr w:rsidR="001019E6" w:rsidRPr="006616F2" w14:paraId="2F3FA93A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9BD3F04" w14:textId="5C92D64B" w:rsidR="001019E6" w:rsidRDefault="001019E6" w:rsidP="00AB2F26">
            <w:pPr>
              <w:spacing w:before="192" w:after="192"/>
            </w:pPr>
            <w:r>
              <w:t>Procedure</w:t>
            </w:r>
          </w:p>
        </w:tc>
        <w:tc>
          <w:tcPr>
            <w:tcW w:w="7020" w:type="dxa"/>
          </w:tcPr>
          <w:p w14:paraId="1C276AFA" w14:textId="404560F6" w:rsidR="001019E6" w:rsidRPr="006616F2" w:rsidRDefault="0056084F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 official way of doing things; a series of actions co</w:t>
            </w:r>
            <w:bookmarkStart w:id="5" w:name="_GoBack"/>
            <w:bookmarkEnd w:id="5"/>
            <w:r>
              <w:t>nducted in a certain order or manner.</w:t>
            </w:r>
          </w:p>
        </w:tc>
      </w:tr>
      <w:tr w:rsidR="001019E6" w:rsidRPr="006616F2" w14:paraId="56F96E15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E4FDE4F" w14:textId="59BC2849" w:rsidR="001019E6" w:rsidRDefault="001019E6" w:rsidP="00AB2F26">
            <w:pPr>
              <w:spacing w:before="192" w:after="192"/>
            </w:pPr>
            <w:r>
              <w:t>Project / Site Safety Plan</w:t>
            </w:r>
          </w:p>
        </w:tc>
        <w:tc>
          <w:tcPr>
            <w:tcW w:w="7020" w:type="dxa"/>
          </w:tcPr>
          <w:p w14:paraId="09107231" w14:textId="05557516" w:rsidR="001019E6" w:rsidRPr="006616F2" w:rsidRDefault="0056084F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WHS plan specific for a project / site</w:t>
            </w:r>
            <w:r w:rsidR="00053C92">
              <w:t xml:space="preserve">.  </w:t>
            </w:r>
            <w:r>
              <w:t>A plan outlining safety procedures and protocols for evacuating the site, working in a high risk environment and working in a public space.</w:t>
            </w:r>
          </w:p>
        </w:tc>
      </w:tr>
      <w:tr w:rsidR="001019E6" w:rsidRPr="006616F2" w14:paraId="5E418A5C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5E4FE66" w14:textId="4D7C7B94" w:rsidR="001019E6" w:rsidRDefault="001019E6" w:rsidP="00AB2F26">
            <w:pPr>
              <w:spacing w:before="192" w:after="192"/>
            </w:pPr>
            <w:r>
              <w:t>Negotiation</w:t>
            </w:r>
          </w:p>
        </w:tc>
        <w:tc>
          <w:tcPr>
            <w:tcW w:w="7020" w:type="dxa"/>
          </w:tcPr>
          <w:p w14:paraId="0D00441B" w14:textId="216688F8" w:rsidR="001019E6" w:rsidRPr="006616F2" w:rsidRDefault="0056084F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discussion aimed at reaching an agreement.</w:t>
            </w:r>
          </w:p>
        </w:tc>
      </w:tr>
      <w:tr w:rsidR="001019E6" w:rsidRPr="006616F2" w14:paraId="6C9E4685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8923F0C" w14:textId="4FC2B6D0" w:rsidR="001019E6" w:rsidRDefault="001019E6" w:rsidP="00AB2F26">
            <w:pPr>
              <w:spacing w:before="192" w:after="192"/>
            </w:pPr>
            <w:r>
              <w:t>Objectives</w:t>
            </w:r>
          </w:p>
        </w:tc>
        <w:tc>
          <w:tcPr>
            <w:tcW w:w="7020" w:type="dxa"/>
          </w:tcPr>
          <w:p w14:paraId="0D89701A" w14:textId="1632A4CA" w:rsidR="001019E6" w:rsidRPr="006616F2" w:rsidRDefault="0056084F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thing aimed at or sought; a goal; a target.</w:t>
            </w:r>
          </w:p>
        </w:tc>
      </w:tr>
      <w:tr w:rsidR="00BC188B" w:rsidRPr="006616F2" w14:paraId="32814EFF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B6D4850" w14:textId="15BE69BF" w:rsidR="00BC188B" w:rsidRPr="006616F2" w:rsidRDefault="005B073D" w:rsidP="00AB2F26">
            <w:pPr>
              <w:spacing w:before="192" w:after="192"/>
            </w:pPr>
            <w:r>
              <w:t>Organising</w:t>
            </w:r>
          </w:p>
        </w:tc>
        <w:tc>
          <w:tcPr>
            <w:tcW w:w="7020" w:type="dxa"/>
          </w:tcPr>
          <w:p w14:paraId="6A7C02B8" w14:textId="50093F5C" w:rsidR="00BC188B" w:rsidRPr="006616F2" w:rsidRDefault="0056084F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 arrange systematically, in an order; To coordinate activities.</w:t>
            </w:r>
          </w:p>
        </w:tc>
      </w:tr>
      <w:tr w:rsidR="001019E6" w:rsidRPr="006616F2" w14:paraId="71AB482B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A77B19" w14:textId="7F4B8D4C" w:rsidR="001019E6" w:rsidRDefault="001019E6" w:rsidP="00AB2F26">
            <w:pPr>
              <w:spacing w:before="192" w:after="192"/>
            </w:pPr>
            <w:r>
              <w:t>Quality Assurance</w:t>
            </w:r>
          </w:p>
        </w:tc>
        <w:tc>
          <w:tcPr>
            <w:tcW w:w="7020" w:type="dxa"/>
          </w:tcPr>
          <w:p w14:paraId="0B2A527D" w14:textId="368D635A" w:rsidR="001019E6" w:rsidRPr="006616F2" w:rsidRDefault="0056084F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maintenance of a desired level of quality in a service or product.</w:t>
            </w:r>
          </w:p>
        </w:tc>
      </w:tr>
      <w:tr w:rsidR="00A74D3D" w:rsidRPr="006616F2" w14:paraId="053ABC44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8DF1CC8" w14:textId="6C25CBF6" w:rsidR="00A74D3D" w:rsidRPr="006616F2" w:rsidRDefault="005B073D" w:rsidP="00AB2F26">
            <w:pPr>
              <w:spacing w:before="192" w:after="192"/>
            </w:pPr>
            <w:r>
              <w:lastRenderedPageBreak/>
              <w:t xml:space="preserve">Quality </w:t>
            </w:r>
            <w:r w:rsidR="001019E6">
              <w:t>R</w:t>
            </w:r>
            <w:r>
              <w:t>equirements</w:t>
            </w:r>
          </w:p>
        </w:tc>
        <w:tc>
          <w:tcPr>
            <w:tcW w:w="7020" w:type="dxa"/>
          </w:tcPr>
          <w:p w14:paraId="125FEE04" w14:textId="7206335E" w:rsidR="00A74D3D" w:rsidRPr="006616F2" w:rsidRDefault="0056084F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Outlines the required quality of the various elements of the project – material, contractors, work and the expectations of the customer.</w:t>
            </w:r>
          </w:p>
        </w:tc>
      </w:tr>
      <w:tr w:rsidR="001019E6" w:rsidRPr="006616F2" w14:paraId="0FE2AF1C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0D717A3" w14:textId="4D8669A8" w:rsidR="001019E6" w:rsidRDefault="001019E6" w:rsidP="00AB2F26">
            <w:pPr>
              <w:spacing w:before="192" w:after="192"/>
            </w:pPr>
            <w:r>
              <w:t>Recording</w:t>
            </w:r>
          </w:p>
        </w:tc>
        <w:tc>
          <w:tcPr>
            <w:tcW w:w="7020" w:type="dxa"/>
          </w:tcPr>
          <w:p w14:paraId="06B2AEA5" w14:textId="737A431A" w:rsidR="001019E6" w:rsidRPr="006616F2" w:rsidRDefault="0056084F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action or process of </w:t>
            </w:r>
            <w:r w:rsidR="008D1E33">
              <w:t>writing or documenting actions and / or processes</w:t>
            </w:r>
            <w:r w:rsidR="00053C92">
              <w:t xml:space="preserve">.  </w:t>
            </w:r>
            <w:r w:rsidR="008D1E33">
              <w:t>To state or set down publicly or officially.</w:t>
            </w:r>
          </w:p>
        </w:tc>
      </w:tr>
      <w:tr w:rsidR="001019E6" w:rsidRPr="006616F2" w14:paraId="2FEA58BE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FBC5DCB" w14:textId="30B5AEB5" w:rsidR="001019E6" w:rsidRDefault="001019E6" w:rsidP="00AB2F26">
            <w:pPr>
              <w:spacing w:before="192" w:after="192"/>
            </w:pPr>
            <w:r>
              <w:t>Reporting Procedures</w:t>
            </w:r>
          </w:p>
        </w:tc>
        <w:tc>
          <w:tcPr>
            <w:tcW w:w="7020" w:type="dxa"/>
          </w:tcPr>
          <w:p w14:paraId="4866EEF7" w14:textId="78F6BEAF" w:rsidR="001019E6" w:rsidRPr="006616F2" w:rsidRDefault="008D1E33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process that is followed in the reporting of an incident.</w:t>
            </w:r>
          </w:p>
        </w:tc>
      </w:tr>
      <w:tr w:rsidR="008D1E33" w:rsidRPr="006616F2" w14:paraId="24E80AA7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098E782" w14:textId="496883A4" w:rsidR="00A74D3D" w:rsidRPr="006616F2" w:rsidRDefault="005B073D" w:rsidP="00AB2F26">
            <w:pPr>
              <w:spacing w:before="192" w:after="192"/>
            </w:pPr>
            <w:r>
              <w:t xml:space="preserve">Safe </w:t>
            </w:r>
            <w:r w:rsidR="001019E6">
              <w:t>W</w:t>
            </w:r>
            <w:r>
              <w:t xml:space="preserve">ork </w:t>
            </w:r>
            <w:r w:rsidR="001019E6">
              <w:t>P</w:t>
            </w:r>
            <w:r>
              <w:t>ractice</w:t>
            </w:r>
          </w:p>
        </w:tc>
        <w:tc>
          <w:tcPr>
            <w:tcW w:w="7020" w:type="dxa"/>
          </w:tcPr>
          <w:p w14:paraId="74F638A5" w14:textId="1438B94D" w:rsidR="00A74D3D" w:rsidRPr="006616F2" w:rsidRDefault="008D1E33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5BC">
              <w:t>These include identifying potential hazards, training and inducting staff, ensuring all staff use the appropriate Personal Protective Equipment and ensuring that all equipment is properly maintained</w:t>
            </w:r>
            <w:r>
              <w:t>.</w:t>
            </w:r>
          </w:p>
        </w:tc>
      </w:tr>
      <w:tr w:rsidR="001019E6" w:rsidRPr="006616F2" w14:paraId="07A30D1F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B58D370" w14:textId="7193C453" w:rsidR="005B073D" w:rsidRDefault="005B073D" w:rsidP="00AB2F26">
            <w:pPr>
              <w:spacing w:before="192" w:after="192"/>
            </w:pPr>
            <w:r>
              <w:t>Specifications</w:t>
            </w:r>
          </w:p>
        </w:tc>
        <w:tc>
          <w:tcPr>
            <w:tcW w:w="7020" w:type="dxa"/>
          </w:tcPr>
          <w:p w14:paraId="29B45EBC" w14:textId="12788CAC" w:rsidR="005B073D" w:rsidRPr="006616F2" w:rsidRDefault="008D1E33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en-AU"/>
              </w:rPr>
              <w:t>A document outlining details relating to materials and quality of work, quality assurance, nominated subcontractors, provision of site access / facilities, material types, standards of work, tolerances, treatments and finishes.</w:t>
            </w:r>
          </w:p>
        </w:tc>
      </w:tr>
      <w:tr w:rsidR="001019E6" w:rsidRPr="006616F2" w14:paraId="1A36F8FE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3E79A78" w14:textId="2DB16BF2" w:rsidR="001019E6" w:rsidRDefault="001019E6" w:rsidP="00AB2F26">
            <w:pPr>
              <w:spacing w:before="192" w:after="192"/>
            </w:pPr>
            <w:r>
              <w:t>Targets</w:t>
            </w:r>
          </w:p>
        </w:tc>
        <w:tc>
          <w:tcPr>
            <w:tcW w:w="7020" w:type="dxa"/>
          </w:tcPr>
          <w:p w14:paraId="071DB860" w14:textId="4FC54BA2" w:rsidR="001019E6" w:rsidRPr="006616F2" w:rsidRDefault="008D1E33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objective or result towards which efforts are directed.</w:t>
            </w:r>
          </w:p>
        </w:tc>
      </w:tr>
      <w:tr w:rsidR="00081877" w:rsidRPr="006616F2" w14:paraId="153C0682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544C99" w14:textId="384B6CAA" w:rsidR="00081877" w:rsidRDefault="00081877" w:rsidP="00AB2F26">
            <w:pPr>
              <w:spacing w:before="192" w:after="192"/>
            </w:pPr>
            <w:r>
              <w:t>Task / Work Requirements</w:t>
            </w:r>
          </w:p>
        </w:tc>
        <w:tc>
          <w:tcPr>
            <w:tcW w:w="7020" w:type="dxa"/>
          </w:tcPr>
          <w:p w14:paraId="350B800B" w14:textId="36978069" w:rsidR="00081877" w:rsidRDefault="00081877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Specific requirements in relation to a task or work procedure.</w:t>
            </w:r>
          </w:p>
        </w:tc>
      </w:tr>
      <w:tr w:rsidR="001019E6" w:rsidRPr="006616F2" w14:paraId="7DD8F6C2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C1198D" w14:textId="7F045FEB" w:rsidR="00A74D3D" w:rsidRPr="006616F2" w:rsidRDefault="008D1E33" w:rsidP="00AB2F26">
            <w:pPr>
              <w:spacing w:before="192" w:after="192"/>
            </w:pPr>
            <w:r>
              <w:t>Time Frames</w:t>
            </w:r>
          </w:p>
        </w:tc>
        <w:tc>
          <w:tcPr>
            <w:tcW w:w="7020" w:type="dxa"/>
          </w:tcPr>
          <w:p w14:paraId="43FDE221" w14:textId="350C691E" w:rsidR="00BC188B" w:rsidRPr="006616F2" w:rsidRDefault="008D1E33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specified period of time in which something occurs or is planned to take place.</w:t>
            </w:r>
          </w:p>
        </w:tc>
      </w:tr>
      <w:tr w:rsidR="008D1E33" w:rsidRPr="006616F2" w14:paraId="10A95646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6F19B1" w14:textId="4BFBF9BE" w:rsidR="008D1E33" w:rsidRDefault="008D1E33" w:rsidP="00AB2F26">
            <w:pPr>
              <w:spacing w:before="192" w:after="192"/>
            </w:pPr>
            <w:r>
              <w:t>Work Sequencing</w:t>
            </w:r>
          </w:p>
        </w:tc>
        <w:tc>
          <w:tcPr>
            <w:tcW w:w="7020" w:type="dxa"/>
          </w:tcPr>
          <w:p w14:paraId="0C396376" w14:textId="5D6F2092" w:rsidR="008D1E33" w:rsidRDefault="008D1E33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 arrange work tasks in a particular order.</w:t>
            </w:r>
          </w:p>
        </w:tc>
      </w:tr>
      <w:tr w:rsidR="008D1E33" w:rsidRPr="006616F2" w14:paraId="2AF949F8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F7507DD" w14:textId="2E7B5817" w:rsidR="008D1E33" w:rsidRDefault="008D1E33" w:rsidP="00AB2F26">
            <w:pPr>
              <w:spacing w:before="192" w:after="192"/>
            </w:pPr>
            <w:r>
              <w:t>Workplace Documentation</w:t>
            </w:r>
          </w:p>
        </w:tc>
        <w:tc>
          <w:tcPr>
            <w:tcW w:w="7020" w:type="dxa"/>
          </w:tcPr>
          <w:p w14:paraId="37BB6408" w14:textId="68B25C84" w:rsidR="008D1E33" w:rsidRDefault="008D1E33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Documents specific to the workplace or project.</w:t>
            </w:r>
          </w:p>
        </w:tc>
      </w:tr>
      <w:tr w:rsidR="001019E6" w:rsidRPr="006616F2" w14:paraId="06122692" w14:textId="77777777" w:rsidTr="00E32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77F6A77" w14:textId="0952974A" w:rsidR="00A74D3D" w:rsidRPr="006616F2" w:rsidRDefault="005B073D" w:rsidP="00AB2F26">
            <w:pPr>
              <w:spacing w:before="192" w:after="192"/>
            </w:pPr>
            <w:r>
              <w:t xml:space="preserve">Workplace </w:t>
            </w:r>
            <w:r w:rsidR="001019E6">
              <w:t>P</w:t>
            </w:r>
            <w:r>
              <w:t>ersonnel</w:t>
            </w:r>
          </w:p>
        </w:tc>
        <w:tc>
          <w:tcPr>
            <w:tcW w:w="7020" w:type="dxa"/>
          </w:tcPr>
          <w:p w14:paraId="3E23FF9E" w14:textId="36264F42" w:rsidR="00A74D3D" w:rsidRPr="006616F2" w:rsidRDefault="008D1E33" w:rsidP="00AB2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Personnel specific to the workplace.</w:t>
            </w:r>
          </w:p>
        </w:tc>
      </w:tr>
      <w:tr w:rsidR="001019E6" w:rsidRPr="006616F2" w14:paraId="23DB6EE4" w14:textId="77777777" w:rsidTr="00E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7E27EB" w14:textId="6FB27BB7" w:rsidR="00A74D3D" w:rsidRPr="006616F2" w:rsidRDefault="005B073D" w:rsidP="00AB2F26">
            <w:pPr>
              <w:spacing w:before="192" w:after="192"/>
            </w:pPr>
            <w:r>
              <w:t xml:space="preserve">Workplace </w:t>
            </w:r>
            <w:r w:rsidR="001019E6">
              <w:t>R</w:t>
            </w:r>
            <w:r>
              <w:t>eporting</w:t>
            </w:r>
          </w:p>
        </w:tc>
        <w:tc>
          <w:tcPr>
            <w:tcW w:w="7020" w:type="dxa"/>
          </w:tcPr>
          <w:p w14:paraId="2BCE4936" w14:textId="35E89198" w:rsidR="00A74D3D" w:rsidRPr="006616F2" w:rsidRDefault="008D1E33" w:rsidP="00AB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reporting procedures for a specific worksite or workplace.</w:t>
            </w:r>
          </w:p>
        </w:tc>
      </w:tr>
    </w:tbl>
    <w:p w14:paraId="6BC661E0" w14:textId="77777777" w:rsidR="002527BA" w:rsidRPr="006616F2" w:rsidRDefault="002527BA" w:rsidP="00127B05">
      <w:r w:rsidRPr="006616F2">
        <w:br w:type="page"/>
      </w:r>
    </w:p>
    <w:p w14:paraId="798EBF6F" w14:textId="3A5FE13E" w:rsidR="00AF1F68" w:rsidRDefault="00777008" w:rsidP="00DA7857">
      <w:pPr>
        <w:pStyle w:val="Heading1"/>
      </w:pPr>
      <w:r w:rsidRPr="006616F2">
        <w:lastRenderedPageBreak/>
        <w:t xml:space="preserve">Activities </w:t>
      </w:r>
    </w:p>
    <w:p w14:paraId="0B50E962" w14:textId="670CB422" w:rsidR="00E979EC" w:rsidRDefault="00E979EC" w:rsidP="00E979EC">
      <w:r>
        <w:t>Answer the following questions on your own paper or enter text between the questions.</w:t>
      </w:r>
    </w:p>
    <w:p w14:paraId="6D676B8B" w14:textId="32F4F0D3" w:rsidR="00E979EC" w:rsidRDefault="00E979EC" w:rsidP="00E979EC">
      <w:r>
        <w:t>You may find it easier to print out some pages</w:t>
      </w:r>
      <w:r w:rsidR="00465F17">
        <w:t>,</w:t>
      </w:r>
      <w:r>
        <w:t xml:space="preserve"> for example the ‘steps in construction’ or the </w:t>
      </w:r>
      <w:r w:rsidR="00465F17">
        <w:t>‘</w:t>
      </w:r>
      <w:r w:rsidR="000C1FC6">
        <w:t>Gantt</w:t>
      </w:r>
      <w:r w:rsidR="00465F17">
        <w:t xml:space="preserve"> chart’</w:t>
      </w:r>
      <w:r>
        <w:t>.</w:t>
      </w:r>
    </w:p>
    <w:p w14:paraId="21BC1574" w14:textId="77777777" w:rsidR="00E979EC" w:rsidRPr="00E979EC" w:rsidRDefault="00E979EC" w:rsidP="00E979EC"/>
    <w:p w14:paraId="53A08A39" w14:textId="135DFDE8" w:rsidR="00F657E8" w:rsidRDefault="00F657E8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are the benefits of good planning within the construction industry?</w:t>
      </w:r>
    </w:p>
    <w:p w14:paraId="71AF743E" w14:textId="69F51E47" w:rsidR="00F657E8" w:rsidRDefault="00F657E8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are some of the impacts of poor or no planning within the construction industry?</w:t>
      </w:r>
    </w:p>
    <w:p w14:paraId="5186E221" w14:textId="7F4C726C" w:rsidR="00F657E8" w:rsidRDefault="00F657E8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are some ways work instructions can be given or received?</w:t>
      </w:r>
    </w:p>
    <w:p w14:paraId="32CE8CB3" w14:textId="7B43BC7F" w:rsidR="00F657E8" w:rsidRDefault="00F657E8" w:rsidP="00F657E8">
      <w:pPr>
        <w:pStyle w:val="ListParagraph"/>
        <w:numPr>
          <w:ilvl w:val="1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Verbal</w:t>
      </w:r>
    </w:p>
    <w:p w14:paraId="38BED728" w14:textId="5D36EA6F" w:rsidR="00F657E8" w:rsidRDefault="00F657E8" w:rsidP="00F657E8">
      <w:pPr>
        <w:pStyle w:val="ListParagraph"/>
        <w:numPr>
          <w:ilvl w:val="1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Non-Verbal</w:t>
      </w:r>
    </w:p>
    <w:p w14:paraId="41117EE4" w14:textId="448DFEFB" w:rsidR="00C27AEB" w:rsidRDefault="00C27AEB" w:rsidP="00F657E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What </w:t>
      </w:r>
      <w:r w:rsidR="00AA2A09">
        <w:rPr>
          <w:sz w:val="24"/>
          <w:szCs w:val="24"/>
          <w:lang w:val="en-AU"/>
        </w:rPr>
        <w:t xml:space="preserve">are some methods or items you can use to record information in the planning of a construction job? </w:t>
      </w:r>
    </w:p>
    <w:p w14:paraId="10982CF2" w14:textId="777F653E" w:rsidR="00F657E8" w:rsidRDefault="00F657E8" w:rsidP="00F657E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When preparing to complete a task, what do you need to consider?</w:t>
      </w:r>
    </w:p>
    <w:p w14:paraId="6AF2391A" w14:textId="4BD7978B" w:rsidR="00F657E8" w:rsidRDefault="00F657E8" w:rsidP="00F657E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Who should be consulted when planning a task on a construction site?</w:t>
      </w:r>
    </w:p>
    <w:p w14:paraId="0796B6C9" w14:textId="6D885E9E" w:rsidR="00C27AEB" w:rsidRDefault="00C27AEB" w:rsidP="00F657E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Why is consultation important when planning a task on a construction site?</w:t>
      </w:r>
    </w:p>
    <w:p w14:paraId="5FE9B900" w14:textId="75CA841D" w:rsidR="00F657E8" w:rsidRDefault="00F657E8" w:rsidP="00F657E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environmental considerations need to be made when planning a task on a construction site</w:t>
      </w:r>
      <w:r w:rsidR="00053C92">
        <w:rPr>
          <w:sz w:val="24"/>
          <w:szCs w:val="24"/>
          <w:lang w:val="en-AU"/>
        </w:rPr>
        <w:t xml:space="preserve">?  </w:t>
      </w:r>
      <w:r>
        <w:rPr>
          <w:sz w:val="24"/>
          <w:szCs w:val="24"/>
          <w:lang w:val="en-AU"/>
        </w:rPr>
        <w:t>Separate your answer into the following stages.</w:t>
      </w:r>
    </w:p>
    <w:p w14:paraId="6C206C8D" w14:textId="346C3DEB" w:rsidR="00F657E8" w:rsidRDefault="00F657E8" w:rsidP="00F657E8">
      <w:pPr>
        <w:pStyle w:val="ListParagraph"/>
        <w:numPr>
          <w:ilvl w:val="1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Site establishment</w:t>
      </w:r>
    </w:p>
    <w:p w14:paraId="29FA194C" w14:textId="1364DF66" w:rsidR="00F657E8" w:rsidRDefault="00F657E8" w:rsidP="00F657E8">
      <w:pPr>
        <w:pStyle w:val="ListParagraph"/>
        <w:numPr>
          <w:ilvl w:val="1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Throughout construction </w:t>
      </w:r>
    </w:p>
    <w:p w14:paraId="5A6D165C" w14:textId="49C7365A" w:rsidR="00F657E8" w:rsidRDefault="00F657E8" w:rsidP="00F657E8">
      <w:pPr>
        <w:pStyle w:val="ListParagraph"/>
        <w:numPr>
          <w:ilvl w:val="1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Job completion</w:t>
      </w:r>
    </w:p>
    <w:p w14:paraId="12C051B7" w14:textId="03B5D46A" w:rsidR="00F657E8" w:rsidRDefault="00F657E8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safety requirements need to be considered when planning a task?</w:t>
      </w:r>
    </w:p>
    <w:p w14:paraId="7BC22135" w14:textId="644AA05C" w:rsidR="00F657E8" w:rsidRDefault="00F657E8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Name some of the WHS documents that can be used when planning a task on a construction site?</w:t>
      </w:r>
    </w:p>
    <w:p w14:paraId="5D2299BD" w14:textId="6E0B5E3E" w:rsidR="00F657E8" w:rsidRDefault="00C27AEB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Why do we sequence work?</w:t>
      </w:r>
    </w:p>
    <w:p w14:paraId="51F08662" w14:textId="77777777" w:rsidR="002A2C5A" w:rsidRDefault="002A2C5A">
      <w:pPr>
        <w:rPr>
          <w:rFonts w:eastAsia="Calibri"/>
          <w:spacing w:val="-2"/>
          <w:lang w:eastAsia="en-AU"/>
        </w:rPr>
      </w:pPr>
      <w:r>
        <w:br w:type="page"/>
      </w:r>
    </w:p>
    <w:p w14:paraId="44699406" w14:textId="42C945E2" w:rsidR="00AA2A09" w:rsidRDefault="00AA2A09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lastRenderedPageBreak/>
        <w:t>Refer to the following construction steps for a standard single storey house and</w:t>
      </w:r>
      <w:r w:rsidR="00FB7699">
        <w:rPr>
          <w:sz w:val="24"/>
          <w:szCs w:val="24"/>
          <w:lang w:val="en-AU"/>
        </w:rPr>
        <w:t xml:space="preserve">, use the table on </w:t>
      </w:r>
      <w:r w:rsidR="009120BD">
        <w:rPr>
          <w:sz w:val="24"/>
          <w:szCs w:val="24"/>
          <w:lang w:val="en-AU"/>
        </w:rPr>
        <w:t>the next page</w:t>
      </w:r>
      <w:r w:rsidR="00FB7699">
        <w:rPr>
          <w:sz w:val="24"/>
          <w:szCs w:val="24"/>
          <w:lang w:val="en-AU"/>
        </w:rPr>
        <w:t xml:space="preserve"> to </w:t>
      </w:r>
      <w:r>
        <w:rPr>
          <w:sz w:val="24"/>
          <w:szCs w:val="24"/>
          <w:lang w:val="en-AU"/>
        </w:rPr>
        <w:t>place them in the correct sequence.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7699" w:rsidRPr="006616F2" w14:paraId="4734EE02" w14:textId="77777777" w:rsidTr="00F7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14:paraId="37A8DF78" w14:textId="01432851" w:rsidR="00FB7699" w:rsidRPr="006616F2" w:rsidRDefault="00FB7699" w:rsidP="004B6C6D">
            <w:pPr>
              <w:widowControl/>
              <w:spacing w:before="192" w:after="192"/>
              <w:ind w:left="177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Steps in Construction</w:t>
            </w:r>
          </w:p>
        </w:tc>
        <w:tc>
          <w:tcPr>
            <w:tcW w:w="4508" w:type="dxa"/>
          </w:tcPr>
          <w:p w14:paraId="6491C4BA" w14:textId="77777777" w:rsidR="00FB7699" w:rsidRPr="006616F2" w:rsidRDefault="00FB7699" w:rsidP="004B6C6D">
            <w:pPr>
              <w:widowControl/>
              <w:spacing w:after="0"/>
              <w:ind w:left="3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7699" w:rsidRPr="006616F2" w14:paraId="479D6846" w14:textId="77777777" w:rsidTr="00F7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9BA5C8" w14:textId="79ED3093" w:rsidR="00FB7699" w:rsidRPr="002A2C5A" w:rsidRDefault="0016618E" w:rsidP="004A4A25">
            <w:pPr>
              <w:widowControl/>
              <w:spacing w:after="0"/>
              <w:contextualSpacing/>
              <w:rPr>
                <w:rFonts w:cstheme="minorHAnsi"/>
                <w:b w:val="0"/>
                <w:shd w:val="clear" w:color="auto" w:fill="FFFFFF"/>
              </w:rPr>
            </w:pPr>
            <w:r w:rsidRPr="002A2C5A">
              <w:rPr>
                <w:rFonts w:cstheme="minorHAnsi"/>
                <w:b w:val="0"/>
              </w:rPr>
              <w:t>Lay flooring – Timber laminate and carpet</w:t>
            </w:r>
          </w:p>
        </w:tc>
        <w:tc>
          <w:tcPr>
            <w:tcW w:w="4508" w:type="dxa"/>
          </w:tcPr>
          <w:p w14:paraId="7233C870" w14:textId="7AEEEDD7" w:rsidR="00FB7699" w:rsidRPr="00F7479E" w:rsidRDefault="00F7479E" w:rsidP="004A4A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hd w:val="clear" w:color="auto" w:fill="FFFFFF"/>
              </w:rPr>
            </w:pPr>
            <w:r w:rsidRPr="00F7479E">
              <w:rPr>
                <w:rFonts w:cstheme="minorHAnsi"/>
                <w:bCs/>
              </w:rPr>
              <w:t>Carpenter – Setout house frames, Erect house frames and Roof Trusses</w:t>
            </w:r>
          </w:p>
        </w:tc>
      </w:tr>
      <w:tr w:rsidR="00E30243" w:rsidRPr="006616F2" w14:paraId="11D9B711" w14:textId="77777777" w:rsidTr="00F74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68A2F57" w14:textId="170CE165" w:rsidR="00E30243" w:rsidRPr="00F7479E" w:rsidRDefault="00F7479E" w:rsidP="004A4A25">
            <w:pPr>
              <w:contextualSpacing/>
              <w:rPr>
                <w:b w:val="0"/>
                <w:bCs/>
              </w:rPr>
            </w:pPr>
            <w:r w:rsidRPr="00F7479E">
              <w:rPr>
                <w:rFonts w:cstheme="minorHAnsi"/>
                <w:b w:val="0"/>
                <w:bCs/>
              </w:rPr>
              <w:t>Install fascia and gutter</w:t>
            </w:r>
          </w:p>
        </w:tc>
        <w:tc>
          <w:tcPr>
            <w:tcW w:w="4508" w:type="dxa"/>
          </w:tcPr>
          <w:p w14:paraId="4E46EC07" w14:textId="0B702C37" w:rsidR="00E30243" w:rsidRPr="00F7479E" w:rsidRDefault="00F7479E" w:rsidP="004A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hd w:val="clear" w:color="auto" w:fill="FFFFFF"/>
              </w:rPr>
            </w:pPr>
            <w:r w:rsidRPr="00F7479E">
              <w:rPr>
                <w:bCs/>
              </w:rPr>
              <w:t>Install waterproofing membrane to all wet areas</w:t>
            </w:r>
          </w:p>
        </w:tc>
      </w:tr>
      <w:tr w:rsidR="00E30243" w:rsidRPr="006616F2" w14:paraId="1E9D2DAF" w14:textId="77777777" w:rsidTr="00F7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7278005" w14:textId="4EEFC28D" w:rsidR="00E30243" w:rsidRPr="00F7479E" w:rsidRDefault="00F7479E" w:rsidP="004A4A25">
            <w:pPr>
              <w:contextualSpacing/>
              <w:rPr>
                <w:b w:val="0"/>
                <w:bCs/>
              </w:rPr>
            </w:pPr>
            <w:r w:rsidRPr="00F7479E">
              <w:rPr>
                <w:b w:val="0"/>
                <w:bCs/>
              </w:rPr>
              <w:t>Lay tiled roof</w:t>
            </w:r>
          </w:p>
        </w:tc>
        <w:tc>
          <w:tcPr>
            <w:tcW w:w="4508" w:type="dxa"/>
          </w:tcPr>
          <w:p w14:paraId="59EE58F2" w14:textId="6C71C96D" w:rsidR="00F7479E" w:rsidRPr="00F7479E" w:rsidRDefault="00F7479E" w:rsidP="00F747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7479E">
              <w:rPr>
                <w:rFonts w:cstheme="minorHAnsi"/>
                <w:bCs/>
              </w:rPr>
              <w:t xml:space="preserve">Plumber, Electrician &amp; Air Conditioning </w:t>
            </w:r>
          </w:p>
          <w:p w14:paraId="71672FAF" w14:textId="27D72005" w:rsidR="00E30243" w:rsidRPr="00F7479E" w:rsidRDefault="00F7479E" w:rsidP="00F747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hd w:val="clear" w:color="auto" w:fill="FFFFFF"/>
              </w:rPr>
            </w:pPr>
            <w:r w:rsidRPr="00F7479E">
              <w:rPr>
                <w:rFonts w:cstheme="minorHAnsi"/>
                <w:bCs/>
              </w:rPr>
              <w:t>Internal services rough in (Pipes, Cables, Ducting)</w:t>
            </w:r>
          </w:p>
        </w:tc>
      </w:tr>
      <w:tr w:rsidR="00E30243" w:rsidRPr="006616F2" w14:paraId="7D1688E2" w14:textId="77777777" w:rsidTr="00F74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B61B5E" w14:textId="3795DD04" w:rsidR="00E30243" w:rsidRPr="00F7479E" w:rsidRDefault="00F7479E" w:rsidP="004A4A25">
            <w:pPr>
              <w:widowControl/>
              <w:spacing w:after="0"/>
              <w:contextualSpacing/>
              <w:rPr>
                <w:rFonts w:cstheme="minorHAnsi"/>
                <w:b w:val="0"/>
                <w:bCs/>
              </w:rPr>
            </w:pPr>
            <w:r w:rsidRPr="00F7479E">
              <w:rPr>
                <w:rFonts w:cstheme="minorHAnsi"/>
                <w:b w:val="0"/>
                <w:bCs/>
              </w:rPr>
              <w:t>Plumber – Finish Off (Install Toilets, Taps and Showers)</w:t>
            </w:r>
          </w:p>
        </w:tc>
        <w:tc>
          <w:tcPr>
            <w:tcW w:w="4508" w:type="dxa"/>
          </w:tcPr>
          <w:p w14:paraId="7144F276" w14:textId="4441EBDC" w:rsidR="00E30243" w:rsidRPr="00F7479E" w:rsidRDefault="00FD6F68" w:rsidP="004A4A2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bCs/>
              </w:rPr>
              <w:t>Hand over project</w:t>
            </w:r>
          </w:p>
        </w:tc>
      </w:tr>
      <w:tr w:rsidR="00F7479E" w:rsidRPr="006616F2" w14:paraId="21EB1146" w14:textId="77777777" w:rsidTr="00F7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71F2EC" w14:textId="09B3A8EB" w:rsidR="00F7479E" w:rsidRPr="00F7479E" w:rsidRDefault="00F7479E" w:rsidP="00F7479E">
            <w:pPr>
              <w:contextualSpacing/>
              <w:rPr>
                <w:rFonts w:cstheme="minorHAnsi"/>
                <w:b w:val="0"/>
                <w:bCs/>
              </w:rPr>
            </w:pPr>
            <w:r w:rsidRPr="00F7479E">
              <w:rPr>
                <w:rFonts w:cstheme="minorHAnsi"/>
                <w:b w:val="0"/>
                <w:bCs/>
              </w:rPr>
              <w:t>Install Kitchen, Bathroom &amp; Laundry joinery</w:t>
            </w:r>
          </w:p>
        </w:tc>
        <w:tc>
          <w:tcPr>
            <w:tcW w:w="4508" w:type="dxa"/>
          </w:tcPr>
          <w:p w14:paraId="5381496F" w14:textId="7B0867FC" w:rsidR="00F7479E" w:rsidRPr="00F7479E" w:rsidRDefault="00F7479E" w:rsidP="00F747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7479E">
              <w:rPr>
                <w:bCs/>
              </w:rPr>
              <w:t>Site Establishment – Temporary Fences, Signage, Toilet, Temp Power)</w:t>
            </w:r>
          </w:p>
        </w:tc>
      </w:tr>
      <w:tr w:rsidR="00F7479E" w:rsidRPr="006616F2" w14:paraId="3BEFA38D" w14:textId="77777777" w:rsidTr="00F74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F554767" w14:textId="2C1685AA" w:rsidR="00F7479E" w:rsidRPr="00F7479E" w:rsidRDefault="00F7479E" w:rsidP="00F7479E">
            <w:pPr>
              <w:contextualSpacing/>
              <w:rPr>
                <w:rFonts w:cstheme="minorHAnsi"/>
                <w:b w:val="0"/>
                <w:bCs/>
              </w:rPr>
            </w:pPr>
            <w:r w:rsidRPr="00F7479E">
              <w:rPr>
                <w:b w:val="0"/>
                <w:bCs/>
              </w:rPr>
              <w:t>Excavate site in preparation for the concrete slab</w:t>
            </w:r>
          </w:p>
        </w:tc>
        <w:tc>
          <w:tcPr>
            <w:tcW w:w="4508" w:type="dxa"/>
          </w:tcPr>
          <w:p w14:paraId="75A0FBFA" w14:textId="65911A2B" w:rsidR="00F7479E" w:rsidRPr="00F7479E" w:rsidRDefault="00F7479E" w:rsidP="00F7479E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F7479E">
              <w:rPr>
                <w:rFonts w:cstheme="minorHAnsi"/>
                <w:bCs/>
              </w:rPr>
              <w:t>Carpenter – Fixout (Install door jambs, doors, architraves and skirtings)</w:t>
            </w:r>
          </w:p>
        </w:tc>
      </w:tr>
      <w:tr w:rsidR="00F7479E" w:rsidRPr="006616F2" w14:paraId="4013CFA5" w14:textId="77777777" w:rsidTr="00F7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0385FA" w14:textId="1499AA0E" w:rsidR="00F7479E" w:rsidRPr="00F7479E" w:rsidRDefault="00F7479E" w:rsidP="00F7479E">
            <w:pPr>
              <w:contextualSpacing/>
              <w:rPr>
                <w:rFonts w:cstheme="minorHAnsi"/>
                <w:b w:val="0"/>
                <w:bCs/>
              </w:rPr>
            </w:pPr>
            <w:r w:rsidRPr="00F7479E">
              <w:rPr>
                <w:b w:val="0"/>
                <w:bCs/>
              </w:rPr>
              <w:t>Electrician – Finish Off (Install Lights, Fans, Power Points and Switches)</w:t>
            </w:r>
          </w:p>
        </w:tc>
        <w:tc>
          <w:tcPr>
            <w:tcW w:w="4508" w:type="dxa"/>
          </w:tcPr>
          <w:p w14:paraId="103799CC" w14:textId="6A1CA5A7" w:rsidR="00F7479E" w:rsidRPr="00F7479E" w:rsidRDefault="00F7479E" w:rsidP="00F747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7479E">
              <w:rPr>
                <w:bCs/>
              </w:rPr>
              <w:t>Plumber &amp; Electrician - Groundworks</w:t>
            </w:r>
          </w:p>
        </w:tc>
      </w:tr>
      <w:tr w:rsidR="00F7479E" w:rsidRPr="006616F2" w14:paraId="5020E744" w14:textId="77777777" w:rsidTr="00F74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A46A88F" w14:textId="142FE4EB" w:rsidR="00F7479E" w:rsidRPr="00F7479E" w:rsidRDefault="00F7479E" w:rsidP="00F7479E">
            <w:pPr>
              <w:contextualSpacing/>
              <w:rPr>
                <w:rFonts w:cstheme="minorHAnsi"/>
                <w:b w:val="0"/>
                <w:bCs/>
              </w:rPr>
            </w:pPr>
            <w:r w:rsidRPr="00F7479E">
              <w:rPr>
                <w:rFonts w:cstheme="minorHAnsi"/>
                <w:b w:val="0"/>
                <w:bCs/>
              </w:rPr>
              <w:t>Plasterer – Sheet walls in plasterboard, set all joints and install cornice</w:t>
            </w:r>
          </w:p>
        </w:tc>
        <w:tc>
          <w:tcPr>
            <w:tcW w:w="4508" w:type="dxa"/>
          </w:tcPr>
          <w:p w14:paraId="43BD4C32" w14:textId="6C69591C" w:rsidR="00F7479E" w:rsidRPr="00F7479E" w:rsidRDefault="00F7479E" w:rsidP="00F7479E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F7479E">
              <w:rPr>
                <w:bCs/>
              </w:rPr>
              <w:t>Pour concrete slab &amp; allow for curing</w:t>
            </w:r>
          </w:p>
        </w:tc>
      </w:tr>
      <w:tr w:rsidR="00F7479E" w:rsidRPr="006616F2" w14:paraId="16EFE6EB" w14:textId="77777777" w:rsidTr="00F7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48E3538" w14:textId="4C3A7497" w:rsidR="00F7479E" w:rsidRPr="00F7479E" w:rsidRDefault="0016618E" w:rsidP="00F7479E">
            <w:pPr>
              <w:widowControl/>
              <w:spacing w:after="0"/>
              <w:contextualSpacing/>
              <w:rPr>
                <w:rFonts w:cstheme="minorHAnsi"/>
                <w:b w:val="0"/>
                <w:bCs/>
              </w:rPr>
            </w:pPr>
            <w:r w:rsidRPr="00F7479E">
              <w:rPr>
                <w:rFonts w:cstheme="minorHAnsi"/>
                <w:b w:val="0"/>
                <w:bCs/>
              </w:rPr>
              <w:t>Install remaining appliances and fixtures</w:t>
            </w:r>
          </w:p>
        </w:tc>
        <w:tc>
          <w:tcPr>
            <w:tcW w:w="4508" w:type="dxa"/>
          </w:tcPr>
          <w:p w14:paraId="3E9C8D92" w14:textId="3EE95F2B" w:rsidR="00F7479E" w:rsidRPr="00F7479E" w:rsidRDefault="00F7479E" w:rsidP="00F747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7479E">
              <w:rPr>
                <w:rFonts w:cstheme="minorHAnsi"/>
                <w:bCs/>
                <w:shd w:val="clear" w:color="auto" w:fill="FFFFFF"/>
              </w:rPr>
              <w:t>Install insulation in ceiling and walls</w:t>
            </w:r>
          </w:p>
        </w:tc>
      </w:tr>
      <w:tr w:rsidR="00F7479E" w:rsidRPr="006616F2" w14:paraId="134593EB" w14:textId="77777777" w:rsidTr="00F74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C7A86C9" w14:textId="1A69AEA0" w:rsidR="00F7479E" w:rsidRPr="00F7479E" w:rsidRDefault="00F7479E" w:rsidP="00F7479E">
            <w:pPr>
              <w:widowControl/>
              <w:spacing w:after="0"/>
              <w:contextualSpacing/>
              <w:rPr>
                <w:rFonts w:cstheme="minorHAnsi"/>
                <w:b w:val="0"/>
                <w:bCs/>
              </w:rPr>
            </w:pPr>
            <w:r w:rsidRPr="00F7479E">
              <w:rPr>
                <w:b w:val="0"/>
                <w:bCs/>
              </w:rPr>
              <w:t>Form up house slab, install waffle pod system and lay reinforcement for concrete slab</w:t>
            </w:r>
          </w:p>
        </w:tc>
        <w:tc>
          <w:tcPr>
            <w:tcW w:w="4508" w:type="dxa"/>
          </w:tcPr>
          <w:p w14:paraId="53919673" w14:textId="2E25DFBC" w:rsidR="00F7479E" w:rsidRPr="00F7479E" w:rsidRDefault="00F7479E" w:rsidP="00F7479E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F7479E">
              <w:rPr>
                <w:rFonts w:cstheme="minorHAnsi"/>
                <w:bCs/>
              </w:rPr>
              <w:t>Air Conditioning – Finish Off (Install Vents, Sensors and Switches)</w:t>
            </w:r>
          </w:p>
        </w:tc>
      </w:tr>
      <w:tr w:rsidR="00F7479E" w:rsidRPr="006616F2" w14:paraId="1E442380" w14:textId="77777777" w:rsidTr="00F7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7CCA20A" w14:textId="19162257" w:rsidR="00F7479E" w:rsidRPr="00F7479E" w:rsidRDefault="00F7479E" w:rsidP="00F7479E">
            <w:pPr>
              <w:widowControl/>
              <w:spacing w:after="0"/>
              <w:contextualSpacing/>
              <w:rPr>
                <w:rFonts w:cstheme="minorHAnsi"/>
                <w:b w:val="0"/>
                <w:bCs/>
                <w:color w:val="000000" w:themeColor="text1"/>
              </w:rPr>
            </w:pPr>
            <w:r w:rsidRPr="00F7479E">
              <w:rPr>
                <w:rFonts w:cstheme="minorHAnsi"/>
                <w:b w:val="0"/>
                <w:bCs/>
                <w:shd w:val="clear" w:color="auto" w:fill="FFFFFF"/>
              </w:rPr>
              <w:t>Painting – walls, ceiling and timberwork</w:t>
            </w:r>
          </w:p>
        </w:tc>
        <w:tc>
          <w:tcPr>
            <w:tcW w:w="4508" w:type="dxa"/>
          </w:tcPr>
          <w:p w14:paraId="50711BCB" w14:textId="0A232EE5" w:rsidR="00F7479E" w:rsidRPr="00F7479E" w:rsidRDefault="00F7479E" w:rsidP="00F747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F7479E">
              <w:rPr>
                <w:rFonts w:cstheme="minorHAnsi"/>
                <w:bCs/>
              </w:rPr>
              <w:t>Install Windows</w:t>
            </w:r>
            <w:r w:rsidR="00426D8B">
              <w:rPr>
                <w:rFonts w:cstheme="minorHAnsi"/>
                <w:bCs/>
              </w:rPr>
              <w:t xml:space="preserve"> and Wall S</w:t>
            </w:r>
            <w:r w:rsidR="00426D8B" w:rsidRPr="00F7479E">
              <w:rPr>
                <w:bCs/>
              </w:rPr>
              <w:t>arking</w:t>
            </w:r>
          </w:p>
        </w:tc>
      </w:tr>
      <w:tr w:rsidR="00F7479E" w:rsidRPr="006616F2" w14:paraId="2D8B2AE2" w14:textId="77777777" w:rsidTr="001661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12966E" w14:textId="73378527" w:rsidR="00F7479E" w:rsidRPr="00F7479E" w:rsidRDefault="00F7479E" w:rsidP="00F7479E">
            <w:pPr>
              <w:widowControl/>
              <w:spacing w:after="0"/>
              <w:contextualSpacing/>
              <w:rPr>
                <w:rFonts w:cstheme="minorHAnsi"/>
                <w:b w:val="0"/>
                <w:bCs/>
              </w:rPr>
            </w:pPr>
            <w:r w:rsidRPr="00F7479E">
              <w:rPr>
                <w:rFonts w:cstheme="minorHAnsi"/>
                <w:b w:val="0"/>
                <w:bCs/>
              </w:rPr>
              <w:t>Floor Tiler - Tile bathrooms and Laundry</w:t>
            </w:r>
          </w:p>
        </w:tc>
        <w:tc>
          <w:tcPr>
            <w:tcW w:w="4508" w:type="dxa"/>
          </w:tcPr>
          <w:p w14:paraId="5F21C4E3" w14:textId="77F00A2F" w:rsidR="00F7479E" w:rsidRPr="00F7479E" w:rsidRDefault="00F7479E" w:rsidP="00F7479E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F7479E">
              <w:rPr>
                <w:rFonts w:cstheme="minorHAnsi"/>
                <w:bCs/>
              </w:rPr>
              <w:t>Lay brickwork</w:t>
            </w:r>
          </w:p>
        </w:tc>
      </w:tr>
    </w:tbl>
    <w:p w14:paraId="6ED51FAC" w14:textId="30022141" w:rsidR="00FD6F68" w:rsidRDefault="00FD6F68">
      <w:r>
        <w:br w:type="page"/>
      </w:r>
    </w:p>
    <w:tbl>
      <w:tblPr>
        <w:tblStyle w:val="Tableheader"/>
        <w:tblW w:w="966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739"/>
        <w:gridCol w:w="7371"/>
        <w:gridCol w:w="1559"/>
      </w:tblGrid>
      <w:tr w:rsidR="004A4A25" w:rsidRPr="006616F2" w14:paraId="6F5054E7" w14:textId="77777777" w:rsidTr="00FD6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9" w:type="dxa"/>
          </w:tcPr>
          <w:p w14:paraId="1E063252" w14:textId="0696560B" w:rsidR="004A4A25" w:rsidRPr="006616F2" w:rsidRDefault="004A4A25" w:rsidP="00426D8B">
            <w:pPr>
              <w:spacing w:before="192" w:after="192"/>
              <w:rPr>
                <w:lang w:eastAsia="en-AU"/>
              </w:rPr>
            </w:pPr>
          </w:p>
        </w:tc>
        <w:tc>
          <w:tcPr>
            <w:tcW w:w="7371" w:type="dxa"/>
          </w:tcPr>
          <w:p w14:paraId="6EC534F9" w14:textId="21D6F30C" w:rsidR="004A4A25" w:rsidRPr="006616F2" w:rsidRDefault="004A4A25" w:rsidP="00426D8B">
            <w:pPr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Steps in Construction </w:t>
            </w:r>
          </w:p>
        </w:tc>
        <w:tc>
          <w:tcPr>
            <w:tcW w:w="1559" w:type="dxa"/>
          </w:tcPr>
          <w:p w14:paraId="50AF4754" w14:textId="10F4786C" w:rsidR="004A4A25" w:rsidRPr="006616F2" w:rsidRDefault="004A4A25" w:rsidP="00426D8B">
            <w:pPr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Duration</w:t>
            </w:r>
          </w:p>
        </w:tc>
      </w:tr>
      <w:tr w:rsidR="004A4A25" w:rsidRPr="006616F2" w14:paraId="2AE07550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77D617A1" w14:textId="3F970E71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7371" w:type="dxa"/>
          </w:tcPr>
          <w:p w14:paraId="6B55631D" w14:textId="07C763BC" w:rsidR="004A4A25" w:rsidRPr="00F7479E" w:rsidRDefault="004A4A25" w:rsidP="00426D8B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2C1E8BA8" w14:textId="72E9E026" w:rsidR="004A4A25" w:rsidRPr="006616F2" w:rsidRDefault="00F7479E" w:rsidP="004A4A2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A4A25" w:rsidRPr="006616F2" w14:paraId="0FE5AE35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00014A45" w14:textId="2111E376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7371" w:type="dxa"/>
          </w:tcPr>
          <w:p w14:paraId="4C8AE220" w14:textId="0749DD4C" w:rsidR="004A4A25" w:rsidRPr="00F7479E" w:rsidRDefault="004A4A25" w:rsidP="00426D8B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52047412" w14:textId="7DCA30B5" w:rsidR="004A4A25" w:rsidRPr="006616F2" w:rsidRDefault="0047337E" w:rsidP="004A4A2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A4A25" w:rsidRPr="006616F2" w14:paraId="7CA23EA0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2D31B0E4" w14:textId="464FFA9C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7371" w:type="dxa"/>
          </w:tcPr>
          <w:p w14:paraId="665BE3E2" w14:textId="37BB505A" w:rsidR="004A4A25" w:rsidRPr="00F7479E" w:rsidRDefault="004A4A25" w:rsidP="00426D8B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6E4232C2" w14:textId="113862A0" w:rsidR="004A4A25" w:rsidRPr="006616F2" w:rsidRDefault="0047337E" w:rsidP="004A4A2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A4A25" w:rsidRPr="006616F2" w14:paraId="40DB933A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1B936744" w14:textId="054E1D39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7371" w:type="dxa"/>
          </w:tcPr>
          <w:p w14:paraId="00ED4FB5" w14:textId="280658D3" w:rsidR="004A4A25" w:rsidRPr="00F7479E" w:rsidRDefault="004A4A25" w:rsidP="00426D8B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2B17887B" w14:textId="4671BE82" w:rsidR="004A4A25" w:rsidRPr="006616F2" w:rsidRDefault="0047337E" w:rsidP="004A4A2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 week</w:t>
            </w:r>
          </w:p>
        </w:tc>
      </w:tr>
      <w:tr w:rsidR="004A4A25" w:rsidRPr="006616F2" w14:paraId="47EA8202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0DF5D0F3" w14:textId="20C3D26D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7371" w:type="dxa"/>
          </w:tcPr>
          <w:p w14:paraId="2A5DB8FE" w14:textId="168A5F1C" w:rsidR="004A4A25" w:rsidRPr="00F7479E" w:rsidRDefault="004A4A25" w:rsidP="00426D8B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688EC362" w14:textId="03B00A77" w:rsidR="004A4A25" w:rsidRPr="006616F2" w:rsidRDefault="0047337E" w:rsidP="004A4A2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A4A25" w:rsidRPr="006616F2" w14:paraId="580688AE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268D0CB3" w14:textId="136C545A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  <w:tc>
          <w:tcPr>
            <w:tcW w:w="7371" w:type="dxa"/>
          </w:tcPr>
          <w:p w14:paraId="0C2CEF2B" w14:textId="556F8173" w:rsidR="004A4A25" w:rsidRPr="00F7479E" w:rsidRDefault="004A4A25" w:rsidP="00426D8B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32E00AAE" w14:textId="409BADB6" w:rsidR="004A4A25" w:rsidRPr="006616F2" w:rsidRDefault="0047337E" w:rsidP="004A4A2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 week</w:t>
            </w:r>
          </w:p>
        </w:tc>
      </w:tr>
      <w:tr w:rsidR="004A4A25" w:rsidRPr="006616F2" w14:paraId="67AA57F1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61A7B40A" w14:textId="3DECAF60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7</w:t>
            </w:r>
          </w:p>
        </w:tc>
        <w:tc>
          <w:tcPr>
            <w:tcW w:w="7371" w:type="dxa"/>
          </w:tcPr>
          <w:p w14:paraId="79B2CB2E" w14:textId="31C5EF2C" w:rsidR="004A4A25" w:rsidRPr="00F7479E" w:rsidRDefault="004A4A25" w:rsidP="00426D8B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5B29A4F6" w14:textId="5CDDFE00" w:rsidR="004A4A25" w:rsidRPr="006616F2" w:rsidRDefault="0047337E" w:rsidP="004A4A2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A4A25" w:rsidRPr="006616F2" w14:paraId="65D82E1F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469300EC" w14:textId="3C10D5EF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8</w:t>
            </w:r>
          </w:p>
        </w:tc>
        <w:tc>
          <w:tcPr>
            <w:tcW w:w="7371" w:type="dxa"/>
          </w:tcPr>
          <w:p w14:paraId="10973E8C" w14:textId="11752F06" w:rsidR="004A4A25" w:rsidRPr="00F7479E" w:rsidRDefault="004A4A25" w:rsidP="00426D8B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1547280D" w14:textId="4B6634AB" w:rsidR="004A4A25" w:rsidRPr="006616F2" w:rsidRDefault="0047337E" w:rsidP="004A4A2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A4A25" w:rsidRPr="006616F2" w14:paraId="4B9BF2FE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6DBFE4B4" w14:textId="6CEC066A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9</w:t>
            </w:r>
          </w:p>
        </w:tc>
        <w:tc>
          <w:tcPr>
            <w:tcW w:w="7371" w:type="dxa"/>
          </w:tcPr>
          <w:p w14:paraId="75B5B3AA" w14:textId="5799A9F5" w:rsidR="004A4A25" w:rsidRPr="00F7479E" w:rsidRDefault="004A4A25" w:rsidP="00426D8B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56BA7EB6" w14:textId="2AFF68D4" w:rsidR="004A4A25" w:rsidRPr="006616F2" w:rsidRDefault="0047337E" w:rsidP="004A4A2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A4A25" w:rsidRPr="006616F2" w14:paraId="6342CD59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647F37D5" w14:textId="7E5B4300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10</w:t>
            </w:r>
          </w:p>
        </w:tc>
        <w:tc>
          <w:tcPr>
            <w:tcW w:w="7371" w:type="dxa"/>
          </w:tcPr>
          <w:p w14:paraId="7F8DD738" w14:textId="3D19FF5C" w:rsidR="004A4A25" w:rsidRPr="00F7479E" w:rsidRDefault="004A4A25" w:rsidP="00426D8B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7F866E4F" w14:textId="69DF72BB" w:rsidR="004A4A25" w:rsidRPr="006616F2" w:rsidRDefault="00E320A3" w:rsidP="00E27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  1 week</w:t>
            </w:r>
          </w:p>
        </w:tc>
      </w:tr>
      <w:tr w:rsidR="004A4A25" w:rsidRPr="006616F2" w14:paraId="066B70A5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5A033C67" w14:textId="700056CE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11</w:t>
            </w:r>
          </w:p>
        </w:tc>
        <w:tc>
          <w:tcPr>
            <w:tcW w:w="7371" w:type="dxa"/>
          </w:tcPr>
          <w:p w14:paraId="49312A89" w14:textId="296640B8" w:rsidR="004A4A25" w:rsidRPr="00F7479E" w:rsidRDefault="004A4A25" w:rsidP="0047403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7E39B1EB" w14:textId="1EDE657D" w:rsidR="004A4A25" w:rsidRPr="006616F2" w:rsidRDefault="0047337E" w:rsidP="004A4A2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 week</w:t>
            </w:r>
          </w:p>
        </w:tc>
      </w:tr>
      <w:tr w:rsidR="00474039" w:rsidRPr="006616F2" w14:paraId="4F39FA02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78F6F6B2" w14:textId="548C94F7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12</w:t>
            </w:r>
          </w:p>
        </w:tc>
        <w:tc>
          <w:tcPr>
            <w:tcW w:w="7371" w:type="dxa"/>
          </w:tcPr>
          <w:p w14:paraId="35630D0A" w14:textId="52CD9395" w:rsidR="004A4A25" w:rsidRPr="00F7479E" w:rsidRDefault="004A4A25" w:rsidP="00F7479E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3F81492" w14:textId="76CE082E" w:rsidR="004A4A25" w:rsidRPr="006616F2" w:rsidRDefault="00E320A3" w:rsidP="004A4A2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74039" w:rsidRPr="006616F2" w14:paraId="768C9A00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25479F90" w14:textId="7CD73702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13</w:t>
            </w:r>
          </w:p>
        </w:tc>
        <w:tc>
          <w:tcPr>
            <w:tcW w:w="7371" w:type="dxa"/>
          </w:tcPr>
          <w:p w14:paraId="47C11B89" w14:textId="33A39292" w:rsidR="004A4A25" w:rsidRPr="00F7479E" w:rsidRDefault="004A4A25" w:rsidP="00426D8B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564A2C26" w14:textId="213AE674" w:rsidR="004A4A25" w:rsidRPr="006616F2" w:rsidRDefault="00E320A3" w:rsidP="004A4A2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1 </w:t>
            </w:r>
            <w:r w:rsidR="0047337E">
              <w:rPr>
                <w:lang w:eastAsia="en-AU"/>
              </w:rPr>
              <w:t>week</w:t>
            </w:r>
          </w:p>
        </w:tc>
      </w:tr>
      <w:tr w:rsidR="004A4A25" w:rsidRPr="006616F2" w14:paraId="51BD3D0C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4B464AD2" w14:textId="56D74A2E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14</w:t>
            </w:r>
          </w:p>
        </w:tc>
        <w:tc>
          <w:tcPr>
            <w:tcW w:w="7371" w:type="dxa"/>
          </w:tcPr>
          <w:p w14:paraId="62B12C69" w14:textId="253AC3E8" w:rsidR="004A4A25" w:rsidRPr="00F7479E" w:rsidRDefault="004A4A25" w:rsidP="00426D8B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420194FB" w14:textId="1C57946A" w:rsidR="004A4A25" w:rsidRPr="006616F2" w:rsidRDefault="00F7479E" w:rsidP="004A4A2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 week</w:t>
            </w:r>
          </w:p>
        </w:tc>
      </w:tr>
      <w:tr w:rsidR="004A4A25" w:rsidRPr="006616F2" w14:paraId="1D9D98F0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5534B6C0" w14:textId="36BFAC4D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15</w:t>
            </w:r>
          </w:p>
        </w:tc>
        <w:tc>
          <w:tcPr>
            <w:tcW w:w="7371" w:type="dxa"/>
          </w:tcPr>
          <w:p w14:paraId="6253C4C8" w14:textId="5A7A5F17" w:rsidR="004A4A25" w:rsidRPr="00F7479E" w:rsidRDefault="004A4A25" w:rsidP="00426D8B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42B10F1D" w14:textId="4D170631" w:rsidR="004A4A25" w:rsidRPr="006616F2" w:rsidRDefault="00E320A3" w:rsidP="004A4A2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½ </w:t>
            </w:r>
            <w:r w:rsidR="0047337E">
              <w:rPr>
                <w:lang w:eastAsia="en-AU"/>
              </w:rPr>
              <w:t>week</w:t>
            </w:r>
          </w:p>
        </w:tc>
      </w:tr>
      <w:tr w:rsidR="004A4A25" w:rsidRPr="006616F2" w14:paraId="65B1CC15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016ECDF6" w14:textId="616280B2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16</w:t>
            </w:r>
          </w:p>
        </w:tc>
        <w:tc>
          <w:tcPr>
            <w:tcW w:w="7371" w:type="dxa"/>
          </w:tcPr>
          <w:p w14:paraId="12E01828" w14:textId="239EDDF5" w:rsidR="004A4A25" w:rsidRPr="00F7479E" w:rsidRDefault="004A4A25" w:rsidP="00426D8B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3A0B7C71" w14:textId="775C862E" w:rsidR="004A4A25" w:rsidRPr="006616F2" w:rsidRDefault="0047337E" w:rsidP="004A4A2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A4A25" w:rsidRPr="006616F2" w14:paraId="71B0BC52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381B40AA" w14:textId="7B1D9F40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17</w:t>
            </w:r>
          </w:p>
        </w:tc>
        <w:tc>
          <w:tcPr>
            <w:tcW w:w="7371" w:type="dxa"/>
          </w:tcPr>
          <w:p w14:paraId="088C84FD" w14:textId="20B5C95C" w:rsidR="004A4A25" w:rsidRPr="00F7479E" w:rsidRDefault="004A4A25" w:rsidP="00426D8B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11D69F7A" w14:textId="5CD8F071" w:rsidR="004A4A25" w:rsidRPr="006616F2" w:rsidRDefault="00E320A3" w:rsidP="004A4A2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47337E">
              <w:rPr>
                <w:lang w:eastAsia="en-AU"/>
              </w:rPr>
              <w:t xml:space="preserve"> week</w:t>
            </w:r>
          </w:p>
        </w:tc>
      </w:tr>
      <w:tr w:rsidR="004A4A25" w:rsidRPr="006616F2" w14:paraId="6C5975C1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5A479514" w14:textId="757070BF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18</w:t>
            </w:r>
          </w:p>
        </w:tc>
        <w:tc>
          <w:tcPr>
            <w:tcW w:w="7371" w:type="dxa"/>
          </w:tcPr>
          <w:p w14:paraId="072F124F" w14:textId="78FAA197" w:rsidR="004A4A25" w:rsidRPr="00F7479E" w:rsidRDefault="004A4A25" w:rsidP="00426D8B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33DE25B6" w14:textId="4C4D7D41" w:rsidR="004A4A25" w:rsidRPr="006616F2" w:rsidRDefault="0047337E" w:rsidP="004A4A25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E320A3">
              <w:rPr>
                <w:lang w:eastAsia="en-AU"/>
              </w:rPr>
              <w:t xml:space="preserve">½ </w:t>
            </w:r>
            <w:r>
              <w:rPr>
                <w:lang w:eastAsia="en-AU"/>
              </w:rPr>
              <w:t>week</w:t>
            </w:r>
            <w:r w:rsidR="00E320A3">
              <w:rPr>
                <w:lang w:eastAsia="en-AU"/>
              </w:rPr>
              <w:t>s</w:t>
            </w:r>
          </w:p>
        </w:tc>
      </w:tr>
      <w:tr w:rsidR="004A4A25" w:rsidRPr="006616F2" w14:paraId="13F97420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4C00D3D5" w14:textId="410E795A" w:rsidR="004A4A25" w:rsidRPr="006616F2" w:rsidRDefault="004A4A25" w:rsidP="004A4A2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19</w:t>
            </w:r>
          </w:p>
        </w:tc>
        <w:tc>
          <w:tcPr>
            <w:tcW w:w="7371" w:type="dxa"/>
          </w:tcPr>
          <w:p w14:paraId="56CB69F8" w14:textId="42160F86" w:rsidR="004A4A25" w:rsidRPr="00F7479E" w:rsidRDefault="004A4A25" w:rsidP="00426D8B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54AD35E5" w14:textId="30165A35" w:rsidR="004A4A25" w:rsidRPr="006616F2" w:rsidRDefault="0047337E" w:rsidP="004A4A2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7337E" w:rsidRPr="006616F2" w14:paraId="5AEAEC48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51DB2B9C" w14:textId="1EFB6002" w:rsidR="0047337E" w:rsidRDefault="0047337E" w:rsidP="0047337E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20</w:t>
            </w:r>
          </w:p>
        </w:tc>
        <w:tc>
          <w:tcPr>
            <w:tcW w:w="7371" w:type="dxa"/>
          </w:tcPr>
          <w:p w14:paraId="6024E2BA" w14:textId="635E5049" w:rsidR="0047337E" w:rsidRPr="00F7479E" w:rsidRDefault="0047337E" w:rsidP="0047337E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021AD85C" w14:textId="3ADBAA04" w:rsidR="0047337E" w:rsidRPr="006616F2" w:rsidRDefault="00F7479E" w:rsidP="0047337E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7337E" w:rsidRPr="006616F2" w14:paraId="04F1C078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75AA1229" w14:textId="67BB2929" w:rsidR="0047337E" w:rsidRDefault="0047337E" w:rsidP="0047337E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21</w:t>
            </w:r>
          </w:p>
        </w:tc>
        <w:tc>
          <w:tcPr>
            <w:tcW w:w="7371" w:type="dxa"/>
          </w:tcPr>
          <w:p w14:paraId="1887A98E" w14:textId="343ADABC" w:rsidR="0047337E" w:rsidRPr="006616F2" w:rsidRDefault="0047337E" w:rsidP="0047337E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</w:tcPr>
          <w:p w14:paraId="27806D67" w14:textId="42F48D40" w:rsidR="0047337E" w:rsidRPr="006616F2" w:rsidRDefault="00F7479E" w:rsidP="0047337E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½ week</w:t>
            </w:r>
          </w:p>
        </w:tc>
      </w:tr>
      <w:tr w:rsidR="0047337E" w:rsidRPr="006616F2" w14:paraId="2CFCBB6B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469F10EF" w14:textId="7E033B07" w:rsidR="0047337E" w:rsidRDefault="0047337E" w:rsidP="0047337E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22</w:t>
            </w:r>
          </w:p>
        </w:tc>
        <w:tc>
          <w:tcPr>
            <w:tcW w:w="7371" w:type="dxa"/>
          </w:tcPr>
          <w:p w14:paraId="5F598228" w14:textId="50E62C72" w:rsidR="0047337E" w:rsidRPr="00F7479E" w:rsidRDefault="0047337E" w:rsidP="0047337E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en-AU"/>
              </w:rPr>
            </w:pPr>
          </w:p>
        </w:tc>
        <w:tc>
          <w:tcPr>
            <w:tcW w:w="1559" w:type="dxa"/>
          </w:tcPr>
          <w:p w14:paraId="07E31080" w14:textId="2DCE7661" w:rsidR="0047337E" w:rsidRPr="006616F2" w:rsidRDefault="00E320A3" w:rsidP="0047337E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F7479E">
              <w:rPr>
                <w:lang w:eastAsia="en-AU"/>
              </w:rPr>
              <w:t xml:space="preserve"> week</w:t>
            </w:r>
          </w:p>
        </w:tc>
      </w:tr>
      <w:tr w:rsidR="0047337E" w:rsidRPr="006616F2" w14:paraId="56D5E12A" w14:textId="77777777" w:rsidTr="00FD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17E1CF3A" w14:textId="4078DD9F" w:rsidR="0047337E" w:rsidRDefault="0047337E" w:rsidP="0047337E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23</w:t>
            </w:r>
          </w:p>
        </w:tc>
        <w:tc>
          <w:tcPr>
            <w:tcW w:w="7371" w:type="dxa"/>
          </w:tcPr>
          <w:p w14:paraId="4CD78FC1" w14:textId="2943FC90" w:rsidR="0047337E" w:rsidRPr="00F7479E" w:rsidRDefault="0047337E" w:rsidP="0047337E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</w:tc>
        <w:tc>
          <w:tcPr>
            <w:tcW w:w="1559" w:type="dxa"/>
          </w:tcPr>
          <w:p w14:paraId="04B2B4FC" w14:textId="2E78C3C4" w:rsidR="0047337E" w:rsidRPr="006616F2" w:rsidRDefault="00E320A3" w:rsidP="0047337E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½ </w:t>
            </w:r>
            <w:r w:rsidR="00F7479E">
              <w:rPr>
                <w:lang w:eastAsia="en-AU"/>
              </w:rPr>
              <w:t>week</w:t>
            </w:r>
          </w:p>
        </w:tc>
      </w:tr>
      <w:tr w:rsidR="0047337E" w:rsidRPr="006616F2" w14:paraId="27E25B19" w14:textId="77777777" w:rsidTr="00FD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7F730E04" w14:textId="35A13466" w:rsidR="0047337E" w:rsidRDefault="0047337E" w:rsidP="0047337E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24</w:t>
            </w:r>
          </w:p>
        </w:tc>
        <w:tc>
          <w:tcPr>
            <w:tcW w:w="7371" w:type="dxa"/>
          </w:tcPr>
          <w:p w14:paraId="7BEDA7DC" w14:textId="303CF06A" w:rsidR="0047337E" w:rsidRPr="00F7479E" w:rsidRDefault="0047337E" w:rsidP="0047337E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14:paraId="674D9F3A" w14:textId="0EA116D4" w:rsidR="0047337E" w:rsidRPr="006616F2" w:rsidRDefault="00E320A3" w:rsidP="0047337E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 Day</w:t>
            </w:r>
          </w:p>
        </w:tc>
      </w:tr>
    </w:tbl>
    <w:p w14:paraId="3812F419" w14:textId="4A2B3DBF" w:rsidR="004A4A25" w:rsidRDefault="004A4A25" w:rsidP="004A4A25">
      <w:pPr>
        <w:spacing w:line="360" w:lineRule="auto"/>
      </w:pPr>
    </w:p>
    <w:p w14:paraId="4522731D" w14:textId="341BF961" w:rsidR="00AA2A09" w:rsidRDefault="00E27865" w:rsidP="00AA2A09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Using the information from the table above, program the job using the </w:t>
      </w:r>
      <w:r w:rsidR="000C1FC6">
        <w:rPr>
          <w:sz w:val="24"/>
          <w:szCs w:val="24"/>
          <w:lang w:val="en-AU"/>
        </w:rPr>
        <w:t>Gantt</w:t>
      </w:r>
      <w:r>
        <w:rPr>
          <w:sz w:val="24"/>
          <w:szCs w:val="24"/>
          <w:lang w:val="en-AU"/>
        </w:rPr>
        <w:t xml:space="preserve"> chart on the</w:t>
      </w:r>
      <w:r w:rsidR="009120BD">
        <w:rPr>
          <w:sz w:val="24"/>
          <w:szCs w:val="24"/>
          <w:lang w:val="en-AU"/>
        </w:rPr>
        <w:t xml:space="preserve"> next</w:t>
      </w:r>
      <w:r>
        <w:rPr>
          <w:sz w:val="24"/>
          <w:szCs w:val="24"/>
          <w:lang w:val="en-AU"/>
        </w:rPr>
        <w:t xml:space="preserve"> </w:t>
      </w:r>
      <w:r w:rsidR="00E979EC">
        <w:rPr>
          <w:sz w:val="24"/>
          <w:szCs w:val="24"/>
          <w:lang w:val="en-AU"/>
        </w:rPr>
        <w:t xml:space="preserve">two </w:t>
      </w:r>
      <w:r>
        <w:rPr>
          <w:sz w:val="24"/>
          <w:szCs w:val="24"/>
          <w:lang w:val="en-AU"/>
        </w:rPr>
        <w:t>page</w:t>
      </w:r>
      <w:r w:rsidR="00E979EC">
        <w:rPr>
          <w:sz w:val="24"/>
          <w:szCs w:val="24"/>
          <w:lang w:val="en-AU"/>
        </w:rPr>
        <w:t>s</w:t>
      </w:r>
      <w:r>
        <w:rPr>
          <w:sz w:val="24"/>
          <w:szCs w:val="24"/>
          <w:lang w:val="en-AU"/>
        </w:rPr>
        <w:t>.</w:t>
      </w:r>
    </w:p>
    <w:p w14:paraId="758EC8C1" w14:textId="77777777" w:rsidR="00E27865" w:rsidRDefault="00E27865" w:rsidP="00E27865">
      <w:pPr>
        <w:spacing w:line="360" w:lineRule="auto"/>
        <w:sectPr w:rsidR="00E27865" w:rsidSect="002A2C5A">
          <w:headerReference w:type="even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Tableheader"/>
        <w:tblW w:w="15168" w:type="dxa"/>
        <w:tblLook w:val="04A0" w:firstRow="1" w:lastRow="0" w:firstColumn="1" w:lastColumn="0" w:noHBand="0" w:noVBand="1"/>
      </w:tblPr>
      <w:tblGrid>
        <w:gridCol w:w="2073"/>
        <w:gridCol w:w="503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</w:tblGrid>
      <w:tr w:rsidR="00E27865" w:rsidRPr="00E979EC" w14:paraId="1ADA854F" w14:textId="77777777" w:rsidTr="00E3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3" w:type="dxa"/>
          </w:tcPr>
          <w:p w14:paraId="502770B6" w14:textId="77777777" w:rsidR="00E27865" w:rsidRPr="00E979EC" w:rsidRDefault="00E27865" w:rsidP="00E320A3">
            <w:pPr>
              <w:spacing w:beforeLines="0" w:before="0" w:afterLines="0" w:after="0"/>
              <w:ind w:left="99"/>
              <w:rPr>
                <w:b w:val="0"/>
                <w:sz w:val="24"/>
                <w:lang w:eastAsia="en-AU"/>
              </w:rPr>
            </w:pPr>
          </w:p>
        </w:tc>
        <w:tc>
          <w:tcPr>
            <w:tcW w:w="1007" w:type="dxa"/>
            <w:gridSpan w:val="2"/>
          </w:tcPr>
          <w:p w14:paraId="141BD7E7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1</w:t>
            </w:r>
          </w:p>
        </w:tc>
        <w:tc>
          <w:tcPr>
            <w:tcW w:w="1007" w:type="dxa"/>
            <w:gridSpan w:val="2"/>
          </w:tcPr>
          <w:p w14:paraId="0B366DF9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2</w:t>
            </w:r>
          </w:p>
        </w:tc>
        <w:tc>
          <w:tcPr>
            <w:tcW w:w="1007" w:type="dxa"/>
            <w:gridSpan w:val="2"/>
          </w:tcPr>
          <w:p w14:paraId="42258DA6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3</w:t>
            </w:r>
          </w:p>
        </w:tc>
        <w:tc>
          <w:tcPr>
            <w:tcW w:w="1008" w:type="dxa"/>
            <w:gridSpan w:val="2"/>
          </w:tcPr>
          <w:p w14:paraId="35B7E8E1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4</w:t>
            </w:r>
          </w:p>
        </w:tc>
        <w:tc>
          <w:tcPr>
            <w:tcW w:w="1007" w:type="dxa"/>
            <w:gridSpan w:val="2"/>
          </w:tcPr>
          <w:p w14:paraId="6B6DD5D4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5</w:t>
            </w:r>
          </w:p>
        </w:tc>
        <w:tc>
          <w:tcPr>
            <w:tcW w:w="1007" w:type="dxa"/>
            <w:gridSpan w:val="2"/>
          </w:tcPr>
          <w:p w14:paraId="6FB11AE7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6</w:t>
            </w:r>
          </w:p>
        </w:tc>
        <w:tc>
          <w:tcPr>
            <w:tcW w:w="1008" w:type="dxa"/>
            <w:gridSpan w:val="2"/>
          </w:tcPr>
          <w:p w14:paraId="7861F78A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7</w:t>
            </w:r>
          </w:p>
        </w:tc>
        <w:tc>
          <w:tcPr>
            <w:tcW w:w="1007" w:type="dxa"/>
            <w:gridSpan w:val="2"/>
          </w:tcPr>
          <w:p w14:paraId="6162716D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8</w:t>
            </w:r>
          </w:p>
        </w:tc>
        <w:tc>
          <w:tcPr>
            <w:tcW w:w="1007" w:type="dxa"/>
            <w:gridSpan w:val="2"/>
          </w:tcPr>
          <w:p w14:paraId="18A64C06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9</w:t>
            </w:r>
          </w:p>
        </w:tc>
        <w:tc>
          <w:tcPr>
            <w:tcW w:w="1008" w:type="dxa"/>
            <w:gridSpan w:val="2"/>
          </w:tcPr>
          <w:p w14:paraId="3EBF4B76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10</w:t>
            </w:r>
          </w:p>
        </w:tc>
        <w:tc>
          <w:tcPr>
            <w:tcW w:w="1007" w:type="dxa"/>
            <w:gridSpan w:val="2"/>
          </w:tcPr>
          <w:p w14:paraId="4BBEBA12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11</w:t>
            </w:r>
          </w:p>
        </w:tc>
        <w:tc>
          <w:tcPr>
            <w:tcW w:w="1007" w:type="dxa"/>
            <w:gridSpan w:val="2"/>
          </w:tcPr>
          <w:p w14:paraId="6EF513F6" w14:textId="77777777" w:rsidR="00E27865" w:rsidRPr="00E979EC" w:rsidRDefault="00E27865" w:rsidP="00E320A3">
            <w:pPr>
              <w:spacing w:before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12</w:t>
            </w:r>
          </w:p>
        </w:tc>
        <w:tc>
          <w:tcPr>
            <w:tcW w:w="1008" w:type="dxa"/>
            <w:gridSpan w:val="2"/>
          </w:tcPr>
          <w:p w14:paraId="4B0BB2E3" w14:textId="77777777" w:rsidR="00E27865" w:rsidRPr="00E979EC" w:rsidRDefault="00E27865" w:rsidP="00E320A3">
            <w:pPr>
              <w:spacing w:before="0" w:after="0"/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Week 13</w:t>
            </w:r>
          </w:p>
        </w:tc>
      </w:tr>
      <w:tr w:rsidR="00E27865" w:rsidRPr="006616F2" w14:paraId="10F9BB60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4C38EF2E" w14:textId="5B3358DD" w:rsidR="00E27865" w:rsidRPr="00E979EC" w:rsidRDefault="00E27865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  <w:r w:rsidRPr="00E979EC">
              <w:rPr>
                <w:b w:val="0"/>
                <w:sz w:val="24"/>
                <w:lang w:eastAsia="en-AU"/>
              </w:rPr>
              <w:t>Site Establ</w:t>
            </w:r>
            <w:r w:rsidR="009120BD">
              <w:rPr>
                <w:b w:val="0"/>
                <w:sz w:val="24"/>
                <w:lang w:eastAsia="en-AU"/>
              </w:rPr>
              <w:t>ish</w:t>
            </w:r>
          </w:p>
        </w:tc>
        <w:tc>
          <w:tcPr>
            <w:tcW w:w="503" w:type="dxa"/>
          </w:tcPr>
          <w:p w14:paraId="3F3C9C7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34C4D0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133519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8CEF8F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731B1D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880289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7A3395A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BDBE02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D33035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91341D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D0F7D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5C007A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2F2A61A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1DB06C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A9F6671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029E3B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11446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B795531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8C620B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3E2570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D30E707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81BE8A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1BA663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6EFB08F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5455255B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6186F1DE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7AE7CA1F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579610AA" w14:textId="303AC26D" w:rsidR="00E27865" w:rsidRPr="00E979EC" w:rsidRDefault="00E27865" w:rsidP="00E979EC">
            <w:pPr>
              <w:spacing w:after="240"/>
              <w:textboxTightWrap w:val="allLines"/>
              <w:rPr>
                <w:b w:val="0"/>
                <w:color w:val="auto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330A2BD7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840A808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37AF4FA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F14EBE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0AA783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6D2055C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224632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8FD9D8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48FFD68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F96AA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57E5E4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BF3345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C2CAF9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958616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E9EC0A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B51C4F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AFF4DEC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F5CFDC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D8060C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10CC56C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1FE9CF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FD9B788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E62AE87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ACE4DE1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178E8C9A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52B4BDF2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E27865" w:rsidRPr="006616F2" w14:paraId="33D5CAB6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294205F8" w14:textId="59418E50" w:rsidR="00E27865" w:rsidRPr="00E979EC" w:rsidRDefault="00E27865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64EBB49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17ADE5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1B17EC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158C4A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57DDF6A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8F0B2A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503C0D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C0A973A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D588E1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94F281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CC12B1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99E97B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42F7EE8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D2456E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627E1B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30A3F7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B31448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C1E740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7576A2C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F90E43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490D23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2DDBB4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F66AC8C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0F64636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52F046CE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66D927B9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756DC0F5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2BCE6E2D" w14:textId="42FD6E2D" w:rsidR="00E27865" w:rsidRPr="00E979EC" w:rsidRDefault="00E27865" w:rsidP="00E979EC">
            <w:pPr>
              <w:spacing w:after="240"/>
              <w:textboxTightWrap w:val="allLines"/>
              <w:rPr>
                <w:b w:val="0"/>
                <w:color w:val="auto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296587D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718441A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8F977D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577E14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30B318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F77A06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B511DE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1F41CB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CFFCDB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C82ADF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C59563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A4E5D1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B57249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9235C6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C9D4B1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95773F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B09DD0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470EB7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B074971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19959E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319E0E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D5174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3EA6B6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3268D14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58FF297B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4FE73F21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E27865" w:rsidRPr="006616F2" w14:paraId="2F860AFA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0E906D65" w14:textId="0F788965" w:rsidR="00E27865" w:rsidRPr="00E979EC" w:rsidRDefault="00E27865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55C16ED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8C716C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8C2ED1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90DBEB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F59E03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5FAD21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5A2307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6FEB49C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463A22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D51B2E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249FD6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B8A0618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918A5B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19AB6B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75FBA9C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E86B46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0C30468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48CE21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BCA2F1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67D2CE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B31099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34AA87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2EEF8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DA7A3EB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53487012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1D004C91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5F5BB68B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445FEA6B" w14:textId="1E3BA163" w:rsidR="00E27865" w:rsidRPr="00E979EC" w:rsidRDefault="00E27865" w:rsidP="00E979EC">
            <w:pPr>
              <w:spacing w:after="240"/>
              <w:textboxTightWrap w:val="allLines"/>
              <w:rPr>
                <w:b w:val="0"/>
                <w:color w:val="auto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2EB0DD4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265897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4218A9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5CEDF1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C50F7C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93D79C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674EEB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EF73AF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D9D4CE7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69BFE7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97E6FE1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296D13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EE634C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084914A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8C67E2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1E36A5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C72DFC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DFF7EE1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DB3504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31CC6FC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20A74C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62E0DB1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FD0299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FD9AF5F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6D29BDF4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75692FCD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E27865" w:rsidRPr="006616F2" w14:paraId="3A046B0B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5C76E210" w14:textId="70AB278E" w:rsidR="00E27865" w:rsidRPr="00E979EC" w:rsidRDefault="00E27865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57CB6B6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1E46EB1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377441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17BB3E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1B2137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7A2896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17F5E3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E4F07C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8E9366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5D9E018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76D328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38F889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477C147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13E920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874796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761FEA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572C998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FACBB4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098DAAC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309D07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A8EAF0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EDE9FDA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DA73A0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369CB21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0CA26764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4D6515DC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79299286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568B61D5" w14:textId="7119758F" w:rsidR="00E27865" w:rsidRPr="00E979EC" w:rsidRDefault="00E27865" w:rsidP="00E979EC">
            <w:pPr>
              <w:spacing w:after="240"/>
              <w:textboxTightWrap w:val="allLines"/>
              <w:rPr>
                <w:b w:val="0"/>
                <w:color w:val="auto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3C35043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8F08C8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F4BCDE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A267C2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1765D6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4E9315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11603F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4A2C0CC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2CB101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3348B1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1C79657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0DF63E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508FFD1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54ADFC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4778985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8E37DF1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A63837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6B6F17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35AA45F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7609C31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054C8D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FA8923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0FDA90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E4A9783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5EA33CE0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376357BC" w14:textId="77777777" w:rsidR="00E27865" w:rsidRPr="006616F2" w:rsidRDefault="00E27865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E27865" w:rsidRPr="006616F2" w14:paraId="67C83D03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4AE7069B" w14:textId="78BFDC44" w:rsidR="00E27865" w:rsidRPr="00E979EC" w:rsidRDefault="00E27865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1BF53FC1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A9B819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AC84E3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16D2FDA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4D1ADEA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B09BD2D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FAB590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B82B71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0B594BE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117EBC7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DBD185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A5ADDB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AF8FD8B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D237060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39AD32A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5A3C642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6F976D7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B50FE08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D2E5059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4CD3F33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0FE4B56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69D0AD8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1B5C9D4" w14:textId="77777777" w:rsidR="00E27865" w:rsidRPr="006616F2" w:rsidRDefault="00E27865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60C76D4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273747F5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0ED04A8A" w14:textId="77777777" w:rsidR="00E27865" w:rsidRPr="006616F2" w:rsidRDefault="00E27865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2F5E3964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07D994BA" w14:textId="73721D81" w:rsidR="00E320A3" w:rsidRPr="00E979EC" w:rsidRDefault="00E320A3" w:rsidP="00E979EC">
            <w:pPr>
              <w:spacing w:after="240"/>
              <w:textboxTightWrap w:val="allLines"/>
              <w:rPr>
                <w:b w:val="0"/>
                <w:color w:val="auto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412B67F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940DBC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83D3C9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04A1CA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63A54E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6D76BF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155EB5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831AE0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4ED814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68578F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97EF62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6B5D5C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8D772E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C5F336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B43AE1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E7A80B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CA80C7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5F44A3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7CEFC6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AB6345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B02D28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6539EF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105873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C208ED6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78148360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4600FFB2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E320A3" w:rsidRPr="006616F2" w14:paraId="1D68E2DF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4CCC701E" w14:textId="7BE2C0FD" w:rsidR="00E320A3" w:rsidRPr="00E979EC" w:rsidRDefault="00E320A3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59F610F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FF63E1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4B9723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960859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6F2069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DF397A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50F03B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C0D857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DC5790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BC1AD4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020860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AC2BE9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C159C9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426080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20DE77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A7525D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B3A1EC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FBC429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453637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E1B801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00D73C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F1F847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728B32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F6D9950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1A9F6A1B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70B651B1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3BB08945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5BD44A52" w14:textId="4512B61A" w:rsidR="00E320A3" w:rsidRPr="00E979EC" w:rsidRDefault="00E320A3" w:rsidP="00E979EC">
            <w:pPr>
              <w:spacing w:after="240"/>
              <w:textboxTightWrap w:val="allLines"/>
              <w:rPr>
                <w:b w:val="0"/>
                <w:color w:val="auto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7A34064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8E2A1F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96D8E5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AFBD17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99EAA5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6FA116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27AFDB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364A9E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7D6DAF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89AD35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6AA0DC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4DEE04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54F205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797AE6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10B4DC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9B2F43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1502C5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BC2C23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9A192A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683958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10CA18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C9E96E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B111A3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A270C64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07132775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04DD5FCA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E320A3" w:rsidRPr="006616F2" w14:paraId="0D868C79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7E8F0171" w14:textId="79E0D796" w:rsidR="00E320A3" w:rsidRPr="00E979EC" w:rsidRDefault="00E320A3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4F37430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6139B3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935885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5BCF7E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D803C6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B9923B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CFAF79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2F9683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51F282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754E9F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F9F80B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51AC9B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FB989B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BE5CEB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A38C92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F8ABD1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885950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7B29CF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A3D43E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B63561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CEA10A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A8E039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52D0D7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C6AD5B0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5994AF02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</w:tcPr>
          <w:p w14:paraId="380AB31F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10884EC8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7DC7BA1F" w14:textId="41BB9505" w:rsidR="00E320A3" w:rsidRPr="00E979EC" w:rsidRDefault="00E320A3" w:rsidP="00E979EC">
            <w:pPr>
              <w:spacing w:after="240"/>
              <w:textboxTightWrap w:val="allLines"/>
              <w:rPr>
                <w:b w:val="0"/>
                <w:color w:val="auto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723C31F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A56CB7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EC9821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3911DC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130183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D1D9CF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41AB4C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F95F27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684DD2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22449E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532FF2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07245E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AF1134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D7E3D0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EF7F70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9CCBE4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EAD8C5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2EE469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A17E0D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11A1A0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164A08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C6E76A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4CA3C2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D71B3EE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2E106131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456D6353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15FBC7E8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58430A26" w14:textId="5450C0A6" w:rsidR="00E320A3" w:rsidRPr="00E979EC" w:rsidRDefault="00E320A3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1EE9363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3D095D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4125BF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F5EBF0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0D2BD5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FB6982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AF72EE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7CF835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EEDE97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822135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E4C77F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6A2777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1CE40C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097509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7FB329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AD0386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41116D3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5497929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55E0CE1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2C4EB9D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633B7DF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7C5D1E6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1B658C2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21BD6E96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7B48247D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19ACD1DD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33D7305C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7730C0BB" w14:textId="38FB865C" w:rsidR="00E320A3" w:rsidRPr="00E979EC" w:rsidRDefault="00E320A3" w:rsidP="00E979EC">
            <w:pPr>
              <w:spacing w:after="240"/>
              <w:textboxTightWrap w:val="allLines"/>
              <w:rPr>
                <w:b w:val="0"/>
                <w:color w:val="auto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245EC1A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237863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72503C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20F100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6E5FC5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00E406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DC90B4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4C3740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947B99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FA6B4E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977223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A67799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EB0236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64B951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CA274E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F6AD58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08D495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743978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717DDD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9A77BB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942152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732C57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1CF7FD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0691C53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1B706A4E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42AAF71F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60490F59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616719EE" w14:textId="245E3A09" w:rsidR="00E320A3" w:rsidRPr="00E979EC" w:rsidRDefault="00E320A3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4B5A978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D72F3B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DFDD5F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E05DD5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20820A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CD9714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CDC472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9A28C2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BE6D14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0F7EE3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27A378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5B017F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F936EB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60B273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4EB4C0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1CFADF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275189E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7E249DC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5DC628A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161323A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774C91D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4F83D7D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0FFB70B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3C205674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3FA17389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2FDA2EFB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18E0A251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6DDEC410" w14:textId="4DE5311A" w:rsidR="00E320A3" w:rsidRPr="00E979EC" w:rsidRDefault="00E320A3" w:rsidP="00E979EC">
            <w:pPr>
              <w:spacing w:after="240"/>
              <w:textboxTightWrap w:val="allLines"/>
              <w:rPr>
                <w:b w:val="0"/>
                <w:color w:val="auto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161487E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CADBC8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025345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E55F68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DE60D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83712B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3D5F02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16B548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D9572C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961836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CF9EB8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ACDFC0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B4A6BC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115F6B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2A72F5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2CEDF9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56371E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315758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94B526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9A50B6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BB2E13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8776F7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8FC430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0A46E15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1F201637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2D00F5C0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00A40F3A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7CBFAF8D" w14:textId="6C99975F" w:rsidR="00E320A3" w:rsidRPr="00E979EC" w:rsidRDefault="00E320A3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60BEA1E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C568B3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F27847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A1187A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D8DAA9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ED75BE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6ED3AA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5EF159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01D342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B66894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7ACF26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0DB7D0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F58772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FE08F9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4F1DEC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DFBB42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3C3C44B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6F2511F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7C30449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62C456D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2144EF1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6C9535E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33418BA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74974A13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6B01B4E2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3B853737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5FF41541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30E8DA2B" w14:textId="5B510B0D" w:rsidR="00E320A3" w:rsidRPr="00E979EC" w:rsidRDefault="00E320A3" w:rsidP="00E979EC">
            <w:pPr>
              <w:spacing w:after="240"/>
              <w:textboxTightWrap w:val="allLines"/>
              <w:rPr>
                <w:b w:val="0"/>
                <w:color w:val="auto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7006830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4DCAB7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0AB049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BDCFC1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7BEC36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C5B659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9543E0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FDC378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E4C387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D1E62E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1C50A9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F331D9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70202D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333D0A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5D8EC6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DF3670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DC31B2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0F685A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C73597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03C5B1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67E421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4B9441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2751B5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1A79ADF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75ED3FEB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29BA0239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7D0CAF2A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31E04292" w14:textId="4F21CF28" w:rsidR="00E320A3" w:rsidRPr="00E979EC" w:rsidRDefault="00E320A3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03669A5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23C5B3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083413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66AA43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42AB0C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4CC206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604CB8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101541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B03998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4247E3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70C057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339E4B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F09304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E8EEDA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C40579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B6E1F7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AB9F49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6AEA29D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3452F74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6DE5ACE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1F27A7D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4F5D948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5417E13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3327396B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02D29A30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6471CE85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02F9F9BF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6AA8CFD9" w14:textId="5F151EC6" w:rsidR="00E320A3" w:rsidRPr="00E979EC" w:rsidRDefault="00E320A3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693A9FC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90FACD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966AC5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2EF5A1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35F997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259043A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A801F1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035321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3CE439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B03BF0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9C4AB8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8F59CE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192417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E60E0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EB50B4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27F138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01D601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1FB11D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7E9332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85B961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C9AAC8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4DA8B2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F18CFD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5E9B323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618A0541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06F869A8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37B61549" w14:textId="77777777" w:rsidTr="00F7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4AEED234" w14:textId="484A8BB0" w:rsidR="00E320A3" w:rsidRPr="00E979EC" w:rsidRDefault="00E320A3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</w:p>
        </w:tc>
        <w:tc>
          <w:tcPr>
            <w:tcW w:w="503" w:type="dxa"/>
          </w:tcPr>
          <w:p w14:paraId="4702E91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5B5CE4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AB87F3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F47A7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80B87F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D6AF86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BC9393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1A43DE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4E8BC9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F979A4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605E48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B1CEBA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F8952F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2418E4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77FBEF8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7207DD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548931C5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2E472C08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7B71041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39B72114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417CC89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6B2932C2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268D22C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14:paraId="0F7B1DB5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012F6932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AU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12E35EBC" w14:textId="77777777" w:rsidR="00E320A3" w:rsidRPr="006616F2" w:rsidRDefault="00E320A3" w:rsidP="00E979EC">
            <w:pPr>
              <w:spacing w:after="240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E469A" w:rsidRPr="006616F2" w14:paraId="604A7D3C" w14:textId="77777777" w:rsidTr="00F775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14:paraId="5F5B5F55" w14:textId="0F1951B5" w:rsidR="00E320A3" w:rsidRPr="00E979EC" w:rsidRDefault="009120BD" w:rsidP="00E979EC">
            <w:pPr>
              <w:spacing w:after="240"/>
              <w:textboxTightWrap w:val="allLines"/>
              <w:rPr>
                <w:b w:val="0"/>
                <w:sz w:val="24"/>
                <w:lang w:eastAsia="en-AU"/>
              </w:rPr>
            </w:pPr>
            <w:r>
              <w:rPr>
                <w:b w:val="0"/>
                <w:sz w:val="24"/>
                <w:lang w:eastAsia="en-AU"/>
              </w:rPr>
              <w:t>Hand Over Project</w:t>
            </w:r>
          </w:p>
        </w:tc>
        <w:tc>
          <w:tcPr>
            <w:tcW w:w="503" w:type="dxa"/>
          </w:tcPr>
          <w:p w14:paraId="4F651EE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55ED09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517520C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5781A5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B97221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3004C0AD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1607647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CA65BE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0521A70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7710C0A1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8BAD69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2C6A96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6A5ECD9B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52029BA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491B6363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3AC0AC80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0CA674AF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8D70A4E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1CB33D09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23394EEC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6895869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B59BE1A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4" w:type="dxa"/>
          </w:tcPr>
          <w:p w14:paraId="4CDEC476" w14:textId="77777777" w:rsidR="00E320A3" w:rsidRPr="006616F2" w:rsidRDefault="00E320A3" w:rsidP="00E979EC">
            <w:pPr>
              <w:spacing w:after="240"/>
              <w:ind w:left="99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503" w:type="dxa"/>
          </w:tcPr>
          <w:p w14:paraId="1923B49E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09D4CB66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4" w:type="dxa"/>
          </w:tcPr>
          <w:p w14:paraId="438BABCC" w14:textId="77777777" w:rsidR="00E320A3" w:rsidRPr="006616F2" w:rsidRDefault="00E320A3" w:rsidP="00E979EC">
            <w:pPr>
              <w:spacing w:after="240"/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</w:p>
        </w:tc>
      </w:tr>
    </w:tbl>
    <w:p w14:paraId="58683DCC" w14:textId="77777777" w:rsidR="00E27865" w:rsidRDefault="00E27865" w:rsidP="00E27865">
      <w:pPr>
        <w:spacing w:line="360" w:lineRule="auto"/>
        <w:sectPr w:rsidR="00E27865" w:rsidSect="00E979EC">
          <w:pgSz w:w="16840" w:h="1190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4F183C0" w14:textId="5BE50C72" w:rsidR="00D31414" w:rsidRPr="00E979EC" w:rsidRDefault="00722191" w:rsidP="00704CBF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lastRenderedPageBreak/>
        <w:t>From the above construction program, c</w:t>
      </w:r>
      <w:r w:rsidR="00D31414">
        <w:rPr>
          <w:sz w:val="24"/>
          <w:szCs w:val="24"/>
          <w:lang w:val="en-AU"/>
        </w:rPr>
        <w:t xml:space="preserve">hoose </w:t>
      </w:r>
      <w:r w:rsidR="00E979EC">
        <w:rPr>
          <w:sz w:val="24"/>
          <w:szCs w:val="24"/>
          <w:lang w:val="en-AU"/>
        </w:rPr>
        <w:t>three</w:t>
      </w:r>
      <w:r w:rsidR="00D31414">
        <w:rPr>
          <w:sz w:val="24"/>
          <w:szCs w:val="24"/>
          <w:lang w:val="en-AU"/>
        </w:rPr>
        <w:t xml:space="preserve"> of the trades and the task</w:t>
      </w:r>
      <w:r w:rsidR="000C1FC6">
        <w:rPr>
          <w:sz w:val="24"/>
          <w:szCs w:val="24"/>
          <w:lang w:val="en-AU"/>
        </w:rPr>
        <w:t>s</w:t>
      </w:r>
      <w:r w:rsidR="00D31414">
        <w:rPr>
          <w:sz w:val="24"/>
          <w:szCs w:val="24"/>
          <w:lang w:val="en-AU"/>
        </w:rPr>
        <w:t xml:space="preserve"> they undertake</w:t>
      </w:r>
      <w:r w:rsidR="000C1FC6">
        <w:rPr>
          <w:sz w:val="24"/>
          <w:szCs w:val="24"/>
          <w:lang w:val="en-AU"/>
        </w:rPr>
        <w:t xml:space="preserve">. </w:t>
      </w:r>
      <w:r w:rsidR="00D31414">
        <w:rPr>
          <w:sz w:val="24"/>
          <w:szCs w:val="24"/>
          <w:lang w:val="en-AU"/>
        </w:rPr>
        <w:t xml:space="preserve"> </w:t>
      </w:r>
      <w:r w:rsidR="000C1FC6">
        <w:rPr>
          <w:sz w:val="24"/>
          <w:szCs w:val="24"/>
          <w:lang w:val="en-AU"/>
        </w:rPr>
        <w:t>F</w:t>
      </w:r>
      <w:r w:rsidR="00D31414">
        <w:rPr>
          <w:sz w:val="24"/>
          <w:szCs w:val="24"/>
          <w:lang w:val="en-AU"/>
        </w:rPr>
        <w:t>ill out the table with</w:t>
      </w:r>
      <w:r w:rsidR="00704CBF">
        <w:rPr>
          <w:sz w:val="24"/>
          <w:szCs w:val="24"/>
          <w:lang w:val="en-AU"/>
        </w:rPr>
        <w:t xml:space="preserve"> </w:t>
      </w:r>
      <w:r w:rsidR="00704CBF" w:rsidRPr="00CF12FD">
        <w:rPr>
          <w:sz w:val="24"/>
          <w:szCs w:val="24"/>
          <w:lang w:val="en-AU"/>
        </w:rPr>
        <w:t xml:space="preserve">the </w:t>
      </w:r>
      <w:r w:rsidR="000C1FC6" w:rsidRPr="00CF12FD">
        <w:rPr>
          <w:sz w:val="24"/>
          <w:szCs w:val="24"/>
        </w:rPr>
        <w:t>materials</w:t>
      </w:r>
      <w:r w:rsidR="000C1FC6">
        <w:rPr>
          <w:sz w:val="24"/>
          <w:szCs w:val="24"/>
        </w:rPr>
        <w:t xml:space="preserve">, </w:t>
      </w:r>
      <w:r w:rsidR="000C1FC6" w:rsidRPr="00CF12FD">
        <w:rPr>
          <w:sz w:val="24"/>
          <w:szCs w:val="24"/>
        </w:rPr>
        <w:t xml:space="preserve">tools and equipment </w:t>
      </w:r>
      <w:r w:rsidR="000C1FC6">
        <w:rPr>
          <w:sz w:val="24"/>
          <w:szCs w:val="24"/>
        </w:rPr>
        <w:t>required and</w:t>
      </w:r>
      <w:r w:rsidRPr="00CF12FD">
        <w:rPr>
          <w:sz w:val="24"/>
          <w:szCs w:val="24"/>
        </w:rPr>
        <w:t xml:space="preserve"> </w:t>
      </w:r>
      <w:r w:rsidR="000C1FC6">
        <w:rPr>
          <w:sz w:val="24"/>
          <w:szCs w:val="24"/>
        </w:rPr>
        <w:t xml:space="preserve">the </w:t>
      </w:r>
      <w:r w:rsidR="000C1FC6" w:rsidRPr="00CF12FD">
        <w:rPr>
          <w:sz w:val="24"/>
          <w:szCs w:val="24"/>
        </w:rPr>
        <w:t>procedure</w:t>
      </w:r>
      <w:r w:rsidR="000C1FC6">
        <w:rPr>
          <w:sz w:val="24"/>
          <w:szCs w:val="24"/>
        </w:rPr>
        <w:t>s</w:t>
      </w:r>
      <w:r w:rsidR="000C1FC6" w:rsidRPr="00CF12FD">
        <w:rPr>
          <w:sz w:val="24"/>
          <w:szCs w:val="24"/>
        </w:rPr>
        <w:t xml:space="preserve"> </w:t>
      </w:r>
      <w:r w:rsidRPr="00CF12FD">
        <w:rPr>
          <w:sz w:val="24"/>
          <w:szCs w:val="24"/>
        </w:rPr>
        <w:t>to follow</w:t>
      </w:r>
      <w:r w:rsidR="00CF12FD">
        <w:rPr>
          <w:sz w:val="24"/>
          <w:szCs w:val="24"/>
        </w:rPr>
        <w:t xml:space="preserve"> </w:t>
      </w:r>
      <w:r w:rsidRPr="00CF12FD">
        <w:rPr>
          <w:sz w:val="24"/>
          <w:szCs w:val="24"/>
        </w:rPr>
        <w:t>to complete the task</w:t>
      </w:r>
      <w:r w:rsidR="00CF12FD">
        <w:rPr>
          <w:sz w:val="24"/>
          <w:szCs w:val="24"/>
        </w:rPr>
        <w:t>.</w:t>
      </w:r>
      <w:r w:rsidR="00E979EC">
        <w:rPr>
          <w:sz w:val="24"/>
          <w:szCs w:val="24"/>
        </w:rPr>
        <w:t xml:space="preserve"> </w:t>
      </w:r>
      <w:r w:rsidR="009120BD">
        <w:rPr>
          <w:sz w:val="24"/>
          <w:szCs w:val="24"/>
        </w:rPr>
        <w:t xml:space="preserve"> </w:t>
      </w:r>
      <w:r w:rsidR="00E979EC">
        <w:rPr>
          <w:sz w:val="24"/>
          <w:szCs w:val="24"/>
        </w:rPr>
        <w:t>The table will grow as you enter text.</w:t>
      </w:r>
    </w:p>
    <w:tbl>
      <w:tblPr>
        <w:tblStyle w:val="Tableheader"/>
        <w:tblW w:w="9622" w:type="dxa"/>
        <w:tblInd w:w="-30" w:type="dxa"/>
        <w:tblLook w:val="04A0" w:firstRow="1" w:lastRow="0" w:firstColumn="1" w:lastColumn="0" w:noHBand="0" w:noVBand="1"/>
      </w:tblPr>
      <w:tblGrid>
        <w:gridCol w:w="2694"/>
        <w:gridCol w:w="6928"/>
      </w:tblGrid>
      <w:tr w:rsidR="00E979EC" w14:paraId="62486856" w14:textId="77777777" w:rsidTr="00E9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24409461" w14:textId="77777777" w:rsidR="00E979EC" w:rsidRDefault="00E979EC" w:rsidP="00E979EC">
            <w:pPr>
              <w:pStyle w:val="ListParagraph"/>
              <w:numPr>
                <w:ilvl w:val="0"/>
                <w:numId w:val="0"/>
              </w:numPr>
              <w:spacing w:before="192" w:after="192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Trade 1</w:t>
            </w:r>
          </w:p>
        </w:tc>
        <w:tc>
          <w:tcPr>
            <w:tcW w:w="6928" w:type="dxa"/>
          </w:tcPr>
          <w:p w14:paraId="11436A0E" w14:textId="6732D5CA" w:rsidR="00E979EC" w:rsidRDefault="00E979EC" w:rsidP="00E979EC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7EA8D652" w14:textId="77777777" w:rsidTr="00E9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5BA76D" w14:textId="77777777" w:rsidR="00E979EC" w:rsidRDefault="00E979EC" w:rsidP="00E979EC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Trade:</w:t>
            </w:r>
          </w:p>
        </w:tc>
        <w:tc>
          <w:tcPr>
            <w:tcW w:w="6928" w:type="dxa"/>
          </w:tcPr>
          <w:p w14:paraId="0ED78F80" w14:textId="536E7A6E" w:rsidR="00E979EC" w:rsidRDefault="00E979EC" w:rsidP="00E979EC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7719C931" w14:textId="77777777" w:rsidTr="00E9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FD1EC99" w14:textId="77777777" w:rsidR="00E979EC" w:rsidRDefault="00E979EC" w:rsidP="00E979EC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Tools and equipment:</w:t>
            </w:r>
          </w:p>
        </w:tc>
        <w:tc>
          <w:tcPr>
            <w:tcW w:w="6928" w:type="dxa"/>
          </w:tcPr>
          <w:p w14:paraId="2E330A2A" w14:textId="11811366" w:rsidR="00E979EC" w:rsidRDefault="00E979EC" w:rsidP="00E979EC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7969E997" w14:textId="77777777" w:rsidTr="00E97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A67219A" w14:textId="77777777" w:rsidR="00E979EC" w:rsidRDefault="00E979EC" w:rsidP="00E979EC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Materials:</w:t>
            </w:r>
          </w:p>
        </w:tc>
        <w:tc>
          <w:tcPr>
            <w:tcW w:w="6928" w:type="dxa"/>
          </w:tcPr>
          <w:p w14:paraId="33485822" w14:textId="753AC366" w:rsidR="00E979EC" w:rsidRDefault="00E979EC" w:rsidP="00E979EC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4D6DB0AD" w14:textId="77777777" w:rsidTr="00E9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F05D5E" w14:textId="77777777" w:rsidR="00E979EC" w:rsidRDefault="00E979EC" w:rsidP="00E979EC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Procedure:</w:t>
            </w:r>
          </w:p>
        </w:tc>
        <w:tc>
          <w:tcPr>
            <w:tcW w:w="6928" w:type="dxa"/>
          </w:tcPr>
          <w:p w14:paraId="098EFC32" w14:textId="0790D2B7" w:rsidR="00E979EC" w:rsidRDefault="00E979EC" w:rsidP="00E979EC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</w:tbl>
    <w:p w14:paraId="45226A6D" w14:textId="56393EF1" w:rsidR="00E979EC" w:rsidRDefault="00E979EC" w:rsidP="00E979EC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</w:p>
    <w:tbl>
      <w:tblPr>
        <w:tblStyle w:val="Tableheader"/>
        <w:tblW w:w="9622" w:type="dxa"/>
        <w:tblInd w:w="-30" w:type="dxa"/>
        <w:tblLook w:val="04A0" w:firstRow="1" w:lastRow="0" w:firstColumn="1" w:lastColumn="0" w:noHBand="0" w:noVBand="1"/>
      </w:tblPr>
      <w:tblGrid>
        <w:gridCol w:w="2694"/>
        <w:gridCol w:w="6928"/>
      </w:tblGrid>
      <w:tr w:rsidR="00E979EC" w14:paraId="181B9936" w14:textId="77777777" w:rsidTr="00053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7AA2DBD7" w14:textId="701972E6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192" w:after="192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Trade 2</w:t>
            </w:r>
          </w:p>
        </w:tc>
        <w:tc>
          <w:tcPr>
            <w:tcW w:w="6928" w:type="dxa"/>
          </w:tcPr>
          <w:p w14:paraId="54D8B16E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0AB677BA" w14:textId="77777777" w:rsidTr="0005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D174B2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Trade:</w:t>
            </w:r>
          </w:p>
        </w:tc>
        <w:tc>
          <w:tcPr>
            <w:tcW w:w="6928" w:type="dxa"/>
          </w:tcPr>
          <w:p w14:paraId="7F76C6D3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52802496" w14:textId="77777777" w:rsidTr="00053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1BE3C7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Tools and equipment:</w:t>
            </w:r>
          </w:p>
        </w:tc>
        <w:tc>
          <w:tcPr>
            <w:tcW w:w="6928" w:type="dxa"/>
          </w:tcPr>
          <w:p w14:paraId="69FE0E86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6F6A50FB" w14:textId="77777777" w:rsidTr="0005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9087CA4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Materials:</w:t>
            </w:r>
          </w:p>
        </w:tc>
        <w:tc>
          <w:tcPr>
            <w:tcW w:w="6928" w:type="dxa"/>
          </w:tcPr>
          <w:p w14:paraId="75A25380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59CCAB36" w14:textId="77777777" w:rsidTr="00053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B19435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Procedure:</w:t>
            </w:r>
          </w:p>
        </w:tc>
        <w:tc>
          <w:tcPr>
            <w:tcW w:w="6928" w:type="dxa"/>
          </w:tcPr>
          <w:p w14:paraId="238FAC2B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</w:tbl>
    <w:p w14:paraId="6D308D1F" w14:textId="1BD11C4C" w:rsidR="00E979EC" w:rsidRDefault="00E979EC" w:rsidP="00E979EC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</w:p>
    <w:tbl>
      <w:tblPr>
        <w:tblStyle w:val="Tableheader"/>
        <w:tblW w:w="9622" w:type="dxa"/>
        <w:tblInd w:w="-30" w:type="dxa"/>
        <w:tblLook w:val="04A0" w:firstRow="1" w:lastRow="0" w:firstColumn="1" w:lastColumn="0" w:noHBand="0" w:noVBand="1"/>
      </w:tblPr>
      <w:tblGrid>
        <w:gridCol w:w="2694"/>
        <w:gridCol w:w="6928"/>
      </w:tblGrid>
      <w:tr w:rsidR="00E979EC" w14:paraId="4C06BD85" w14:textId="77777777" w:rsidTr="00053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25E13477" w14:textId="5FC3FD6A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192" w:after="192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Trade 3</w:t>
            </w:r>
          </w:p>
        </w:tc>
        <w:tc>
          <w:tcPr>
            <w:tcW w:w="6928" w:type="dxa"/>
          </w:tcPr>
          <w:p w14:paraId="4BA675EC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71575BDA" w14:textId="77777777" w:rsidTr="0005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A1688A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Trade:</w:t>
            </w:r>
          </w:p>
        </w:tc>
        <w:tc>
          <w:tcPr>
            <w:tcW w:w="6928" w:type="dxa"/>
          </w:tcPr>
          <w:p w14:paraId="00344C14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5455CFD6" w14:textId="77777777" w:rsidTr="00053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6BAA11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Tools and equipment:</w:t>
            </w:r>
          </w:p>
        </w:tc>
        <w:tc>
          <w:tcPr>
            <w:tcW w:w="6928" w:type="dxa"/>
          </w:tcPr>
          <w:p w14:paraId="20681762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207BD233" w14:textId="77777777" w:rsidTr="00053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131849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Materials:</w:t>
            </w:r>
          </w:p>
        </w:tc>
        <w:tc>
          <w:tcPr>
            <w:tcW w:w="6928" w:type="dxa"/>
          </w:tcPr>
          <w:p w14:paraId="269796AA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E979EC" w14:paraId="3BD55D36" w14:textId="77777777" w:rsidTr="00053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3BAB38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Procedure:</w:t>
            </w:r>
          </w:p>
        </w:tc>
        <w:tc>
          <w:tcPr>
            <w:tcW w:w="6928" w:type="dxa"/>
          </w:tcPr>
          <w:p w14:paraId="11246222" w14:textId="77777777" w:rsidR="00E979EC" w:rsidRDefault="00E979EC" w:rsidP="00053C92">
            <w:pPr>
              <w:pStyle w:val="ListParagraph"/>
              <w:numPr>
                <w:ilvl w:val="0"/>
                <w:numId w:val="0"/>
              </w:numPr>
              <w:spacing w:before="24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</w:tbl>
    <w:p w14:paraId="403755BE" w14:textId="77777777" w:rsidR="00E979EC" w:rsidRPr="00CF12FD" w:rsidRDefault="00E979EC" w:rsidP="00E979EC">
      <w:pPr>
        <w:pStyle w:val="ListParagraph"/>
        <w:numPr>
          <w:ilvl w:val="0"/>
          <w:numId w:val="0"/>
        </w:numPr>
        <w:spacing w:line="360" w:lineRule="auto"/>
        <w:ind w:left="720"/>
        <w:rPr>
          <w:sz w:val="24"/>
          <w:szCs w:val="24"/>
          <w:lang w:val="en-AU"/>
        </w:rPr>
      </w:pPr>
    </w:p>
    <w:p w14:paraId="25B03569" w14:textId="77777777" w:rsidR="00EF32AB" w:rsidRDefault="00EF32AB">
      <w:pPr>
        <w:rPr>
          <w:rFonts w:eastAsia="Calibri"/>
          <w:spacing w:val="-2"/>
          <w:lang w:eastAsia="en-AU"/>
        </w:rPr>
      </w:pPr>
      <w:r>
        <w:br w:type="page"/>
      </w:r>
    </w:p>
    <w:p w14:paraId="1B00AC95" w14:textId="1C207EE1" w:rsidR="00E27865" w:rsidRDefault="00E27865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lastRenderedPageBreak/>
        <w:t>What are some circumstances that would impact on the progress of a project?</w:t>
      </w:r>
    </w:p>
    <w:p w14:paraId="1F5B6F2E" w14:textId="0393321F" w:rsidR="00A36EF6" w:rsidRDefault="00A36EF6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Why is it important to meet deadlines on a program?</w:t>
      </w:r>
    </w:p>
    <w:p w14:paraId="5DCA76AF" w14:textId="599EBCF4" w:rsidR="00A36EF6" w:rsidRDefault="00A36EF6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are some ways to improve efficiency when completing your task within the project?</w:t>
      </w:r>
    </w:p>
    <w:p w14:paraId="2C3BDBE1" w14:textId="084D2F9B" w:rsidR="00A36EF6" w:rsidRDefault="00A36EF6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can be the impact of speed in terms of quality?</w:t>
      </w:r>
    </w:p>
    <w:p w14:paraId="186E1351" w14:textId="5B41902F" w:rsidR="00C27AEB" w:rsidRDefault="00C27AEB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is the importance of recording job specific information?</w:t>
      </w:r>
    </w:p>
    <w:p w14:paraId="22C773E2" w14:textId="068A5073" w:rsidR="00CF12FD" w:rsidRDefault="00CF12FD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At the completion of a task, who do you report to and why?</w:t>
      </w:r>
    </w:p>
    <w:p w14:paraId="497283F4" w14:textId="464D58F2" w:rsidR="00CF12FD" w:rsidRDefault="00CF12FD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Why is it important to reflect on your work</w:t>
      </w:r>
      <w:r w:rsidR="009120BD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once you have completed it?</w:t>
      </w:r>
    </w:p>
    <w:p w14:paraId="132547EA" w14:textId="7FB3761F" w:rsidR="00C27AEB" w:rsidRDefault="00CF12FD" w:rsidP="00C2720D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What considerations need to be taken when organising the clean-up of a project?</w:t>
      </w:r>
    </w:p>
    <w:p w14:paraId="4A88CC9C" w14:textId="77777777" w:rsidR="00E979EC" w:rsidRDefault="00E979EC" w:rsidP="00127B05">
      <w:r>
        <w:br w:type="page"/>
      </w:r>
    </w:p>
    <w:p w14:paraId="720E044A" w14:textId="5905B1F4" w:rsidR="00777008" w:rsidRPr="006616F2" w:rsidRDefault="00777008" w:rsidP="00DA7857">
      <w:pPr>
        <w:pStyle w:val="Heading1"/>
        <w:rPr>
          <w:rFonts w:cs="Times New Roman"/>
          <w:color w:val="041F42"/>
          <w:sz w:val="36"/>
        </w:rPr>
      </w:pPr>
      <w:r w:rsidRPr="006616F2">
        <w:lastRenderedPageBreak/>
        <w:t>Putting the theory into practice</w:t>
      </w:r>
    </w:p>
    <w:p w14:paraId="71AF52C0" w14:textId="0FA1EA70" w:rsidR="00777008" w:rsidRPr="006616F2" w:rsidRDefault="00777008" w:rsidP="008F0ACD">
      <w:pPr>
        <w:pStyle w:val="FeatureBox2"/>
      </w:pPr>
      <w:r w:rsidRPr="006616F2">
        <w:t xml:space="preserve">The following questions are from past years’ </w:t>
      </w:r>
      <w:r w:rsidR="008F0ACD" w:rsidRPr="006616F2">
        <w:t xml:space="preserve">NSW </w:t>
      </w:r>
      <w:r w:rsidRPr="006616F2">
        <w:t>HSC examination papers</w:t>
      </w:r>
      <w:r w:rsidR="008F0ACD" w:rsidRPr="006616F2">
        <w:t xml:space="preserve"> for this subject</w:t>
      </w:r>
      <w:r w:rsidRPr="006616F2">
        <w:t xml:space="preserve">.  HSC exams are intended to be rigorous and to challenge students of all abilities. </w:t>
      </w:r>
      <w:r w:rsidR="008E4AA9" w:rsidRPr="006616F2">
        <w:t xml:space="preserve"> </w:t>
      </w:r>
      <w:r w:rsidR="00030FC8" w:rsidRPr="006616F2">
        <w:t>To better</w:t>
      </w:r>
      <w:r w:rsidRPr="006616F2">
        <w:t xml:space="preserve"> understand a question</w:t>
      </w:r>
      <w:r w:rsidR="00030FC8" w:rsidRPr="006616F2">
        <w:t>,</w:t>
      </w:r>
      <w:r w:rsidRPr="006616F2">
        <w:t xml:space="preserve"> you should look for key words and identify the aspect of the course to which these relate.</w:t>
      </w:r>
      <w:r w:rsidR="00030FC8" w:rsidRPr="006616F2">
        <w:t xml:space="preserve">  </w:t>
      </w:r>
      <w:r w:rsidRPr="006616F2">
        <w:t>You are then in a position to formulate your answer from relevant knowledge, understanding and skills.</w:t>
      </w:r>
    </w:p>
    <w:p w14:paraId="045A6AE2" w14:textId="77777777" w:rsidR="006379C4" w:rsidRPr="006379C4" w:rsidRDefault="006379C4" w:rsidP="006379C4">
      <w:bookmarkStart w:id="6" w:name="_Hlk46468315"/>
      <w:bookmarkStart w:id="7" w:name="_Hlk46414874"/>
      <w:r w:rsidRPr="006379C4">
        <w:t xml:space="preserve">All questions in ‘Putting the theory into practice’ are acknowledged </w:t>
      </w:r>
      <w:r w:rsidRPr="006379C4">
        <w:rPr>
          <w:sz w:val="20"/>
          <w:szCs w:val="20"/>
        </w:rPr>
        <w:t xml:space="preserve">© </w:t>
      </w:r>
      <w:hyperlink r:id="rId25" w:history="1">
        <w:r w:rsidRPr="006379C4">
          <w:rPr>
            <w:rStyle w:val="Hyperlink"/>
            <w:sz w:val="20"/>
            <w:szCs w:val="20"/>
          </w:rPr>
          <w:t>2019 NSW Education Standards Authority (NESA) for and on behalf of the Crown in right of the State of New South Wales.</w:t>
        </w:r>
      </w:hyperlink>
      <w:bookmarkEnd w:id="6"/>
      <w:r w:rsidRPr="006379C4">
        <w:t xml:space="preserve"> </w:t>
      </w:r>
    </w:p>
    <w:bookmarkEnd w:id="7"/>
    <w:p w14:paraId="50F487C2" w14:textId="77777777" w:rsidR="00C50891" w:rsidRPr="006616F2" w:rsidRDefault="00C50891" w:rsidP="00465F17"/>
    <w:p w14:paraId="6E067B7F" w14:textId="14DBD7DA" w:rsidR="00777008" w:rsidRPr="006616F2" w:rsidRDefault="00777008" w:rsidP="001B7F37">
      <w:pPr>
        <w:pStyle w:val="Heading3"/>
      </w:pPr>
      <w:r w:rsidRPr="006616F2">
        <w:t>Multiple Choice</w:t>
      </w:r>
    </w:p>
    <w:p w14:paraId="71597143" w14:textId="77777777" w:rsidR="001A4B24" w:rsidRPr="006616F2" w:rsidRDefault="001A4B24" w:rsidP="001A4B24">
      <w:pPr>
        <w:rPr>
          <w:lang w:eastAsia="zh-CN"/>
        </w:rPr>
      </w:pPr>
    </w:p>
    <w:p w14:paraId="1C09DF51" w14:textId="77777777" w:rsidR="00C84C62" w:rsidRPr="006616F2" w:rsidRDefault="00C84C62" w:rsidP="00C84C62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6616F2">
        <w:rPr>
          <w:sz w:val="24"/>
          <w:szCs w:val="24"/>
          <w:lang w:val="en-AU"/>
        </w:rPr>
        <w:t>What does a work plan include?</w:t>
      </w:r>
    </w:p>
    <w:p w14:paraId="3E3EDF06" w14:textId="0A66925E" w:rsidR="00C84C62" w:rsidRPr="006616F2" w:rsidRDefault="00C84C62" w:rsidP="00C84C62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16F2">
        <w:rPr>
          <w:sz w:val="24"/>
          <w:szCs w:val="24"/>
          <w:lang w:val="en-AU"/>
        </w:rPr>
        <w:t>Costings, materials and suppliers</w:t>
      </w:r>
    </w:p>
    <w:p w14:paraId="0CFECB1D" w14:textId="4682B1E3" w:rsidR="00C84C62" w:rsidRPr="006616F2" w:rsidRDefault="00C84C62" w:rsidP="00C84C62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16F2">
        <w:rPr>
          <w:sz w:val="24"/>
          <w:szCs w:val="24"/>
          <w:lang w:val="en-AU"/>
        </w:rPr>
        <w:t>Council approval to commence work</w:t>
      </w:r>
    </w:p>
    <w:p w14:paraId="25C2DA86" w14:textId="295034B7" w:rsidR="00C84C62" w:rsidRPr="006616F2" w:rsidRDefault="00C84C62" w:rsidP="00C84C62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16F2">
        <w:rPr>
          <w:sz w:val="24"/>
          <w:szCs w:val="24"/>
          <w:lang w:val="en-AU"/>
        </w:rPr>
        <w:t>A list of tools, equipment and reporting procedures used on site</w:t>
      </w:r>
    </w:p>
    <w:p w14:paraId="334E5E69" w14:textId="77777777" w:rsidR="00C50891" w:rsidRPr="006616F2" w:rsidRDefault="00C84C62" w:rsidP="00C84C62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16F2">
        <w:rPr>
          <w:sz w:val="24"/>
          <w:szCs w:val="24"/>
          <w:lang w:val="en-AU"/>
        </w:rPr>
        <w:t xml:space="preserve">An overview of safety equipment and a work method statement for each task </w:t>
      </w:r>
      <w:r w:rsidR="00C50891" w:rsidRPr="006616F2">
        <w:rPr>
          <w:sz w:val="24"/>
          <w:szCs w:val="24"/>
          <w:lang w:val="en-AU"/>
        </w:rPr>
        <w:br/>
      </w:r>
      <w:r w:rsidR="00C50891" w:rsidRPr="006616F2">
        <w:rPr>
          <w:sz w:val="24"/>
          <w:szCs w:val="24"/>
          <w:lang w:val="en-AU"/>
        </w:rPr>
        <w:br/>
      </w:r>
    </w:p>
    <w:p w14:paraId="741C250A" w14:textId="77777777" w:rsidR="0066584C" w:rsidRPr="0066584C" w:rsidRDefault="0066584C" w:rsidP="0066584C">
      <w:pPr>
        <w:autoSpaceDE w:val="0"/>
        <w:autoSpaceDN w:val="0"/>
        <w:adjustRightInd w:val="0"/>
        <w:spacing w:before="0" w:line="240" w:lineRule="auto"/>
        <w:rPr>
          <w:rFonts w:cs="Arial"/>
          <w:color w:val="000000"/>
        </w:rPr>
      </w:pPr>
    </w:p>
    <w:p w14:paraId="1C85B1EC" w14:textId="77777777" w:rsidR="0066584C" w:rsidRPr="006616F2" w:rsidRDefault="0066584C" w:rsidP="0066584C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What is the main purpose of work sequencing? </w:t>
      </w:r>
    </w:p>
    <w:p w14:paraId="76C5E764" w14:textId="3F6839FF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To use qualified tradespeople </w:t>
      </w:r>
    </w:p>
    <w:p w14:paraId="214AE3C9" w14:textId="3B8292C6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To organise and carry out a task </w:t>
      </w:r>
    </w:p>
    <w:p w14:paraId="705BF460" w14:textId="77777777" w:rsidR="0066584C" w:rsidRPr="006616F2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To delegate roles to each individual on site </w:t>
      </w:r>
    </w:p>
    <w:p w14:paraId="234DEFFF" w14:textId="7750C329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To develop a Safe Work Method Statement </w:t>
      </w:r>
    </w:p>
    <w:p w14:paraId="7FFCC101" w14:textId="12BB0A14" w:rsidR="0066584C" w:rsidRPr="006616F2" w:rsidRDefault="0066584C" w:rsidP="0066584C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</w:p>
    <w:p w14:paraId="2C7E56D7" w14:textId="77777777" w:rsidR="0066584C" w:rsidRPr="0066584C" w:rsidRDefault="0066584C" w:rsidP="0066584C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</w:p>
    <w:p w14:paraId="16DF4249" w14:textId="77777777" w:rsidR="0066584C" w:rsidRPr="006616F2" w:rsidRDefault="0066584C" w:rsidP="0066584C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What is the first task a site manager should undertake at the beginning of each day? </w:t>
      </w:r>
    </w:p>
    <w:p w14:paraId="1E854C7C" w14:textId="23358242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Plan the day </w:t>
      </w:r>
    </w:p>
    <w:p w14:paraId="7AD3F41B" w14:textId="1F599B97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Check the tools </w:t>
      </w:r>
    </w:p>
    <w:p w14:paraId="30489F74" w14:textId="6C241994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Review the project budget </w:t>
      </w:r>
    </w:p>
    <w:p w14:paraId="24C64314" w14:textId="4DEEA36F" w:rsidR="000C1FC6" w:rsidRPr="006379C4" w:rsidRDefault="0066584C" w:rsidP="006379C4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Conduct a toolbox meeting </w:t>
      </w:r>
      <w:r w:rsidR="000C1FC6">
        <w:br w:type="page"/>
      </w:r>
    </w:p>
    <w:p w14:paraId="22F0621F" w14:textId="718F6298" w:rsidR="0066584C" w:rsidRPr="006616F2" w:rsidRDefault="0066584C" w:rsidP="0066584C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lastRenderedPageBreak/>
        <w:t xml:space="preserve">What is the clearest way to communicate a work sequence? </w:t>
      </w:r>
    </w:p>
    <w:p w14:paraId="0AB05B97" w14:textId="3D7A969A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Checklist </w:t>
      </w:r>
    </w:p>
    <w:p w14:paraId="2AB675D7" w14:textId="4F441208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Database </w:t>
      </w:r>
    </w:p>
    <w:p w14:paraId="34D3859C" w14:textId="1FFBFB02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Gantt chart </w:t>
      </w:r>
    </w:p>
    <w:p w14:paraId="31B9769B" w14:textId="397672AE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Column chart </w:t>
      </w:r>
    </w:p>
    <w:p w14:paraId="3307F658" w14:textId="29E8C933" w:rsidR="0066584C" w:rsidRPr="006616F2" w:rsidRDefault="0066584C" w:rsidP="0066584C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</w:p>
    <w:p w14:paraId="627B5FD9" w14:textId="77777777" w:rsidR="0066584C" w:rsidRPr="0066584C" w:rsidRDefault="0066584C" w:rsidP="0066584C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</w:p>
    <w:p w14:paraId="2222C2A1" w14:textId="35402854" w:rsidR="0066584C" w:rsidRPr="006616F2" w:rsidRDefault="0066584C" w:rsidP="0066584C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>The construction of a new building involves coordinating the work of many different trades</w:t>
      </w:r>
      <w:r w:rsidR="00053C92" w:rsidRPr="0066584C">
        <w:rPr>
          <w:sz w:val="24"/>
          <w:szCs w:val="24"/>
          <w:lang w:val="en-AU"/>
        </w:rPr>
        <w:t xml:space="preserve">.  </w:t>
      </w:r>
      <w:r w:rsidRPr="0066584C">
        <w:rPr>
          <w:sz w:val="24"/>
          <w:szCs w:val="24"/>
          <w:lang w:val="en-AU"/>
        </w:rPr>
        <w:t xml:space="preserve">What would be the correct sequencing of trades for constructing a new building efficiently? </w:t>
      </w:r>
    </w:p>
    <w:p w14:paraId="5382663C" w14:textId="04C55A38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Concreters, roofers, plasterers, carpenters </w:t>
      </w:r>
    </w:p>
    <w:p w14:paraId="4C98E496" w14:textId="5C29ED66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Concreters, carpenters, roofers, plasterers </w:t>
      </w:r>
    </w:p>
    <w:p w14:paraId="208631B3" w14:textId="3560B4E7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Concreters, formworkers, carpenters, plasterers </w:t>
      </w:r>
    </w:p>
    <w:p w14:paraId="572D6662" w14:textId="03CCF640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Formworkers, concreters, plasterers, roofers </w:t>
      </w:r>
    </w:p>
    <w:p w14:paraId="03BDACF3" w14:textId="3218FC1F" w:rsidR="0066584C" w:rsidRPr="006616F2" w:rsidRDefault="0066584C" w:rsidP="0066584C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</w:p>
    <w:p w14:paraId="038D0782" w14:textId="77777777" w:rsidR="0066584C" w:rsidRPr="0066584C" w:rsidRDefault="0066584C" w:rsidP="0066584C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</w:p>
    <w:p w14:paraId="4B4F36F7" w14:textId="77777777" w:rsidR="0066584C" w:rsidRPr="006616F2" w:rsidRDefault="0066584C" w:rsidP="0066584C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Which of the following is the best method of communicating a change to an emergency evacuation procedure? </w:t>
      </w:r>
    </w:p>
    <w:p w14:paraId="1EA0969C" w14:textId="1AE481AB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Staff rosters </w:t>
      </w:r>
    </w:p>
    <w:p w14:paraId="11BE9838" w14:textId="7F2257D2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Work schedule </w:t>
      </w:r>
    </w:p>
    <w:p w14:paraId="57E26300" w14:textId="676BE450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Tool box meetings </w:t>
      </w:r>
    </w:p>
    <w:p w14:paraId="22FCDBDB" w14:textId="7AF1CBCA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Safe Work Method Statement </w:t>
      </w:r>
    </w:p>
    <w:p w14:paraId="598B26C4" w14:textId="5465BC53" w:rsidR="0066584C" w:rsidRPr="006616F2" w:rsidRDefault="0066584C" w:rsidP="0066584C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</w:p>
    <w:p w14:paraId="5DF69B89" w14:textId="77777777" w:rsidR="0066584C" w:rsidRPr="0066584C" w:rsidRDefault="0066584C" w:rsidP="0066584C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</w:p>
    <w:p w14:paraId="71730D8E" w14:textId="77777777" w:rsidR="0066584C" w:rsidRPr="006616F2" w:rsidRDefault="0066584C" w:rsidP="0066584C">
      <w:pPr>
        <w:pStyle w:val="ListParagraph"/>
        <w:numPr>
          <w:ilvl w:val="0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What is the first step in good planning of a construction task? </w:t>
      </w:r>
    </w:p>
    <w:p w14:paraId="4A5B0E9C" w14:textId="111F1B9D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Check that tools are available </w:t>
      </w:r>
    </w:p>
    <w:p w14:paraId="224C559C" w14:textId="19ECAE1C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Pre-order materials to avoid delays </w:t>
      </w:r>
    </w:p>
    <w:p w14:paraId="657CFA77" w14:textId="0338EE62" w:rsidR="0066584C" w:rsidRPr="0066584C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Break the job down into simple steps </w:t>
      </w:r>
    </w:p>
    <w:p w14:paraId="06A19B4C" w14:textId="3B1F2262" w:rsidR="00127B05" w:rsidRDefault="0066584C" w:rsidP="0066584C">
      <w:pPr>
        <w:pStyle w:val="ListParagraph"/>
        <w:numPr>
          <w:ilvl w:val="1"/>
          <w:numId w:val="11"/>
        </w:numPr>
        <w:rPr>
          <w:sz w:val="24"/>
          <w:szCs w:val="24"/>
          <w:lang w:val="en-AU"/>
        </w:rPr>
      </w:pPr>
      <w:r w:rsidRPr="0066584C">
        <w:rPr>
          <w:sz w:val="24"/>
          <w:szCs w:val="24"/>
          <w:lang w:val="en-AU"/>
        </w:rPr>
        <w:t xml:space="preserve">Confirm the cost of labour and availability of workers </w:t>
      </w:r>
    </w:p>
    <w:p w14:paraId="3476E0F8" w14:textId="77777777" w:rsidR="00127B05" w:rsidRDefault="00127B05">
      <w:pPr>
        <w:rPr>
          <w:rFonts w:eastAsia="Calibri"/>
          <w:spacing w:val="-2"/>
          <w:lang w:eastAsia="en-AU"/>
        </w:rPr>
      </w:pPr>
      <w:r>
        <w:br w:type="page"/>
      </w:r>
    </w:p>
    <w:p w14:paraId="529FEEA5" w14:textId="2051CA74" w:rsidR="00DA7857" w:rsidRPr="006616F2" w:rsidRDefault="00DA7857" w:rsidP="001B7F37">
      <w:pPr>
        <w:pStyle w:val="Heading3"/>
      </w:pPr>
      <w:r w:rsidRPr="006616F2">
        <w:lastRenderedPageBreak/>
        <w:t>Questions from Section II</w:t>
      </w:r>
    </w:p>
    <w:p w14:paraId="72784420" w14:textId="46AF2449" w:rsidR="00F87E18" w:rsidRPr="006616F2" w:rsidRDefault="009120BD" w:rsidP="00F87E18">
      <w:pPr>
        <w:pStyle w:val="FeatureBox2"/>
      </w:pPr>
      <w:r w:rsidRPr="009120BD">
        <w:t>These questions should be answered in the suggested number of lines (handwritten in the exam) as it gives a guide to the length of your response</w:t>
      </w:r>
      <w:r w:rsidR="00517593" w:rsidRPr="006616F2">
        <w:t xml:space="preserve">.  </w:t>
      </w:r>
    </w:p>
    <w:p w14:paraId="039C353C" w14:textId="0192A95F" w:rsidR="00F87E18" w:rsidRPr="006616F2" w:rsidRDefault="00517593" w:rsidP="00F87E18">
      <w:pPr>
        <w:pStyle w:val="FeatureBox2"/>
      </w:pPr>
      <w:r w:rsidRPr="006616F2">
        <w:t>Plan out your answer and key points before you commence writing</w:t>
      </w:r>
      <w:r w:rsidR="00F87E18" w:rsidRPr="006616F2">
        <w:t xml:space="preserve">.  </w:t>
      </w:r>
    </w:p>
    <w:p w14:paraId="082F2172" w14:textId="7B624273" w:rsidR="00F87E18" w:rsidRPr="006616F2" w:rsidRDefault="00F87E18" w:rsidP="00F87E18">
      <w:pPr>
        <w:pStyle w:val="FeatureBox2"/>
      </w:pPr>
      <w:r w:rsidRPr="006616F2">
        <w:t>You may need to bring together knowledge from several areas of study/competencies to do justice to the answer.</w:t>
      </w:r>
    </w:p>
    <w:p w14:paraId="7AEE0ABB" w14:textId="77777777" w:rsidR="00F87E18" w:rsidRPr="006616F2" w:rsidRDefault="00F87E18" w:rsidP="00DA7857">
      <w:pPr>
        <w:rPr>
          <w:lang w:eastAsia="zh-CN"/>
        </w:rPr>
      </w:pPr>
    </w:p>
    <w:p w14:paraId="5F898171" w14:textId="0ADA7CAF" w:rsidR="003311BE" w:rsidRPr="009120BD" w:rsidRDefault="003311BE" w:rsidP="00DA7857">
      <w:pPr>
        <w:rPr>
          <w:lang w:eastAsia="zh-CN"/>
        </w:rPr>
      </w:pPr>
      <w:r w:rsidRPr="009120BD">
        <w:rPr>
          <w:lang w:eastAsia="zh-CN"/>
        </w:rPr>
        <w:t>Question 1</w:t>
      </w:r>
    </w:p>
    <w:p w14:paraId="4184A50E" w14:textId="77777777" w:rsidR="004734B1" w:rsidRPr="009120BD" w:rsidRDefault="004734B1" w:rsidP="004734B1">
      <w:pPr>
        <w:ind w:left="360"/>
      </w:pPr>
      <w:r w:rsidRPr="009120BD">
        <w:t xml:space="preserve">A trench, five metres in length, for stormwater pipes is to be excavated by hand across a pedestrian pathway.  </w:t>
      </w:r>
    </w:p>
    <w:p w14:paraId="0E43D00C" w14:textId="205A1A2D" w:rsidR="00465F17" w:rsidRPr="009120BD" w:rsidRDefault="004734B1" w:rsidP="004734B1">
      <w:pPr>
        <w:ind w:left="360"/>
      </w:pPr>
      <w:r w:rsidRPr="009120BD">
        <w:t>What actions should be taken prior to beginning the excavation?</w:t>
      </w:r>
      <w:r w:rsidR="009120BD" w:rsidRPr="009120BD">
        <w:t xml:space="preserve"> </w:t>
      </w:r>
      <w:r w:rsidR="005D06E0" w:rsidRPr="009120BD">
        <w:t xml:space="preserve"> (6 marks)</w:t>
      </w:r>
    </w:p>
    <w:p w14:paraId="7B8AF622" w14:textId="77777777" w:rsidR="005D06E0" w:rsidRPr="009D02B8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 w:rsidRPr="009D02B8">
        <w:rPr>
          <w:rFonts w:cs="Arial"/>
        </w:rPr>
        <w:tab/>
      </w:r>
    </w:p>
    <w:p w14:paraId="1D116ACB" w14:textId="77777777" w:rsidR="005D06E0" w:rsidRPr="009D02B8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 w:rsidRPr="009D02B8">
        <w:rPr>
          <w:rFonts w:cs="Arial"/>
        </w:rPr>
        <w:tab/>
      </w:r>
    </w:p>
    <w:p w14:paraId="403AABB6" w14:textId="40FDC61A" w:rsidR="005D06E0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 w:rsidRPr="009D02B8">
        <w:rPr>
          <w:rFonts w:cs="Arial"/>
        </w:rPr>
        <w:tab/>
      </w:r>
    </w:p>
    <w:p w14:paraId="62A5A4E4" w14:textId="12812C70" w:rsidR="005D06E0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>
        <w:rPr>
          <w:rFonts w:cs="Arial"/>
        </w:rPr>
        <w:tab/>
      </w:r>
    </w:p>
    <w:p w14:paraId="00928F52" w14:textId="7FDFB810" w:rsidR="005D06E0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>
        <w:rPr>
          <w:rFonts w:cs="Arial"/>
        </w:rPr>
        <w:tab/>
      </w:r>
    </w:p>
    <w:p w14:paraId="44A53E94" w14:textId="4E6B9C00" w:rsidR="005D06E0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>
        <w:rPr>
          <w:rFonts w:cs="Arial"/>
        </w:rPr>
        <w:tab/>
      </w:r>
    </w:p>
    <w:p w14:paraId="114C8A0A" w14:textId="17898790" w:rsidR="005D06E0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>
        <w:rPr>
          <w:rFonts w:cs="Arial"/>
        </w:rPr>
        <w:tab/>
      </w:r>
    </w:p>
    <w:p w14:paraId="12225C28" w14:textId="78FE63CE" w:rsidR="005D06E0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>
        <w:rPr>
          <w:rFonts w:cs="Arial"/>
        </w:rPr>
        <w:tab/>
      </w:r>
    </w:p>
    <w:p w14:paraId="5247D2E4" w14:textId="452C7D30" w:rsidR="005D06E0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>
        <w:rPr>
          <w:rFonts w:cs="Arial"/>
        </w:rPr>
        <w:tab/>
      </w:r>
    </w:p>
    <w:p w14:paraId="56CB7B2B" w14:textId="75B2518F" w:rsidR="005D06E0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>
        <w:rPr>
          <w:rFonts w:cs="Arial"/>
        </w:rPr>
        <w:tab/>
      </w:r>
    </w:p>
    <w:p w14:paraId="54EFCBA4" w14:textId="351CCA21" w:rsidR="005D06E0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>
        <w:rPr>
          <w:rFonts w:cs="Arial"/>
        </w:rPr>
        <w:tab/>
      </w:r>
    </w:p>
    <w:p w14:paraId="2C832164" w14:textId="3DA4C528" w:rsidR="005D06E0" w:rsidRPr="009D02B8" w:rsidRDefault="005D06E0" w:rsidP="005D06E0">
      <w:pPr>
        <w:tabs>
          <w:tab w:val="right" w:leader="underscore" w:pos="8693"/>
        </w:tabs>
        <w:ind w:left="709"/>
        <w:rPr>
          <w:rFonts w:cs="Arial"/>
        </w:rPr>
      </w:pPr>
      <w:r>
        <w:rPr>
          <w:rFonts w:cs="Arial"/>
        </w:rPr>
        <w:tab/>
      </w:r>
    </w:p>
    <w:p w14:paraId="3A108FCF" w14:textId="519E5D3E" w:rsidR="00C6655D" w:rsidRPr="006616F2" w:rsidRDefault="00C93DF4" w:rsidP="00127B05">
      <w:pPr>
        <w:spacing w:line="240" w:lineRule="auto"/>
        <w:rPr>
          <w:lang w:eastAsia="zh-CN"/>
        </w:rPr>
      </w:pPr>
      <w:r w:rsidRPr="006616F2">
        <w:rPr>
          <w:lang w:eastAsia="zh-CN"/>
        </w:rPr>
        <w:br w:type="page"/>
      </w:r>
      <w:r w:rsidR="003311BE" w:rsidRPr="006616F2">
        <w:rPr>
          <w:lang w:eastAsia="zh-CN"/>
        </w:rPr>
        <w:lastRenderedPageBreak/>
        <w:t>Question 2</w:t>
      </w:r>
      <w:r w:rsidR="00C6655D" w:rsidRPr="006616F2">
        <w:rPr>
          <w:lang w:eastAsia="zh-CN"/>
        </w:rPr>
        <w:br/>
      </w:r>
    </w:p>
    <w:p w14:paraId="2397B55A" w14:textId="61BDD4DA" w:rsidR="005D06E0" w:rsidRPr="009120BD" w:rsidRDefault="00AB2F26" w:rsidP="00127B05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  <w:lang w:val="en-AU"/>
        </w:rPr>
      </w:pPr>
      <w:r w:rsidRPr="009120BD">
        <w:rPr>
          <w:sz w:val="24"/>
          <w:szCs w:val="24"/>
          <w:lang w:val="en-AU"/>
        </w:rPr>
        <w:t>Outline TWO types of work a carpenter would do on a residential construction site</w:t>
      </w:r>
      <w:r w:rsidR="00053C92" w:rsidRPr="009120BD">
        <w:rPr>
          <w:sz w:val="24"/>
          <w:szCs w:val="24"/>
          <w:lang w:val="en-AU"/>
        </w:rPr>
        <w:t xml:space="preserve">.  </w:t>
      </w:r>
      <w:r w:rsidR="005D06E0" w:rsidRPr="009120BD">
        <w:rPr>
          <w:sz w:val="24"/>
          <w:szCs w:val="24"/>
          <w:lang w:val="en-AU"/>
        </w:rPr>
        <w:t>(2 marks)</w:t>
      </w:r>
    </w:p>
    <w:p w14:paraId="16FE318B" w14:textId="77777777" w:rsidR="005D06E0" w:rsidRPr="005D06E0" w:rsidRDefault="005D06E0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 w:rsidRPr="005D06E0">
        <w:rPr>
          <w:rFonts w:cs="Arial"/>
        </w:rPr>
        <w:tab/>
      </w:r>
    </w:p>
    <w:p w14:paraId="30BF551F" w14:textId="77777777" w:rsidR="005D06E0" w:rsidRPr="005D06E0" w:rsidRDefault="005D06E0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 w:rsidRPr="005D06E0">
        <w:rPr>
          <w:rFonts w:cs="Arial"/>
        </w:rPr>
        <w:tab/>
      </w:r>
    </w:p>
    <w:p w14:paraId="373165DF" w14:textId="01222C64" w:rsidR="005D06E0" w:rsidRDefault="005D06E0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 w:rsidRPr="005D06E0">
        <w:rPr>
          <w:rFonts w:cs="Arial"/>
        </w:rPr>
        <w:tab/>
      </w:r>
    </w:p>
    <w:p w14:paraId="170DB732" w14:textId="0439BBDB" w:rsidR="005D06E0" w:rsidRPr="005D06E0" w:rsidRDefault="005D06E0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0EDDBEBB" w14:textId="436C00B2" w:rsidR="00967AD2" w:rsidRPr="009120BD" w:rsidRDefault="00967AD2" w:rsidP="00127B05">
      <w:pPr>
        <w:spacing w:line="240" w:lineRule="auto"/>
        <w:rPr>
          <w:rFonts w:ascii="NMFGE F+ Times" w:hAnsi="NMFGE F+ Times" w:cs="NMFGE F+ Times"/>
        </w:rPr>
      </w:pPr>
    </w:p>
    <w:p w14:paraId="23AD7126" w14:textId="75EDF0FB" w:rsidR="001A4B24" w:rsidRPr="009120BD" w:rsidRDefault="00AB2F26" w:rsidP="00127B05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  <w:lang w:val="en-AU"/>
        </w:rPr>
      </w:pPr>
      <w:r w:rsidRPr="009120BD">
        <w:rPr>
          <w:sz w:val="24"/>
          <w:szCs w:val="24"/>
          <w:lang w:val="en-AU"/>
        </w:rPr>
        <w:t>Describe the purpose of ONE checklist that could be used by a carpenter wanting to produce high-quality work.</w:t>
      </w:r>
      <w:r w:rsidR="000C1FC6" w:rsidRPr="009120BD">
        <w:rPr>
          <w:sz w:val="24"/>
          <w:szCs w:val="24"/>
          <w:lang w:val="en-AU"/>
        </w:rPr>
        <w:t xml:space="preserve"> </w:t>
      </w:r>
      <w:r w:rsidRPr="009120BD">
        <w:rPr>
          <w:sz w:val="24"/>
          <w:szCs w:val="24"/>
          <w:lang w:val="en-AU"/>
        </w:rPr>
        <w:t xml:space="preserve"> </w:t>
      </w:r>
      <w:r w:rsidR="000C1FC6" w:rsidRPr="009120BD">
        <w:rPr>
          <w:sz w:val="24"/>
          <w:szCs w:val="24"/>
          <w:lang w:val="en-AU"/>
        </w:rPr>
        <w:t>(2 marks)</w:t>
      </w:r>
    </w:p>
    <w:p w14:paraId="12CFF75C" w14:textId="77777777" w:rsidR="000C1FC6" w:rsidRPr="005D06E0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 w:rsidRPr="005D06E0">
        <w:rPr>
          <w:rFonts w:cs="Arial"/>
        </w:rPr>
        <w:tab/>
      </w:r>
    </w:p>
    <w:p w14:paraId="4F512E02" w14:textId="77777777" w:rsidR="000C1FC6" w:rsidRPr="005D06E0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 w:rsidRPr="005D06E0">
        <w:rPr>
          <w:rFonts w:cs="Arial"/>
        </w:rPr>
        <w:tab/>
      </w:r>
    </w:p>
    <w:p w14:paraId="785ED54B" w14:textId="77777777" w:rsid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 w:rsidRPr="005D06E0">
        <w:rPr>
          <w:rFonts w:cs="Arial"/>
        </w:rPr>
        <w:tab/>
      </w:r>
    </w:p>
    <w:p w14:paraId="6929A4E4" w14:textId="77777777" w:rsidR="000C1FC6" w:rsidRPr="005D06E0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287308AC" w14:textId="0B9A2E80" w:rsidR="00967AD2" w:rsidRPr="000C1FC6" w:rsidRDefault="00967AD2" w:rsidP="00127B05">
      <w:pPr>
        <w:spacing w:line="240" w:lineRule="auto"/>
      </w:pPr>
    </w:p>
    <w:p w14:paraId="7EBFBA65" w14:textId="79005C7B" w:rsidR="00C6655D" w:rsidRPr="009120BD" w:rsidRDefault="00AB2F26" w:rsidP="00127B05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  <w:lang w:val="en-AU"/>
        </w:rPr>
      </w:pPr>
      <w:r w:rsidRPr="009120BD">
        <w:rPr>
          <w:sz w:val="24"/>
          <w:szCs w:val="24"/>
          <w:lang w:val="en-AU"/>
        </w:rPr>
        <w:t>Explain factors that could affect the planned progress of a carpenter on a construction site</w:t>
      </w:r>
      <w:r w:rsidR="00053C92" w:rsidRPr="009120BD">
        <w:rPr>
          <w:sz w:val="24"/>
          <w:szCs w:val="24"/>
          <w:lang w:val="en-AU"/>
        </w:rPr>
        <w:t xml:space="preserve">.  </w:t>
      </w:r>
      <w:r w:rsidR="000C1FC6" w:rsidRPr="009120BD">
        <w:rPr>
          <w:sz w:val="24"/>
          <w:szCs w:val="24"/>
          <w:lang w:val="en-AU"/>
        </w:rPr>
        <w:t>(6 marks)</w:t>
      </w:r>
    </w:p>
    <w:p w14:paraId="3D595C8F" w14:textId="77777777" w:rsidR="000C1FC6" w:rsidRP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 w:rsidRPr="000C1FC6">
        <w:rPr>
          <w:rFonts w:cs="Arial"/>
        </w:rPr>
        <w:tab/>
      </w:r>
    </w:p>
    <w:p w14:paraId="2840B1B1" w14:textId="77777777" w:rsidR="000C1FC6" w:rsidRP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 w:rsidRPr="000C1FC6">
        <w:rPr>
          <w:rFonts w:cs="Arial"/>
        </w:rPr>
        <w:tab/>
      </w:r>
    </w:p>
    <w:p w14:paraId="54EDA1AD" w14:textId="77777777" w:rsidR="000C1FC6" w:rsidRP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 w:rsidRPr="000C1FC6">
        <w:rPr>
          <w:rFonts w:cs="Arial"/>
        </w:rPr>
        <w:tab/>
      </w:r>
    </w:p>
    <w:p w14:paraId="3B60438A" w14:textId="2C9A69D3" w:rsid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 w:rsidRPr="000C1FC6">
        <w:rPr>
          <w:rFonts w:cs="Arial"/>
        </w:rPr>
        <w:tab/>
      </w:r>
    </w:p>
    <w:p w14:paraId="3ADA8F41" w14:textId="107FA395" w:rsid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0BB3389D" w14:textId="216D0C52" w:rsid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6F7E7C7B" w14:textId="0AF23FE1" w:rsid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0A89593B" w14:textId="3AD95EFC" w:rsid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401DC87B" w14:textId="27042D2C" w:rsid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6645B252" w14:textId="3FDA514C" w:rsid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356D976B" w14:textId="40B637F0" w:rsidR="000C1FC6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298CD458" w14:textId="73DC7C59" w:rsidR="00127B05" w:rsidRDefault="000C1FC6" w:rsidP="00127B05">
      <w:pPr>
        <w:tabs>
          <w:tab w:val="right" w:leader="underscore" w:pos="8693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6C9B5558" w14:textId="77777777" w:rsidR="00127B05" w:rsidRDefault="00127B05">
      <w:pPr>
        <w:rPr>
          <w:rFonts w:cs="Arial"/>
        </w:rPr>
      </w:pPr>
      <w:r>
        <w:rPr>
          <w:rFonts w:cs="Arial"/>
        </w:rPr>
        <w:br w:type="page"/>
      </w:r>
    </w:p>
    <w:p w14:paraId="1D81393D" w14:textId="5FF5A989" w:rsidR="00D83D4C" w:rsidRPr="006616F2" w:rsidRDefault="005A6E7B">
      <w:r w:rsidRPr="006616F2">
        <w:lastRenderedPageBreak/>
        <w:t xml:space="preserve">Question </w:t>
      </w:r>
      <w:r w:rsidR="009D6D8B" w:rsidRPr="006616F2">
        <w:t>3</w:t>
      </w:r>
    </w:p>
    <w:p w14:paraId="0D1C1EC5" w14:textId="1F5C2774" w:rsidR="009D6D8B" w:rsidRDefault="009D6D8B" w:rsidP="009D6D8B">
      <w:r w:rsidRPr="006616F2">
        <w:t>Describe the benefits of a mandatory site induction for an employee</w:t>
      </w:r>
      <w:r w:rsidR="00053C92" w:rsidRPr="006616F2">
        <w:t xml:space="preserve">.  </w:t>
      </w:r>
      <w:r w:rsidR="000C1FC6">
        <w:t>(4 marks)</w:t>
      </w:r>
    </w:p>
    <w:p w14:paraId="1DE6C35C" w14:textId="77777777" w:rsidR="000C1FC6" w:rsidRPr="005D06E0" w:rsidRDefault="000C1FC6" w:rsidP="000C1FC6">
      <w:pPr>
        <w:tabs>
          <w:tab w:val="right" w:leader="underscore" w:pos="8693"/>
        </w:tabs>
        <w:rPr>
          <w:rFonts w:cs="Arial"/>
        </w:rPr>
      </w:pPr>
      <w:r w:rsidRPr="005D06E0">
        <w:rPr>
          <w:rFonts w:cs="Arial"/>
        </w:rPr>
        <w:tab/>
      </w:r>
    </w:p>
    <w:p w14:paraId="38E17072" w14:textId="77777777" w:rsidR="000C1FC6" w:rsidRPr="005D06E0" w:rsidRDefault="000C1FC6" w:rsidP="000C1FC6">
      <w:pPr>
        <w:tabs>
          <w:tab w:val="right" w:leader="underscore" w:pos="8693"/>
        </w:tabs>
        <w:rPr>
          <w:rFonts w:cs="Arial"/>
        </w:rPr>
      </w:pPr>
      <w:r w:rsidRPr="005D06E0">
        <w:rPr>
          <w:rFonts w:cs="Arial"/>
        </w:rPr>
        <w:tab/>
      </w:r>
    </w:p>
    <w:p w14:paraId="3BA39EF4" w14:textId="77777777" w:rsidR="000C1FC6" w:rsidRDefault="000C1FC6" w:rsidP="000C1FC6">
      <w:pPr>
        <w:tabs>
          <w:tab w:val="right" w:leader="underscore" w:pos="8693"/>
        </w:tabs>
        <w:rPr>
          <w:rFonts w:cs="Arial"/>
        </w:rPr>
      </w:pPr>
      <w:r w:rsidRPr="005D06E0">
        <w:rPr>
          <w:rFonts w:cs="Arial"/>
        </w:rPr>
        <w:tab/>
      </w:r>
    </w:p>
    <w:p w14:paraId="0CA464FB" w14:textId="0BB4EB7A" w:rsidR="000C1FC6" w:rsidRDefault="000C1FC6" w:rsidP="000C1FC6">
      <w:pPr>
        <w:tabs>
          <w:tab w:val="right" w:leader="underscore" w:pos="8693"/>
        </w:tabs>
        <w:rPr>
          <w:rFonts w:cs="Arial"/>
        </w:rPr>
      </w:pPr>
      <w:r>
        <w:rPr>
          <w:rFonts w:cs="Arial"/>
        </w:rPr>
        <w:tab/>
      </w:r>
    </w:p>
    <w:p w14:paraId="36BA557A" w14:textId="07DB14D0" w:rsidR="000C1FC6" w:rsidRDefault="000C1FC6" w:rsidP="000C1FC6">
      <w:pPr>
        <w:tabs>
          <w:tab w:val="right" w:leader="underscore" w:pos="8693"/>
        </w:tabs>
        <w:rPr>
          <w:rFonts w:cs="Arial"/>
        </w:rPr>
      </w:pPr>
      <w:r>
        <w:rPr>
          <w:rFonts w:cs="Arial"/>
        </w:rPr>
        <w:tab/>
      </w:r>
    </w:p>
    <w:p w14:paraId="7ABA232F" w14:textId="50DB4582" w:rsidR="000C1FC6" w:rsidRDefault="000C1FC6" w:rsidP="000C1FC6">
      <w:pPr>
        <w:tabs>
          <w:tab w:val="right" w:leader="underscore" w:pos="8693"/>
        </w:tabs>
        <w:rPr>
          <w:rFonts w:cs="Arial"/>
        </w:rPr>
      </w:pPr>
      <w:r>
        <w:rPr>
          <w:rFonts w:cs="Arial"/>
        </w:rPr>
        <w:tab/>
      </w:r>
    </w:p>
    <w:p w14:paraId="07065B34" w14:textId="19024314" w:rsidR="000C1FC6" w:rsidRDefault="000C1FC6" w:rsidP="000C1FC6">
      <w:pPr>
        <w:tabs>
          <w:tab w:val="right" w:leader="underscore" w:pos="8693"/>
        </w:tabs>
        <w:rPr>
          <w:rFonts w:cs="Arial"/>
        </w:rPr>
      </w:pPr>
      <w:r>
        <w:rPr>
          <w:rFonts w:cs="Arial"/>
        </w:rPr>
        <w:tab/>
      </w:r>
    </w:p>
    <w:p w14:paraId="06D41489" w14:textId="3FDF094F" w:rsidR="000C1FC6" w:rsidRDefault="000C1FC6" w:rsidP="000C1FC6">
      <w:pPr>
        <w:tabs>
          <w:tab w:val="right" w:leader="underscore" w:pos="8693"/>
        </w:tabs>
        <w:rPr>
          <w:rFonts w:cs="Arial"/>
        </w:rPr>
      </w:pPr>
      <w:r>
        <w:rPr>
          <w:rFonts w:cs="Arial"/>
        </w:rPr>
        <w:tab/>
      </w:r>
    </w:p>
    <w:p w14:paraId="4BEF3648" w14:textId="77777777" w:rsidR="001B7F37" w:rsidRPr="006616F2" w:rsidRDefault="001B7F37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bookmarkStart w:id="8" w:name="_Hlk41304352"/>
      <w:r w:rsidRPr="006616F2">
        <w:br w:type="page"/>
      </w:r>
    </w:p>
    <w:p w14:paraId="47DA6768" w14:textId="1BCE1458" w:rsidR="00DA7857" w:rsidRPr="006616F2" w:rsidRDefault="00DA7857" w:rsidP="001B7F37">
      <w:pPr>
        <w:pStyle w:val="Heading3"/>
      </w:pPr>
      <w:r w:rsidRPr="006616F2">
        <w:lastRenderedPageBreak/>
        <w:t>Questions from Section III</w:t>
      </w:r>
    </w:p>
    <w:p w14:paraId="692DB6E2" w14:textId="0E522E24" w:rsidR="00FB038F" w:rsidRPr="006616F2" w:rsidRDefault="00FB038F" w:rsidP="00FB038F">
      <w:pPr>
        <w:pStyle w:val="ListBullet"/>
        <w:numPr>
          <w:ilvl w:val="0"/>
          <w:numId w:val="0"/>
        </w:numPr>
        <w:ind w:left="652" w:hanging="368"/>
        <w:rPr>
          <w:lang w:eastAsia="zh-CN"/>
        </w:rPr>
      </w:pPr>
      <w:r w:rsidRPr="006616F2">
        <w:rPr>
          <w:lang w:eastAsia="zh-CN"/>
        </w:rPr>
        <w:t>In the HSC –</w:t>
      </w:r>
    </w:p>
    <w:p w14:paraId="5A00EA65" w14:textId="5D4DC8EB" w:rsidR="004367F0" w:rsidRPr="006616F2" w:rsidRDefault="00FB038F" w:rsidP="004367F0">
      <w:pPr>
        <w:pStyle w:val="ListBullet"/>
        <w:rPr>
          <w:lang w:eastAsia="zh-CN"/>
        </w:rPr>
      </w:pPr>
      <w:r w:rsidRPr="006616F2">
        <w:rPr>
          <w:lang w:eastAsia="zh-CN"/>
        </w:rPr>
        <w:t>t</w:t>
      </w:r>
      <w:r w:rsidR="004367F0" w:rsidRPr="006616F2">
        <w:rPr>
          <w:lang w:eastAsia="zh-CN"/>
        </w:rPr>
        <w:t>here will be one structured extended response question</w:t>
      </w:r>
      <w:r w:rsidR="0046054B" w:rsidRPr="006616F2">
        <w:rPr>
          <w:lang w:eastAsia="zh-CN"/>
        </w:rPr>
        <w:t xml:space="preserve"> (15 marks)</w:t>
      </w:r>
    </w:p>
    <w:p w14:paraId="2E569EDD" w14:textId="08F5A551" w:rsidR="00FB24B3" w:rsidRPr="006616F2" w:rsidRDefault="00FB038F" w:rsidP="0046054B">
      <w:pPr>
        <w:pStyle w:val="ListBullet"/>
        <w:rPr>
          <w:lang w:eastAsia="zh-CN"/>
        </w:rPr>
      </w:pPr>
      <w:r w:rsidRPr="006616F2">
        <w:rPr>
          <w:lang w:eastAsia="zh-CN"/>
        </w:rPr>
        <w:t>t</w:t>
      </w:r>
      <w:r w:rsidR="004367F0" w:rsidRPr="006616F2">
        <w:rPr>
          <w:lang w:eastAsia="zh-CN"/>
        </w:rPr>
        <w:t xml:space="preserve">he question will have an expected length of response of around four pages of an examination writing booklet (approximately 600 words) </w:t>
      </w:r>
    </w:p>
    <w:p w14:paraId="6C79A1FC" w14:textId="77777777" w:rsidR="00620598" w:rsidRPr="006616F2" w:rsidRDefault="00620598" w:rsidP="00620598">
      <w:pPr>
        <w:pStyle w:val="ListBullet"/>
        <w:numPr>
          <w:ilvl w:val="0"/>
          <w:numId w:val="0"/>
        </w:numPr>
        <w:ind w:left="652"/>
        <w:rPr>
          <w:lang w:eastAsia="zh-CN"/>
        </w:rPr>
      </w:pPr>
    </w:p>
    <w:bookmarkEnd w:id="8"/>
    <w:p w14:paraId="7515345C" w14:textId="49869D24" w:rsidR="000259F5" w:rsidRPr="006616F2" w:rsidRDefault="000259F5" w:rsidP="001B7F37">
      <w:pPr>
        <w:pStyle w:val="Heading3"/>
      </w:pPr>
      <w:r w:rsidRPr="006616F2">
        <w:t>Questions from Section IV</w:t>
      </w:r>
    </w:p>
    <w:p w14:paraId="3C4B2C04" w14:textId="169A43E3" w:rsidR="00FB038F" w:rsidRPr="006616F2" w:rsidRDefault="00FB038F" w:rsidP="00FB038F">
      <w:pPr>
        <w:pStyle w:val="ListBullet"/>
        <w:numPr>
          <w:ilvl w:val="0"/>
          <w:numId w:val="0"/>
        </w:numPr>
        <w:ind w:left="652" w:hanging="368"/>
        <w:rPr>
          <w:lang w:eastAsia="zh-CN"/>
        </w:rPr>
      </w:pPr>
      <w:r w:rsidRPr="006616F2">
        <w:rPr>
          <w:lang w:eastAsia="zh-CN"/>
        </w:rPr>
        <w:t>In the HSC –</w:t>
      </w:r>
    </w:p>
    <w:p w14:paraId="693C4BD8" w14:textId="0C9DC60F" w:rsidR="0046054B" w:rsidRPr="006616F2" w:rsidRDefault="00FB038F" w:rsidP="0046054B">
      <w:pPr>
        <w:pStyle w:val="ListBullet"/>
        <w:rPr>
          <w:lang w:eastAsia="zh-CN"/>
        </w:rPr>
      </w:pPr>
      <w:r w:rsidRPr="006616F2">
        <w:rPr>
          <w:lang w:eastAsia="zh-CN"/>
        </w:rPr>
        <w:t>t</w:t>
      </w:r>
      <w:r w:rsidR="00DA7857" w:rsidRPr="006616F2">
        <w:rPr>
          <w:lang w:eastAsia="zh-CN"/>
        </w:rPr>
        <w:t xml:space="preserve">here will be one </w:t>
      </w:r>
      <w:r w:rsidR="0046054B" w:rsidRPr="006616F2">
        <w:rPr>
          <w:lang w:eastAsia="zh-CN"/>
        </w:rPr>
        <w:t xml:space="preserve">structured </w:t>
      </w:r>
      <w:r w:rsidR="00DA7857" w:rsidRPr="006616F2">
        <w:rPr>
          <w:lang w:eastAsia="zh-CN"/>
        </w:rPr>
        <w:t>extended response question in Section I</w:t>
      </w:r>
      <w:r w:rsidR="004367F0" w:rsidRPr="006616F2">
        <w:rPr>
          <w:lang w:eastAsia="zh-CN"/>
        </w:rPr>
        <w:t>V</w:t>
      </w:r>
      <w:r w:rsidR="009370B7" w:rsidRPr="006616F2">
        <w:rPr>
          <w:lang w:eastAsia="zh-CN"/>
        </w:rPr>
        <w:t xml:space="preserve"> (15 marks)</w:t>
      </w:r>
      <w:r w:rsidR="00DA7857" w:rsidRPr="006616F2">
        <w:rPr>
          <w:lang w:eastAsia="zh-CN"/>
        </w:rPr>
        <w:t xml:space="preserve">. </w:t>
      </w:r>
      <w:r w:rsidR="00620598" w:rsidRPr="006616F2">
        <w:rPr>
          <w:lang w:eastAsia="zh-CN"/>
        </w:rPr>
        <w:t xml:space="preserve"> </w:t>
      </w:r>
    </w:p>
    <w:p w14:paraId="06E55A07" w14:textId="452B4F2D" w:rsidR="0046054B" w:rsidRPr="006616F2" w:rsidRDefault="00FB038F" w:rsidP="0046054B">
      <w:pPr>
        <w:pStyle w:val="ListBullet"/>
        <w:rPr>
          <w:lang w:eastAsia="zh-CN"/>
        </w:rPr>
      </w:pPr>
      <w:r w:rsidRPr="006616F2">
        <w:rPr>
          <w:lang w:eastAsia="zh-CN"/>
        </w:rPr>
        <w:t>t</w:t>
      </w:r>
      <w:r w:rsidR="0046054B" w:rsidRPr="006616F2">
        <w:rPr>
          <w:lang w:eastAsia="zh-CN"/>
        </w:rPr>
        <w:t>he question will have two or three parts, with one part worth at least 8 marks</w:t>
      </w:r>
    </w:p>
    <w:p w14:paraId="619D97BC" w14:textId="1044C293" w:rsidR="0046054B" w:rsidRPr="006616F2" w:rsidRDefault="00FB038F" w:rsidP="0046054B">
      <w:pPr>
        <w:pStyle w:val="ListBullet"/>
        <w:rPr>
          <w:lang w:eastAsia="zh-CN"/>
        </w:rPr>
      </w:pPr>
      <w:r w:rsidRPr="006616F2">
        <w:rPr>
          <w:lang w:eastAsia="zh-CN"/>
        </w:rPr>
        <w:t>t</w:t>
      </w:r>
      <w:r w:rsidR="0046054B" w:rsidRPr="006616F2">
        <w:rPr>
          <w:lang w:eastAsia="zh-CN"/>
        </w:rPr>
        <w:t>he question will have an expected length of response of around four pages of an examination writing booklet (approximately 600 words) in total.</w:t>
      </w:r>
    </w:p>
    <w:p w14:paraId="4C4F038E" w14:textId="77777777" w:rsidR="0046054B" w:rsidRPr="006616F2" w:rsidRDefault="0046054B" w:rsidP="00DA7857">
      <w:pPr>
        <w:rPr>
          <w:lang w:eastAsia="zh-CN"/>
        </w:rPr>
      </w:pPr>
    </w:p>
    <w:p w14:paraId="791D6C45" w14:textId="493689BD" w:rsidR="00DA7857" w:rsidRPr="006616F2" w:rsidRDefault="00DA7857" w:rsidP="00DA7857">
      <w:pPr>
        <w:rPr>
          <w:lang w:eastAsia="zh-CN"/>
        </w:rPr>
      </w:pPr>
      <w:r w:rsidRPr="006616F2">
        <w:rPr>
          <w:lang w:eastAsia="zh-CN"/>
        </w:rPr>
        <w:t>This will provide you with the opportunity to:</w:t>
      </w:r>
    </w:p>
    <w:p w14:paraId="78CF89D3" w14:textId="54DF4D44" w:rsidR="00DA7857" w:rsidRPr="006616F2" w:rsidRDefault="00DA7857" w:rsidP="00591B61">
      <w:pPr>
        <w:pStyle w:val="ListBullet"/>
        <w:rPr>
          <w:lang w:eastAsia="zh-CN"/>
        </w:rPr>
      </w:pPr>
      <w:r w:rsidRPr="006616F2">
        <w:rPr>
          <w:lang w:eastAsia="zh-CN"/>
        </w:rPr>
        <w:t>demonstrate knowledge and understanding relevant to the question</w:t>
      </w:r>
    </w:p>
    <w:p w14:paraId="4CE7601C" w14:textId="4EEC8B65" w:rsidR="00DA7857" w:rsidRPr="006616F2" w:rsidRDefault="00DA7857" w:rsidP="00591B61">
      <w:pPr>
        <w:pStyle w:val="ListBullet"/>
        <w:rPr>
          <w:lang w:eastAsia="zh-CN"/>
        </w:rPr>
      </w:pPr>
      <w:r w:rsidRPr="006616F2">
        <w:rPr>
          <w:lang w:eastAsia="zh-CN"/>
        </w:rPr>
        <w:t xml:space="preserve">communicate ideas and information using relevant workplace examples and industry terminology </w:t>
      </w:r>
    </w:p>
    <w:p w14:paraId="635EE0C5" w14:textId="69EC6F02" w:rsidR="00DA7857" w:rsidRPr="006616F2" w:rsidRDefault="00DA7857" w:rsidP="00591B61">
      <w:pPr>
        <w:pStyle w:val="ListBullet"/>
        <w:rPr>
          <w:lang w:eastAsia="zh-CN"/>
        </w:rPr>
      </w:pPr>
      <w:r w:rsidRPr="006616F2">
        <w:rPr>
          <w:lang w:eastAsia="zh-CN"/>
        </w:rPr>
        <w:t xml:space="preserve">present a logical and cohesive response </w:t>
      </w:r>
    </w:p>
    <w:p w14:paraId="4F315387" w14:textId="77777777" w:rsidR="0046054B" w:rsidRPr="006616F2" w:rsidRDefault="0046054B" w:rsidP="00DA7857">
      <w:pPr>
        <w:rPr>
          <w:lang w:eastAsia="zh-CN"/>
        </w:rPr>
      </w:pPr>
    </w:p>
    <w:p w14:paraId="655690A4" w14:textId="314B3638" w:rsidR="00FB038F" w:rsidRPr="006616F2" w:rsidRDefault="00DA7857" w:rsidP="00FB038F">
      <w:pPr>
        <w:pStyle w:val="FeatureBox2"/>
      </w:pPr>
      <w:r w:rsidRPr="006616F2">
        <w:t xml:space="preserve">You will note that these questions usually require you to bring together knowledge from several areas of study/competencies to do justice to the answer.  </w:t>
      </w:r>
      <w:r w:rsidR="00FB038F" w:rsidRPr="006616F2">
        <w:t>You should allow about 25</w:t>
      </w:r>
      <w:r w:rsidR="00FE19EA" w:rsidRPr="006616F2">
        <w:t>-30</w:t>
      </w:r>
      <w:r w:rsidR="00FB038F" w:rsidRPr="006616F2">
        <w:t xml:space="preserve"> minutes for a question in Section III and </w:t>
      </w:r>
      <w:r w:rsidR="00FE19EA" w:rsidRPr="006616F2">
        <w:t xml:space="preserve">the same for </w:t>
      </w:r>
      <w:r w:rsidR="00FB038F" w:rsidRPr="006616F2">
        <w:t xml:space="preserve">Section IV of the exam.  </w:t>
      </w:r>
    </w:p>
    <w:p w14:paraId="02F5120B" w14:textId="77777777" w:rsidR="00FB24B3" w:rsidRPr="006616F2" w:rsidRDefault="00FB24B3" w:rsidP="00FB24B3"/>
    <w:p w14:paraId="4FA4BE79" w14:textId="347121E3" w:rsidR="00DA7857" w:rsidRPr="006616F2" w:rsidRDefault="00DA7857" w:rsidP="000259F5">
      <w:pPr>
        <w:pStyle w:val="FeatureBox2"/>
      </w:pPr>
      <w:r w:rsidRPr="006616F2">
        <w:t xml:space="preserve">In each of the following, map out your answer using post-it notes or a sheet of paper.  Pay particular attention to incorporating a variety of aspects of your </w:t>
      </w:r>
      <w:r w:rsidR="00987D6D" w:rsidRPr="006616F2">
        <w:t>Construction</w:t>
      </w:r>
      <w:r w:rsidR="0046054B" w:rsidRPr="006616F2">
        <w:t xml:space="preserve"> </w:t>
      </w:r>
      <w:r w:rsidRPr="006616F2">
        <w:t xml:space="preserve">curriculum into the plan.  Consider why we have included this question within this </w:t>
      </w:r>
      <w:r w:rsidR="000002E1" w:rsidRPr="006616F2">
        <w:t>‘</w:t>
      </w:r>
      <w:r w:rsidR="0066584C" w:rsidRPr="006616F2">
        <w:rPr>
          <w:b/>
          <w:bCs/>
        </w:rPr>
        <w:t>Plan and organise work</w:t>
      </w:r>
      <w:r w:rsidR="000002E1" w:rsidRPr="006616F2">
        <w:rPr>
          <w:b/>
          <w:bCs/>
        </w:rPr>
        <w:t>’</w:t>
      </w:r>
      <w:r w:rsidR="00FB24B3" w:rsidRPr="006616F2">
        <w:t xml:space="preserve"> </w:t>
      </w:r>
      <w:r w:rsidRPr="006616F2">
        <w:t>module and what other areas of study you would need to draw upon.</w:t>
      </w:r>
    </w:p>
    <w:p w14:paraId="0AC44AD8" w14:textId="6705CD00" w:rsidR="00127B05" w:rsidRDefault="00127B05">
      <w:r>
        <w:br w:type="page"/>
      </w:r>
    </w:p>
    <w:p w14:paraId="2C8BB40D" w14:textId="7241694C" w:rsidR="00593E9B" w:rsidRPr="009120BD" w:rsidRDefault="00F80B1D" w:rsidP="00F80B1D">
      <w:r w:rsidRPr="009120BD">
        <w:lastRenderedPageBreak/>
        <w:t xml:space="preserve">Question </w:t>
      </w:r>
      <w:r w:rsidR="001541C3" w:rsidRPr="009120BD">
        <w:t>1</w:t>
      </w:r>
      <w:r w:rsidR="00835549">
        <w:t xml:space="preserve"> </w:t>
      </w:r>
      <w:r w:rsidR="00835549" w:rsidRPr="009120BD">
        <w:t xml:space="preserve"> </w:t>
      </w:r>
      <w:r w:rsidR="002751DD" w:rsidRPr="009120BD">
        <w:t>(15 marks)</w:t>
      </w:r>
    </w:p>
    <w:p w14:paraId="155FEBFC" w14:textId="00A70632" w:rsidR="004C201F" w:rsidRPr="009120BD" w:rsidRDefault="0066584C" w:rsidP="0066584C">
      <w:r w:rsidRPr="009120BD">
        <w:t>Using examples, explain the benefits of using a work schedule in the construction industry.</w:t>
      </w:r>
    </w:p>
    <w:p w14:paraId="69906231" w14:textId="65B67755" w:rsidR="004C201F" w:rsidRPr="009120BD" w:rsidRDefault="004C201F" w:rsidP="004C201F">
      <w:pPr>
        <w:pStyle w:val="ListBullet"/>
        <w:numPr>
          <w:ilvl w:val="0"/>
          <w:numId w:val="0"/>
        </w:numPr>
        <w:ind w:left="652" w:hanging="368"/>
      </w:pPr>
    </w:p>
    <w:p w14:paraId="240CD64B" w14:textId="1B85B518" w:rsidR="00D8066E" w:rsidRPr="009120BD" w:rsidRDefault="00D8066E" w:rsidP="004C201F">
      <w:pPr>
        <w:pStyle w:val="ListBullet"/>
        <w:numPr>
          <w:ilvl w:val="0"/>
          <w:numId w:val="0"/>
        </w:numPr>
        <w:ind w:left="652" w:hanging="368"/>
      </w:pPr>
    </w:p>
    <w:p w14:paraId="738115E2" w14:textId="77777777" w:rsidR="00D8066E" w:rsidRPr="009120BD" w:rsidRDefault="00D8066E" w:rsidP="004C201F">
      <w:pPr>
        <w:pStyle w:val="ListBullet"/>
        <w:numPr>
          <w:ilvl w:val="0"/>
          <w:numId w:val="0"/>
        </w:numPr>
        <w:ind w:left="652" w:hanging="368"/>
      </w:pPr>
    </w:p>
    <w:p w14:paraId="68753C9B" w14:textId="77777777" w:rsidR="008E02F0" w:rsidRPr="009120BD" w:rsidRDefault="008E02F0" w:rsidP="004C201F">
      <w:pPr>
        <w:pStyle w:val="ListBullet"/>
        <w:numPr>
          <w:ilvl w:val="0"/>
          <w:numId w:val="0"/>
        </w:numPr>
        <w:ind w:left="652" w:hanging="368"/>
      </w:pPr>
    </w:p>
    <w:p w14:paraId="31B89BB4" w14:textId="416246C2" w:rsidR="00C93DF4" w:rsidRPr="009120BD" w:rsidRDefault="00593E9B" w:rsidP="00C93DF4">
      <w:r w:rsidRPr="009120BD">
        <w:t>Q</w:t>
      </w:r>
      <w:r w:rsidR="00C93DF4" w:rsidRPr="009120BD">
        <w:t xml:space="preserve">uestion </w:t>
      </w:r>
      <w:r w:rsidR="001541C3" w:rsidRPr="009120BD">
        <w:t>2</w:t>
      </w:r>
      <w:r w:rsidR="00835549" w:rsidRPr="009120BD">
        <w:t xml:space="preserve"> </w:t>
      </w:r>
      <w:r w:rsidR="002751DD" w:rsidRPr="009120BD">
        <w:t>(15 marks)</w:t>
      </w:r>
    </w:p>
    <w:p w14:paraId="07835DB6" w14:textId="1BBB997C" w:rsidR="00F8389A" w:rsidRPr="009120BD" w:rsidRDefault="0066584C" w:rsidP="0066584C">
      <w:r w:rsidRPr="009120BD">
        <w:t>Describe actions that can be taken to control waste management and reduce hazardous threats to waterways, neighbouring properties and roads and site amenities when working on a building site.</w:t>
      </w:r>
    </w:p>
    <w:p w14:paraId="171BCE9A" w14:textId="77777777" w:rsidR="00D8066E" w:rsidRPr="009120BD" w:rsidRDefault="00D8066E" w:rsidP="00593E9B"/>
    <w:p w14:paraId="25AD9D1B" w14:textId="13439268" w:rsidR="00D8066E" w:rsidRDefault="00D8066E" w:rsidP="00593E9B"/>
    <w:p w14:paraId="22544B04" w14:textId="16CEAAE1" w:rsidR="00127B05" w:rsidRDefault="00127B05" w:rsidP="00593E9B"/>
    <w:p w14:paraId="117E25B9" w14:textId="77777777" w:rsidR="00127B05" w:rsidRPr="009120BD" w:rsidRDefault="00127B05" w:rsidP="00593E9B"/>
    <w:p w14:paraId="7507CCDD" w14:textId="0D1900E2" w:rsidR="00BE3186" w:rsidRPr="009120BD" w:rsidRDefault="00593E9B" w:rsidP="00593E9B">
      <w:r w:rsidRPr="009120BD">
        <w:t xml:space="preserve">Question </w:t>
      </w:r>
      <w:r w:rsidR="001541C3" w:rsidRPr="009120BD">
        <w:t>3</w:t>
      </w:r>
      <w:r w:rsidRPr="009120BD">
        <w:t xml:space="preserve"> </w:t>
      </w:r>
      <w:r w:rsidR="00127B05" w:rsidRPr="009120BD">
        <w:t xml:space="preserve"> </w:t>
      </w:r>
      <w:r w:rsidRPr="009120BD">
        <w:t>(15 marks)</w:t>
      </w:r>
    </w:p>
    <w:p w14:paraId="3143BA42" w14:textId="1057A866" w:rsidR="0066584C" w:rsidRPr="009120BD" w:rsidRDefault="0066584C" w:rsidP="0066584C">
      <w:r w:rsidRPr="009120BD">
        <w:t xml:space="preserve">Explain the environmentally sustainable work practices a builder should use on a construction site.  In your answer, consider the following: </w:t>
      </w:r>
    </w:p>
    <w:p w14:paraId="0E4D32D2" w14:textId="77777777" w:rsidR="0066584C" w:rsidRPr="009120BD" w:rsidRDefault="0066584C" w:rsidP="0066584C">
      <w:pPr>
        <w:ind w:left="720"/>
      </w:pPr>
      <w:r w:rsidRPr="009120BD">
        <w:t xml:space="preserve">• materials </w:t>
      </w:r>
    </w:p>
    <w:p w14:paraId="42A368A6" w14:textId="77777777" w:rsidR="0066584C" w:rsidRPr="009120BD" w:rsidRDefault="0066584C" w:rsidP="0066584C">
      <w:pPr>
        <w:ind w:left="720"/>
      </w:pPr>
      <w:r w:rsidRPr="009120BD">
        <w:t xml:space="preserve">• equipment </w:t>
      </w:r>
    </w:p>
    <w:p w14:paraId="11F2714A" w14:textId="77777777" w:rsidR="0066584C" w:rsidRPr="009120BD" w:rsidRDefault="0066584C" w:rsidP="0066584C">
      <w:pPr>
        <w:ind w:left="720"/>
      </w:pPr>
      <w:r w:rsidRPr="009120BD">
        <w:t xml:space="preserve">• legislation and regulations. </w:t>
      </w:r>
    </w:p>
    <w:p w14:paraId="7710620B" w14:textId="736B0703" w:rsidR="005B5122" w:rsidRPr="006616F2" w:rsidRDefault="005B5122">
      <w:r w:rsidRPr="006616F2">
        <w:br w:type="page"/>
      </w:r>
    </w:p>
    <w:p w14:paraId="7B316202" w14:textId="77777777" w:rsidR="000C1FC6" w:rsidRDefault="001541C3" w:rsidP="000C1FC6">
      <w:r w:rsidRPr="006616F2">
        <w:lastRenderedPageBreak/>
        <w:t>Question 4</w:t>
      </w:r>
      <w:r w:rsidR="000C1FC6">
        <w:t xml:space="preserve">: </w:t>
      </w:r>
    </w:p>
    <w:p w14:paraId="51D4720B" w14:textId="10006BB9" w:rsidR="000C1FC6" w:rsidRPr="001541C3" w:rsidRDefault="000C1FC6" w:rsidP="000C1FC6">
      <w:pPr>
        <w:rPr>
          <w:sz w:val="20"/>
          <w:szCs w:val="20"/>
        </w:rPr>
      </w:pPr>
      <w:r w:rsidRPr="000C1FC6">
        <w:t>Students were asked to answer Part a) and Part b) in separate writing booklets</w:t>
      </w:r>
      <w:r w:rsidRPr="001541C3">
        <w:rPr>
          <w:sz w:val="20"/>
          <w:szCs w:val="20"/>
        </w:rPr>
        <w:t xml:space="preserve">. </w:t>
      </w:r>
    </w:p>
    <w:p w14:paraId="454FC8FC" w14:textId="1D602EC2" w:rsidR="0066584C" w:rsidRPr="006616F2" w:rsidRDefault="0066584C" w:rsidP="005B5122"/>
    <w:p w14:paraId="76DEC131" w14:textId="20DE4EC1" w:rsidR="001541C3" w:rsidRPr="006616F2" w:rsidRDefault="0066584C" w:rsidP="005B5122">
      <w:r w:rsidRPr="006616F2">
        <w:t>You have been asked by a client to build a new timber fence 1.8 metres high and 15 metres long.</w:t>
      </w:r>
    </w:p>
    <w:p w14:paraId="0B800879" w14:textId="49D1D2F0" w:rsidR="0066584C" w:rsidRPr="006616F2" w:rsidRDefault="0066584C" w:rsidP="005B5122"/>
    <w:p w14:paraId="119617E2" w14:textId="4827C37A" w:rsidR="0066584C" w:rsidRPr="006616F2" w:rsidRDefault="0066584C" w:rsidP="005B5122">
      <w:r w:rsidRPr="006616F2">
        <w:t>A typical fence panel and section are shown (NOT to scale).</w:t>
      </w:r>
    </w:p>
    <w:p w14:paraId="3882FF74" w14:textId="148EE0B5" w:rsidR="0066584C" w:rsidRPr="006616F2" w:rsidRDefault="0066584C" w:rsidP="005B5122"/>
    <w:p w14:paraId="484F31E1" w14:textId="2139726F" w:rsidR="0066584C" w:rsidRPr="006616F2" w:rsidRDefault="0066584C" w:rsidP="005B5122"/>
    <w:p w14:paraId="33E7E32B" w14:textId="7A4E06AD" w:rsidR="0066584C" w:rsidRPr="006616F2" w:rsidRDefault="006616F2" w:rsidP="005B5122">
      <w:r w:rsidRPr="006616F2">
        <w:rPr>
          <w:noProof/>
          <w:lang w:eastAsia="en-AU"/>
        </w:rPr>
        <w:drawing>
          <wp:inline distT="0" distB="0" distL="0" distR="0" wp14:anchorId="1E630B05" wp14:editId="364A7B0C">
            <wp:extent cx="5268060" cy="2581635"/>
            <wp:effectExtent l="0" t="0" r="8890" b="9525"/>
            <wp:docPr id="2" name="Picture 2" descr="Fence panel diagram with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ence panel diagram with measurements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BA3A" w14:textId="2E370250" w:rsidR="0066584C" w:rsidRPr="006616F2" w:rsidRDefault="0066584C" w:rsidP="005B5122"/>
    <w:p w14:paraId="0F60763B" w14:textId="02A46DA2" w:rsidR="0066584C" w:rsidRPr="006616F2" w:rsidRDefault="0066584C" w:rsidP="005B5122"/>
    <w:p w14:paraId="17431058" w14:textId="4C64F103" w:rsidR="0066584C" w:rsidRPr="006616F2" w:rsidRDefault="0066584C" w:rsidP="0066584C">
      <w:pPr>
        <w:pStyle w:val="ListParagraph"/>
        <w:numPr>
          <w:ilvl w:val="1"/>
          <w:numId w:val="1"/>
        </w:numPr>
        <w:rPr>
          <w:sz w:val="24"/>
          <w:szCs w:val="24"/>
          <w:lang w:val="en-AU"/>
        </w:rPr>
      </w:pPr>
      <w:r w:rsidRPr="006616F2">
        <w:rPr>
          <w:sz w:val="24"/>
          <w:szCs w:val="24"/>
          <w:lang w:val="en-AU"/>
        </w:rPr>
        <w:t>Outline the tools and equipment needed to construct the fence (5 marks)</w:t>
      </w:r>
    </w:p>
    <w:p w14:paraId="577ED967" w14:textId="45864A84" w:rsidR="0066584C" w:rsidRPr="006616F2" w:rsidRDefault="0066584C" w:rsidP="0066584C">
      <w:pPr>
        <w:pStyle w:val="ListParagraph"/>
        <w:numPr>
          <w:ilvl w:val="1"/>
          <w:numId w:val="1"/>
        </w:numPr>
        <w:rPr>
          <w:sz w:val="24"/>
          <w:szCs w:val="24"/>
          <w:lang w:val="en-AU"/>
        </w:rPr>
      </w:pPr>
      <w:r w:rsidRPr="006616F2">
        <w:rPr>
          <w:sz w:val="24"/>
          <w:szCs w:val="24"/>
          <w:lang w:val="en-AU"/>
        </w:rPr>
        <w:t xml:space="preserve">Describe a method, from beginning to end, for constructing a high-quality fence. </w:t>
      </w:r>
      <w:r w:rsidR="00727E85">
        <w:rPr>
          <w:sz w:val="24"/>
          <w:szCs w:val="24"/>
          <w:lang w:val="en-AU"/>
        </w:rPr>
        <w:t xml:space="preserve"> </w:t>
      </w:r>
      <w:r w:rsidRPr="006616F2">
        <w:rPr>
          <w:sz w:val="24"/>
          <w:szCs w:val="24"/>
          <w:lang w:val="en-AU"/>
        </w:rPr>
        <w:t>(10 marks)</w:t>
      </w:r>
    </w:p>
    <w:p w14:paraId="6F71495A" w14:textId="77777777" w:rsidR="006616F2" w:rsidRPr="006616F2" w:rsidRDefault="006616F2">
      <w:r w:rsidRPr="006616F2">
        <w:br w:type="page"/>
      </w:r>
    </w:p>
    <w:p w14:paraId="27BB4CBF" w14:textId="59B719D4" w:rsidR="005B5122" w:rsidRPr="006616F2" w:rsidRDefault="005B5122" w:rsidP="005B5122">
      <w:r w:rsidRPr="006616F2">
        <w:lastRenderedPageBreak/>
        <w:t>Question 5</w:t>
      </w:r>
    </w:p>
    <w:p w14:paraId="5A17F57E" w14:textId="4499F345" w:rsidR="006616F2" w:rsidRPr="006616F2" w:rsidRDefault="006616F2" w:rsidP="005B5122">
      <w:r w:rsidRPr="006616F2">
        <w:t>Use the following document to answer part (a) and (b).</w:t>
      </w:r>
    </w:p>
    <w:p w14:paraId="04CAD31B" w14:textId="77777777" w:rsidR="006616F2" w:rsidRPr="006616F2" w:rsidRDefault="006616F2" w:rsidP="005B5122">
      <w:pPr>
        <w:pStyle w:val="ListParagraph"/>
        <w:numPr>
          <w:ilvl w:val="0"/>
          <w:numId w:val="0"/>
        </w:numPr>
        <w:ind w:left="1004"/>
        <w:rPr>
          <w:sz w:val="24"/>
          <w:szCs w:val="24"/>
          <w:lang w:val="en-AU"/>
        </w:rPr>
      </w:pPr>
    </w:p>
    <w:p w14:paraId="548B5606" w14:textId="3A3DDBEA" w:rsidR="005B5122" w:rsidRPr="006616F2" w:rsidRDefault="0066584C" w:rsidP="00AB2F26">
      <w:r w:rsidRPr="006616F2">
        <w:rPr>
          <w:noProof/>
          <w:lang w:eastAsia="en-AU"/>
        </w:rPr>
        <w:drawing>
          <wp:inline distT="0" distB="0" distL="0" distR="0" wp14:anchorId="722A6816" wp14:editId="228EE055">
            <wp:extent cx="4906060" cy="2638793"/>
            <wp:effectExtent l="0" t="0" r="8890" b="9525"/>
            <wp:docPr id="1" name="Picture 1" descr="Prefilled Gantt chart used to answer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efilled Gantt chart used to answer question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3D813" w14:textId="77777777" w:rsidR="006616F2" w:rsidRPr="006616F2" w:rsidRDefault="006616F2" w:rsidP="00AB2F26"/>
    <w:p w14:paraId="62051F2E" w14:textId="186E68B9" w:rsidR="006616F2" w:rsidRPr="009120BD" w:rsidRDefault="006616F2" w:rsidP="006616F2">
      <w:pPr>
        <w:pStyle w:val="ListParagraph"/>
        <w:numPr>
          <w:ilvl w:val="0"/>
          <w:numId w:val="24"/>
        </w:numPr>
        <w:rPr>
          <w:sz w:val="24"/>
          <w:szCs w:val="24"/>
          <w:lang w:val="en-AU"/>
        </w:rPr>
      </w:pPr>
      <w:r w:rsidRPr="009120BD">
        <w:rPr>
          <w:sz w:val="24"/>
          <w:szCs w:val="24"/>
          <w:lang w:val="en-AU"/>
        </w:rPr>
        <w:t xml:space="preserve">Identify the type of document shown and describe its use in planning a large-scale construction project. </w:t>
      </w:r>
      <w:r w:rsidR="00727E85" w:rsidRPr="009120BD">
        <w:rPr>
          <w:sz w:val="24"/>
          <w:szCs w:val="24"/>
          <w:lang w:val="en-AU"/>
        </w:rPr>
        <w:t xml:space="preserve"> </w:t>
      </w:r>
      <w:r w:rsidRPr="009120BD">
        <w:rPr>
          <w:sz w:val="24"/>
          <w:szCs w:val="24"/>
          <w:lang w:val="en-AU"/>
        </w:rPr>
        <w:t>(6 marks)</w:t>
      </w:r>
    </w:p>
    <w:p w14:paraId="176BFEBB" w14:textId="5EB449F6" w:rsidR="006616F2" w:rsidRPr="009120BD" w:rsidRDefault="006616F2" w:rsidP="006616F2">
      <w:pPr>
        <w:pStyle w:val="ListParagraph"/>
        <w:numPr>
          <w:ilvl w:val="0"/>
          <w:numId w:val="24"/>
        </w:numPr>
        <w:rPr>
          <w:sz w:val="24"/>
          <w:szCs w:val="24"/>
          <w:lang w:val="en-AU"/>
        </w:rPr>
      </w:pPr>
      <w:r w:rsidRPr="009120BD">
        <w:rPr>
          <w:sz w:val="24"/>
          <w:szCs w:val="24"/>
          <w:lang w:val="en-AU"/>
        </w:rPr>
        <w:t>Explain why it is necessary to use different modes of communication in the construction project described in the document above.</w:t>
      </w:r>
      <w:r w:rsidR="00727E85" w:rsidRPr="009120BD">
        <w:rPr>
          <w:sz w:val="24"/>
          <w:szCs w:val="24"/>
          <w:lang w:val="en-AU"/>
        </w:rPr>
        <w:t xml:space="preserve"> </w:t>
      </w:r>
      <w:r w:rsidRPr="009120BD">
        <w:rPr>
          <w:sz w:val="24"/>
          <w:szCs w:val="24"/>
          <w:lang w:val="en-AU"/>
        </w:rPr>
        <w:t xml:space="preserve"> (9 marks)</w:t>
      </w:r>
    </w:p>
    <w:p w14:paraId="331D3252" w14:textId="77777777" w:rsidR="006616F2" w:rsidRPr="006616F2" w:rsidRDefault="006616F2">
      <w:r w:rsidRPr="006616F2">
        <w:br w:type="page"/>
      </w:r>
    </w:p>
    <w:p w14:paraId="77F47594" w14:textId="600B9ED9" w:rsidR="006616F2" w:rsidRPr="006616F2" w:rsidRDefault="00AB2F26" w:rsidP="00AB2F26">
      <w:r w:rsidRPr="006616F2">
        <w:lastRenderedPageBreak/>
        <w:t xml:space="preserve">Question </w:t>
      </w:r>
      <w:r w:rsidR="008E02F0" w:rsidRPr="006616F2">
        <w:t>6</w:t>
      </w:r>
      <w:r w:rsidRPr="006616F2">
        <w:t xml:space="preserve"> </w:t>
      </w:r>
    </w:p>
    <w:p w14:paraId="21716F04" w14:textId="77777777" w:rsidR="006616F2" w:rsidRPr="006616F2" w:rsidRDefault="006616F2" w:rsidP="00AB2F26"/>
    <w:p w14:paraId="10CB7AA2" w14:textId="77777777" w:rsidR="006616F2" w:rsidRPr="006616F2" w:rsidRDefault="006616F2" w:rsidP="006616F2">
      <w:r w:rsidRPr="006616F2">
        <w:rPr>
          <w:rFonts w:cs="Arial"/>
          <w:color w:val="000000"/>
          <w:sz w:val="23"/>
          <w:szCs w:val="23"/>
        </w:rPr>
        <w:t>The photographs show two stages of construction for a residential building.</w:t>
      </w:r>
    </w:p>
    <w:p w14:paraId="74703194" w14:textId="77777777" w:rsidR="006616F2" w:rsidRPr="006616F2" w:rsidRDefault="006616F2" w:rsidP="006616F2">
      <w:pPr>
        <w:autoSpaceDE w:val="0"/>
        <w:autoSpaceDN w:val="0"/>
        <w:adjustRightInd w:val="0"/>
        <w:spacing w:before="0" w:line="240" w:lineRule="auto"/>
        <w:rPr>
          <w:rFonts w:cs="Arial"/>
          <w:color w:val="000000"/>
        </w:rPr>
      </w:pPr>
    </w:p>
    <w:p w14:paraId="0F2AEDA2" w14:textId="145B7530" w:rsidR="006616F2" w:rsidRPr="009120BD" w:rsidRDefault="006616F2" w:rsidP="006616F2">
      <w:pPr>
        <w:pStyle w:val="ListParagraph"/>
        <w:numPr>
          <w:ilvl w:val="0"/>
          <w:numId w:val="27"/>
        </w:numPr>
        <w:rPr>
          <w:sz w:val="24"/>
          <w:szCs w:val="24"/>
          <w:lang w:val="en-AU"/>
        </w:rPr>
      </w:pPr>
      <w:r w:rsidRPr="009120BD">
        <w:rPr>
          <w:sz w:val="24"/>
          <w:szCs w:val="24"/>
          <w:lang w:val="en-AU"/>
        </w:rPr>
        <w:t xml:space="preserve">Describe how to organise the ordering and delivery of TWO different building materials for the building shown.  (6 marks) </w:t>
      </w:r>
    </w:p>
    <w:p w14:paraId="7CEB24DB" w14:textId="576337AB" w:rsidR="006616F2" w:rsidRPr="009120BD" w:rsidRDefault="006616F2" w:rsidP="006616F2">
      <w:pPr>
        <w:pStyle w:val="ListParagraph"/>
        <w:numPr>
          <w:ilvl w:val="0"/>
          <w:numId w:val="27"/>
        </w:numPr>
        <w:rPr>
          <w:sz w:val="24"/>
          <w:szCs w:val="24"/>
          <w:lang w:val="en-AU"/>
        </w:rPr>
      </w:pPr>
      <w:r w:rsidRPr="009120BD">
        <w:rPr>
          <w:sz w:val="24"/>
          <w:szCs w:val="24"/>
          <w:lang w:val="en-AU"/>
        </w:rPr>
        <w:t xml:space="preserve">Explain the scope of work and sequencing required for FOUR different trades involved in the construction of the residential building shown.  (9 marks) </w:t>
      </w:r>
    </w:p>
    <w:p w14:paraId="63F1F0EC" w14:textId="77777777" w:rsidR="006616F2" w:rsidRPr="006616F2" w:rsidRDefault="006616F2" w:rsidP="006616F2">
      <w:pPr>
        <w:numPr>
          <w:ilvl w:val="1"/>
          <w:numId w:val="25"/>
        </w:numPr>
        <w:autoSpaceDE w:val="0"/>
        <w:autoSpaceDN w:val="0"/>
        <w:adjustRightInd w:val="0"/>
        <w:spacing w:before="0" w:line="240" w:lineRule="auto"/>
        <w:rPr>
          <w:rFonts w:cs="Arial"/>
          <w:color w:val="000000"/>
          <w:sz w:val="23"/>
          <w:szCs w:val="23"/>
        </w:rPr>
      </w:pPr>
    </w:p>
    <w:p w14:paraId="16DC4198" w14:textId="63553871" w:rsidR="006616F2" w:rsidRPr="006616F2" w:rsidRDefault="006616F2" w:rsidP="00053C92">
      <w:pPr>
        <w:jc w:val="center"/>
      </w:pPr>
      <w:r w:rsidRPr="006616F2">
        <w:rPr>
          <w:noProof/>
          <w:lang w:eastAsia="en-AU"/>
        </w:rPr>
        <w:drawing>
          <wp:inline distT="0" distB="0" distL="0" distR="0" wp14:anchorId="69CE954D" wp14:editId="401E4E28">
            <wp:extent cx="4477375" cy="4143953"/>
            <wp:effectExtent l="0" t="0" r="0" b="9525"/>
            <wp:docPr id="3" name="Picture 3" descr="two illustrations of building site before and after construction of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wo illustrations of building site before and after construction of hous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3449" w14:textId="5AB4751B" w:rsidR="00835549" w:rsidRDefault="00835549">
      <w:r>
        <w:br w:type="page"/>
      </w:r>
    </w:p>
    <w:tbl>
      <w:tblPr>
        <w:tblStyle w:val="Tableheader"/>
        <w:tblW w:w="9675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739"/>
        <w:gridCol w:w="7376"/>
        <w:gridCol w:w="1560"/>
      </w:tblGrid>
      <w:tr w:rsidR="00835549" w14:paraId="2EE77303" w14:textId="77777777" w:rsidTr="00835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9" w:type="dxa"/>
            <w:tcBorders>
              <w:bottom w:val="single" w:sz="24" w:space="0" w:color="1F3864" w:themeColor="accent1" w:themeShade="80"/>
            </w:tcBorders>
          </w:tcPr>
          <w:p w14:paraId="27E9E4C3" w14:textId="77777777" w:rsidR="00835549" w:rsidRDefault="00835549">
            <w:pPr>
              <w:spacing w:before="192" w:after="192"/>
              <w:rPr>
                <w:lang w:val="en-US" w:eastAsia="en-AU"/>
              </w:rPr>
            </w:pPr>
          </w:p>
        </w:tc>
        <w:tc>
          <w:tcPr>
            <w:tcW w:w="7371" w:type="dxa"/>
            <w:hideMark/>
          </w:tcPr>
          <w:p w14:paraId="52F9D273" w14:textId="6F8AAF46" w:rsidR="00835549" w:rsidRDefault="00835549">
            <w:pPr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Answers to Q1</w:t>
            </w:r>
            <w:r w:rsidR="00F102B6">
              <w:rPr>
                <w:lang w:val="en-US" w:eastAsia="en-AU"/>
              </w:rPr>
              <w:t>2</w:t>
            </w:r>
            <w:r>
              <w:rPr>
                <w:lang w:val="en-US" w:eastAsia="en-AU"/>
              </w:rPr>
              <w:t xml:space="preserve"> Steps in Construction </w:t>
            </w:r>
          </w:p>
        </w:tc>
        <w:tc>
          <w:tcPr>
            <w:tcW w:w="1559" w:type="dxa"/>
            <w:hideMark/>
          </w:tcPr>
          <w:p w14:paraId="550B55CD" w14:textId="77777777" w:rsidR="00835549" w:rsidRDefault="00835549">
            <w:pPr>
              <w:ind w:left="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Duration</w:t>
            </w:r>
          </w:p>
        </w:tc>
      </w:tr>
      <w:tr w:rsidR="00835549" w14:paraId="022B53ED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00341642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</w:t>
            </w:r>
          </w:p>
        </w:tc>
        <w:tc>
          <w:tcPr>
            <w:tcW w:w="7371" w:type="dxa"/>
            <w:hideMark/>
          </w:tcPr>
          <w:p w14:paraId="69467F1F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/>
              </w:rPr>
              <w:t>Site Establishment – Temporary Fences, Signage, Toilet, Temp Power)</w:t>
            </w:r>
          </w:p>
        </w:tc>
        <w:tc>
          <w:tcPr>
            <w:tcW w:w="1559" w:type="dxa"/>
            <w:hideMark/>
          </w:tcPr>
          <w:p w14:paraId="5087BB5A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185631B1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533F519C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</w:t>
            </w:r>
          </w:p>
        </w:tc>
        <w:tc>
          <w:tcPr>
            <w:tcW w:w="7371" w:type="dxa"/>
            <w:hideMark/>
          </w:tcPr>
          <w:p w14:paraId="3F2AB573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/>
              </w:rPr>
              <w:t>Excavate site in preparation for the concrete slab</w:t>
            </w:r>
          </w:p>
        </w:tc>
        <w:tc>
          <w:tcPr>
            <w:tcW w:w="1559" w:type="dxa"/>
            <w:hideMark/>
          </w:tcPr>
          <w:p w14:paraId="647FDD35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29DCAD0C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3DBD1B4F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3</w:t>
            </w:r>
          </w:p>
        </w:tc>
        <w:tc>
          <w:tcPr>
            <w:tcW w:w="7371" w:type="dxa"/>
            <w:hideMark/>
          </w:tcPr>
          <w:p w14:paraId="1ACD6E88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/>
              </w:rPr>
              <w:t>Plumber &amp; Electrician - Groundworks</w:t>
            </w:r>
          </w:p>
        </w:tc>
        <w:tc>
          <w:tcPr>
            <w:tcW w:w="1559" w:type="dxa"/>
            <w:hideMark/>
          </w:tcPr>
          <w:p w14:paraId="56162029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58D039BC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11E76B45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4</w:t>
            </w:r>
          </w:p>
        </w:tc>
        <w:tc>
          <w:tcPr>
            <w:tcW w:w="7371" w:type="dxa"/>
            <w:hideMark/>
          </w:tcPr>
          <w:p w14:paraId="760AFB99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/>
              </w:rPr>
              <w:t>Form up house slab, install waffle pod system and lay reinforcement for concrete slab</w:t>
            </w:r>
          </w:p>
        </w:tc>
        <w:tc>
          <w:tcPr>
            <w:tcW w:w="1559" w:type="dxa"/>
            <w:hideMark/>
          </w:tcPr>
          <w:p w14:paraId="1E630C01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1 week</w:t>
            </w:r>
          </w:p>
        </w:tc>
      </w:tr>
      <w:tr w:rsidR="00835549" w14:paraId="0F05836B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4743C40D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5</w:t>
            </w:r>
          </w:p>
        </w:tc>
        <w:tc>
          <w:tcPr>
            <w:tcW w:w="7371" w:type="dxa"/>
            <w:hideMark/>
          </w:tcPr>
          <w:p w14:paraId="0DC51000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/>
              </w:rPr>
              <w:t>Pour concrete slab &amp; allow for curing</w:t>
            </w:r>
          </w:p>
        </w:tc>
        <w:tc>
          <w:tcPr>
            <w:tcW w:w="1559" w:type="dxa"/>
            <w:hideMark/>
          </w:tcPr>
          <w:p w14:paraId="5C038B58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2A07B621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618F482E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6</w:t>
            </w:r>
          </w:p>
        </w:tc>
        <w:tc>
          <w:tcPr>
            <w:tcW w:w="7371" w:type="dxa"/>
            <w:hideMark/>
          </w:tcPr>
          <w:p w14:paraId="50D10246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rFonts w:cstheme="minorHAnsi"/>
                <w:lang w:val="en-US"/>
              </w:rPr>
              <w:t>Carpenter – Setout house frames, Erect house frames and Roof Trusses</w:t>
            </w:r>
          </w:p>
        </w:tc>
        <w:tc>
          <w:tcPr>
            <w:tcW w:w="1559" w:type="dxa"/>
            <w:hideMark/>
          </w:tcPr>
          <w:p w14:paraId="7D51110A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1 week</w:t>
            </w:r>
          </w:p>
        </w:tc>
      </w:tr>
      <w:tr w:rsidR="00835549" w14:paraId="5617255E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04E2CF75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7</w:t>
            </w:r>
          </w:p>
        </w:tc>
        <w:tc>
          <w:tcPr>
            <w:tcW w:w="7371" w:type="dxa"/>
            <w:hideMark/>
          </w:tcPr>
          <w:p w14:paraId="0C3D6937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rFonts w:cstheme="minorHAnsi"/>
                <w:lang w:val="en-US"/>
              </w:rPr>
              <w:t>Install fascia and gutter</w:t>
            </w:r>
          </w:p>
        </w:tc>
        <w:tc>
          <w:tcPr>
            <w:tcW w:w="1559" w:type="dxa"/>
            <w:hideMark/>
          </w:tcPr>
          <w:p w14:paraId="2AFA0ED1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6F2802DD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51015EE4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8</w:t>
            </w:r>
          </w:p>
        </w:tc>
        <w:tc>
          <w:tcPr>
            <w:tcW w:w="7371" w:type="dxa"/>
            <w:hideMark/>
          </w:tcPr>
          <w:p w14:paraId="3CA21F34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/>
              </w:rPr>
              <w:t>Lay tiled roof</w:t>
            </w:r>
          </w:p>
        </w:tc>
        <w:tc>
          <w:tcPr>
            <w:tcW w:w="1559" w:type="dxa"/>
            <w:hideMark/>
          </w:tcPr>
          <w:p w14:paraId="3293E795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280D9513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6D02B9EA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9</w:t>
            </w:r>
          </w:p>
        </w:tc>
        <w:tc>
          <w:tcPr>
            <w:tcW w:w="7371" w:type="dxa"/>
            <w:hideMark/>
          </w:tcPr>
          <w:p w14:paraId="1CA339ED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rFonts w:cstheme="minorHAnsi"/>
                <w:lang w:val="en-US"/>
              </w:rPr>
              <w:t>Install Windows and Wall Sarking</w:t>
            </w:r>
          </w:p>
        </w:tc>
        <w:tc>
          <w:tcPr>
            <w:tcW w:w="1559" w:type="dxa"/>
            <w:hideMark/>
          </w:tcPr>
          <w:p w14:paraId="3CF1EC93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11F9ED19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2C1CD34B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10</w:t>
            </w:r>
          </w:p>
        </w:tc>
        <w:tc>
          <w:tcPr>
            <w:tcW w:w="7371" w:type="dxa"/>
            <w:hideMark/>
          </w:tcPr>
          <w:p w14:paraId="68E2B278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Lay Brickwork</w:t>
            </w:r>
          </w:p>
        </w:tc>
        <w:tc>
          <w:tcPr>
            <w:tcW w:w="1559" w:type="dxa"/>
            <w:hideMark/>
          </w:tcPr>
          <w:p w14:paraId="5BE597B5" w14:textId="77777777" w:rsidR="00835549" w:rsidRDefault="00835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 xml:space="preserve">  1 week</w:t>
            </w:r>
          </w:p>
        </w:tc>
      </w:tr>
      <w:tr w:rsidR="00835549" w14:paraId="68472073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3C09929A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11</w:t>
            </w:r>
          </w:p>
        </w:tc>
        <w:tc>
          <w:tcPr>
            <w:tcW w:w="7371" w:type="dxa"/>
            <w:hideMark/>
          </w:tcPr>
          <w:p w14:paraId="5649F277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rFonts w:cstheme="minorHAnsi"/>
                <w:lang w:val="en-US"/>
              </w:rPr>
              <w:t>Plumber, Electrician &amp; Air Conditioning - Internal services rough in (Pipes, Cables, Ducting)</w:t>
            </w:r>
          </w:p>
        </w:tc>
        <w:tc>
          <w:tcPr>
            <w:tcW w:w="1559" w:type="dxa"/>
            <w:hideMark/>
          </w:tcPr>
          <w:p w14:paraId="6DE794DF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1 week</w:t>
            </w:r>
          </w:p>
        </w:tc>
      </w:tr>
      <w:tr w:rsidR="00835549" w14:paraId="7DA3E04F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0BB4DC48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12</w:t>
            </w:r>
          </w:p>
        </w:tc>
        <w:tc>
          <w:tcPr>
            <w:tcW w:w="7371" w:type="dxa"/>
            <w:hideMark/>
          </w:tcPr>
          <w:p w14:paraId="34737D57" w14:textId="77777777" w:rsidR="00835549" w:rsidRDefault="00835549">
            <w:pPr>
              <w:spacing w:before="0"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Install insulation in ceiling and walls</w:t>
            </w:r>
          </w:p>
        </w:tc>
        <w:tc>
          <w:tcPr>
            <w:tcW w:w="1559" w:type="dxa"/>
            <w:hideMark/>
          </w:tcPr>
          <w:p w14:paraId="4D9C3B83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6AADCB94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12E14118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13</w:t>
            </w:r>
          </w:p>
        </w:tc>
        <w:tc>
          <w:tcPr>
            <w:tcW w:w="7371" w:type="dxa"/>
            <w:hideMark/>
          </w:tcPr>
          <w:p w14:paraId="668AFC13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rFonts w:cstheme="minorHAnsi"/>
                <w:shd w:val="clear" w:color="auto" w:fill="FFFFFF"/>
                <w:lang w:val="en-US"/>
              </w:rPr>
              <w:t>Plasterer – Sheet walls in plasterboard, set all joints and install cornice</w:t>
            </w:r>
          </w:p>
        </w:tc>
        <w:tc>
          <w:tcPr>
            <w:tcW w:w="1559" w:type="dxa"/>
            <w:hideMark/>
          </w:tcPr>
          <w:p w14:paraId="7CF5543E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1 week</w:t>
            </w:r>
          </w:p>
        </w:tc>
      </w:tr>
      <w:tr w:rsidR="00835549" w14:paraId="378FE541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2867CCC0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14</w:t>
            </w:r>
          </w:p>
        </w:tc>
        <w:tc>
          <w:tcPr>
            <w:tcW w:w="7371" w:type="dxa"/>
            <w:hideMark/>
          </w:tcPr>
          <w:p w14:paraId="3126AF60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Carpenter – Fixout (Install door jambs, doors, architraves and skirtings)</w:t>
            </w:r>
          </w:p>
        </w:tc>
        <w:tc>
          <w:tcPr>
            <w:tcW w:w="1559" w:type="dxa"/>
            <w:hideMark/>
          </w:tcPr>
          <w:p w14:paraId="3422D69C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1 week</w:t>
            </w:r>
          </w:p>
        </w:tc>
      </w:tr>
      <w:tr w:rsidR="00835549" w14:paraId="5C42B0D0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265ACC80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15</w:t>
            </w:r>
          </w:p>
        </w:tc>
        <w:tc>
          <w:tcPr>
            <w:tcW w:w="7371" w:type="dxa"/>
            <w:hideMark/>
          </w:tcPr>
          <w:p w14:paraId="046414D5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/>
              </w:rPr>
              <w:t>Install waterproofing membrane to all wet areas</w:t>
            </w:r>
          </w:p>
        </w:tc>
        <w:tc>
          <w:tcPr>
            <w:tcW w:w="1559" w:type="dxa"/>
            <w:hideMark/>
          </w:tcPr>
          <w:p w14:paraId="0E7FEA0D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268CE4C6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05860F55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16</w:t>
            </w:r>
          </w:p>
        </w:tc>
        <w:tc>
          <w:tcPr>
            <w:tcW w:w="7371" w:type="dxa"/>
            <w:hideMark/>
          </w:tcPr>
          <w:p w14:paraId="0306D559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Install Kitchen, Bathroom and Laundry joinery</w:t>
            </w:r>
          </w:p>
        </w:tc>
        <w:tc>
          <w:tcPr>
            <w:tcW w:w="1559" w:type="dxa"/>
            <w:hideMark/>
          </w:tcPr>
          <w:p w14:paraId="383363EA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3EDBFD80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06314578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17</w:t>
            </w:r>
          </w:p>
        </w:tc>
        <w:tc>
          <w:tcPr>
            <w:tcW w:w="7371" w:type="dxa"/>
            <w:hideMark/>
          </w:tcPr>
          <w:p w14:paraId="2B42AF4A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rFonts w:cstheme="minorHAnsi"/>
                <w:lang w:val="en-US"/>
              </w:rPr>
              <w:t>Floor Tiler - Tile bathrooms and Laundry</w:t>
            </w:r>
          </w:p>
        </w:tc>
        <w:tc>
          <w:tcPr>
            <w:tcW w:w="1559" w:type="dxa"/>
            <w:hideMark/>
          </w:tcPr>
          <w:p w14:paraId="384B612E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1 week</w:t>
            </w:r>
          </w:p>
        </w:tc>
      </w:tr>
      <w:tr w:rsidR="00835549" w14:paraId="10984769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1898DE89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18</w:t>
            </w:r>
          </w:p>
        </w:tc>
        <w:tc>
          <w:tcPr>
            <w:tcW w:w="7371" w:type="dxa"/>
            <w:hideMark/>
          </w:tcPr>
          <w:p w14:paraId="3B9DE8BD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Painting – walls, ceiling and timberwork</w:t>
            </w:r>
          </w:p>
        </w:tc>
        <w:tc>
          <w:tcPr>
            <w:tcW w:w="1559" w:type="dxa"/>
            <w:hideMark/>
          </w:tcPr>
          <w:p w14:paraId="33F672A1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1½ weeks</w:t>
            </w:r>
          </w:p>
        </w:tc>
      </w:tr>
      <w:tr w:rsidR="00835549" w14:paraId="131746D9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3CF82E1C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19</w:t>
            </w:r>
          </w:p>
        </w:tc>
        <w:tc>
          <w:tcPr>
            <w:tcW w:w="7371" w:type="dxa"/>
            <w:hideMark/>
          </w:tcPr>
          <w:p w14:paraId="180DAD09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rFonts w:cstheme="minorHAnsi"/>
                <w:lang w:val="en-US"/>
              </w:rPr>
              <w:t>Plumber – Finish Off (Install Toilets, Taps and Showers)</w:t>
            </w:r>
          </w:p>
        </w:tc>
        <w:tc>
          <w:tcPr>
            <w:tcW w:w="1559" w:type="dxa"/>
            <w:hideMark/>
          </w:tcPr>
          <w:p w14:paraId="5FB3E2F9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43AD1F29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7F05A4E1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20</w:t>
            </w:r>
          </w:p>
        </w:tc>
        <w:tc>
          <w:tcPr>
            <w:tcW w:w="7371" w:type="dxa"/>
            <w:hideMark/>
          </w:tcPr>
          <w:p w14:paraId="169358D5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/>
              </w:rPr>
              <w:t>Electrician – Finish Off (Install Lights, Fans, Power Points and Switches)</w:t>
            </w:r>
          </w:p>
        </w:tc>
        <w:tc>
          <w:tcPr>
            <w:tcW w:w="1559" w:type="dxa"/>
            <w:hideMark/>
          </w:tcPr>
          <w:p w14:paraId="2DC3980E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0875A042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63914C12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21</w:t>
            </w:r>
          </w:p>
        </w:tc>
        <w:tc>
          <w:tcPr>
            <w:tcW w:w="7371" w:type="dxa"/>
            <w:hideMark/>
          </w:tcPr>
          <w:p w14:paraId="5820491F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rFonts w:cstheme="minorHAnsi"/>
                <w:bCs/>
                <w:lang w:val="en-US"/>
              </w:rPr>
              <w:t>Air Conditioning – Finish Off (Install Vents, Sensors and Switches)</w:t>
            </w:r>
          </w:p>
        </w:tc>
        <w:tc>
          <w:tcPr>
            <w:tcW w:w="1559" w:type="dxa"/>
            <w:hideMark/>
          </w:tcPr>
          <w:p w14:paraId="69A20A64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4896CD37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2391B61B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22</w:t>
            </w:r>
          </w:p>
        </w:tc>
        <w:tc>
          <w:tcPr>
            <w:tcW w:w="7371" w:type="dxa"/>
            <w:hideMark/>
          </w:tcPr>
          <w:p w14:paraId="2803F124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en-US" w:eastAsia="en-AU"/>
              </w:rPr>
            </w:pPr>
            <w:r>
              <w:rPr>
                <w:rFonts w:cstheme="minorHAnsi"/>
                <w:bCs/>
                <w:lang w:val="en-US"/>
              </w:rPr>
              <w:t>Lay flooring – Timber laminate and carpet</w:t>
            </w:r>
          </w:p>
        </w:tc>
        <w:tc>
          <w:tcPr>
            <w:tcW w:w="1559" w:type="dxa"/>
            <w:hideMark/>
          </w:tcPr>
          <w:p w14:paraId="3A46C8EC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1 week</w:t>
            </w:r>
          </w:p>
        </w:tc>
      </w:tr>
      <w:tr w:rsidR="00835549" w14:paraId="4366DD4E" w14:textId="77777777" w:rsidTr="0083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5C4B9BC2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23</w:t>
            </w:r>
          </w:p>
        </w:tc>
        <w:tc>
          <w:tcPr>
            <w:tcW w:w="7371" w:type="dxa"/>
            <w:hideMark/>
          </w:tcPr>
          <w:p w14:paraId="5BA34714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 w:eastAsia="en-AU"/>
              </w:rPr>
            </w:pPr>
            <w:r>
              <w:rPr>
                <w:rFonts w:cstheme="minorHAnsi"/>
                <w:bCs/>
                <w:lang w:val="en-US"/>
              </w:rPr>
              <w:t>Install remaining appliances and fixtures</w:t>
            </w:r>
          </w:p>
        </w:tc>
        <w:tc>
          <w:tcPr>
            <w:tcW w:w="1559" w:type="dxa"/>
            <w:hideMark/>
          </w:tcPr>
          <w:p w14:paraId="21EAAFCC" w14:textId="77777777" w:rsidR="00835549" w:rsidRDefault="00835549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½ week</w:t>
            </w:r>
          </w:p>
        </w:tc>
      </w:tr>
      <w:tr w:rsidR="00835549" w14:paraId="17C47B69" w14:textId="77777777" w:rsidTr="00835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hideMark/>
          </w:tcPr>
          <w:p w14:paraId="5C44DC04" w14:textId="77777777" w:rsidR="00835549" w:rsidRDefault="00835549">
            <w:pPr>
              <w:jc w:val="center"/>
              <w:rPr>
                <w:lang w:val="en-US" w:eastAsia="en-AU"/>
              </w:rPr>
            </w:pPr>
            <w:r>
              <w:rPr>
                <w:lang w:val="en-US" w:eastAsia="en-AU"/>
              </w:rPr>
              <w:t>24</w:t>
            </w:r>
          </w:p>
        </w:tc>
        <w:tc>
          <w:tcPr>
            <w:tcW w:w="7371" w:type="dxa"/>
            <w:hideMark/>
          </w:tcPr>
          <w:p w14:paraId="58B967C2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Hand over project</w:t>
            </w:r>
          </w:p>
        </w:tc>
        <w:tc>
          <w:tcPr>
            <w:tcW w:w="1559" w:type="dxa"/>
            <w:hideMark/>
          </w:tcPr>
          <w:p w14:paraId="5BCE634E" w14:textId="77777777" w:rsidR="00835549" w:rsidRDefault="00835549">
            <w:pPr>
              <w:ind w:lef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lang w:val="en-US" w:eastAsia="en-AU"/>
              </w:rPr>
              <w:t>1 Day</w:t>
            </w:r>
          </w:p>
        </w:tc>
      </w:tr>
    </w:tbl>
    <w:p w14:paraId="57FD7B54" w14:textId="77777777" w:rsidR="00AB2F26" w:rsidRPr="006616F2" w:rsidRDefault="00AB2F26" w:rsidP="00AB2F26"/>
    <w:sectPr w:rsidR="00AB2F26" w:rsidRPr="006616F2" w:rsidSect="000C1FC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5C0E" w14:textId="77777777" w:rsidR="00B77651" w:rsidRDefault="00B77651" w:rsidP="00191F45">
      <w:r>
        <w:separator/>
      </w:r>
    </w:p>
    <w:p w14:paraId="6A4C685D" w14:textId="77777777" w:rsidR="00B77651" w:rsidRDefault="00B77651"/>
    <w:p w14:paraId="104CAB7A" w14:textId="77777777" w:rsidR="00B77651" w:rsidRDefault="00B77651"/>
    <w:p w14:paraId="685B2C2D" w14:textId="77777777" w:rsidR="00B77651" w:rsidRDefault="00B77651"/>
  </w:endnote>
  <w:endnote w:type="continuationSeparator" w:id="0">
    <w:p w14:paraId="722929AD" w14:textId="77777777" w:rsidR="00B77651" w:rsidRDefault="00B77651" w:rsidP="00191F45">
      <w:r>
        <w:continuationSeparator/>
      </w:r>
    </w:p>
    <w:p w14:paraId="3030D0A1" w14:textId="77777777" w:rsidR="00B77651" w:rsidRDefault="00B77651"/>
    <w:p w14:paraId="5BC070DA" w14:textId="77777777" w:rsidR="00B77651" w:rsidRDefault="00B77651"/>
    <w:p w14:paraId="00B6362A" w14:textId="77777777" w:rsidR="00B77651" w:rsidRDefault="00B77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SZRS D+ 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OO D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BMO G+ 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MFGE F+ 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C3BC" w14:textId="0CFA786E" w:rsidR="00053C92" w:rsidRPr="004D333E" w:rsidRDefault="00053C92" w:rsidP="002A2C5A">
    <w:pPr>
      <w:pStyle w:val="Footer"/>
      <w:ind w:left="0" w:right="-7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E469A">
      <w:rPr>
        <w:noProof/>
      </w:rPr>
      <w:t>8</w:t>
    </w:r>
    <w:r w:rsidRPr="002810D3">
      <w:fldChar w:fldCharType="end"/>
    </w:r>
    <w:r w:rsidRPr="002810D3">
      <w:tab/>
    </w:r>
    <w:r>
      <w:t>Construction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84CD" w14:textId="56B994BA" w:rsidR="00053C92" w:rsidRPr="004D333E" w:rsidRDefault="00053C92" w:rsidP="002A2C5A">
    <w:pPr>
      <w:pStyle w:val="Footer"/>
      <w:ind w:left="0" w:right="-7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E469A">
      <w:rPr>
        <w:noProof/>
      </w:rPr>
      <w:t>Aug-20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E469A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D440" w14:textId="77777777" w:rsidR="00053C92" w:rsidRDefault="00053C92" w:rsidP="002A2C5A">
    <w:pPr>
      <w:pStyle w:val="Logo"/>
      <w:tabs>
        <w:tab w:val="clear" w:pos="10199"/>
        <w:tab w:val="right" w:pos="9639"/>
      </w:tabs>
      <w:ind w:left="0" w:right="-7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E8398D9" wp14:editId="198BBBB0">
          <wp:extent cx="507600" cy="540000"/>
          <wp:effectExtent l="0" t="0" r="635" b="6350"/>
          <wp:docPr id="11" name="Picture 1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0512" w14:textId="77777777" w:rsidR="00B77651" w:rsidRDefault="00B77651" w:rsidP="00191F45">
      <w:r>
        <w:separator/>
      </w:r>
    </w:p>
    <w:p w14:paraId="67A972A8" w14:textId="77777777" w:rsidR="00B77651" w:rsidRDefault="00B77651"/>
    <w:p w14:paraId="6AA07F2E" w14:textId="77777777" w:rsidR="00B77651" w:rsidRDefault="00B77651"/>
    <w:p w14:paraId="2A3BF3FC" w14:textId="77777777" w:rsidR="00B77651" w:rsidRDefault="00B77651"/>
  </w:footnote>
  <w:footnote w:type="continuationSeparator" w:id="0">
    <w:p w14:paraId="353A7EAF" w14:textId="77777777" w:rsidR="00B77651" w:rsidRDefault="00B77651" w:rsidP="00191F45">
      <w:r>
        <w:continuationSeparator/>
      </w:r>
    </w:p>
    <w:p w14:paraId="201ADD3D" w14:textId="77777777" w:rsidR="00B77651" w:rsidRDefault="00B77651"/>
    <w:p w14:paraId="41A62296" w14:textId="77777777" w:rsidR="00B77651" w:rsidRDefault="00B77651"/>
    <w:p w14:paraId="1D899B87" w14:textId="77777777" w:rsidR="00B77651" w:rsidRDefault="00B77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AE69" w14:textId="3D100160" w:rsidR="00053C92" w:rsidRPr="00DA1CFD" w:rsidRDefault="00053C92">
    <w:pPr>
      <w:pStyle w:val="Header"/>
      <w:rPr>
        <w:sz w:val="22"/>
        <w:szCs w:val="22"/>
      </w:rPr>
    </w:pPr>
    <w:r w:rsidRPr="00DA1CFD">
      <w:rPr>
        <w:sz w:val="22"/>
        <w:szCs w:val="22"/>
      </w:rPr>
      <w:t xml:space="preserve">Mandatory Focus Area: </w:t>
    </w:r>
    <w:r w:rsidRPr="00405083">
      <w:rPr>
        <w:sz w:val="22"/>
        <w:szCs w:val="22"/>
      </w:rPr>
      <w:t>Plan and organise work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A7F8" w14:textId="77777777" w:rsidR="00053C92" w:rsidRDefault="00053C92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4EF228"/>
    <w:multiLevelType w:val="hybridMultilevel"/>
    <w:tmpl w:val="271B5F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1"/>
    <w:multiLevelType w:val="singleLevel"/>
    <w:tmpl w:val="CDB29E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6AE637D"/>
    <w:multiLevelType w:val="hybridMultilevel"/>
    <w:tmpl w:val="7910B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3FB5"/>
    <w:multiLevelType w:val="hybridMultilevel"/>
    <w:tmpl w:val="0F42B9CC"/>
    <w:lvl w:ilvl="0" w:tplc="B1D4957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C882A3E">
      <w:start w:val="1"/>
      <w:numFmt w:val="bullet"/>
      <w:pStyle w:val="ListParagraph2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280070"/>
        <w:sz w:val="22"/>
        <w:u w:color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16E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870AD4"/>
    <w:multiLevelType w:val="hybridMultilevel"/>
    <w:tmpl w:val="C9C2B6A6"/>
    <w:lvl w:ilvl="0" w:tplc="83549782">
      <w:start w:val="1"/>
      <w:numFmt w:val="bullet"/>
      <w:pStyle w:val="HSCContent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8007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47121"/>
    <w:multiLevelType w:val="hybridMultilevel"/>
    <w:tmpl w:val="F0A484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D9AC3E62">
      <w:start w:val="1"/>
      <w:numFmt w:val="upperLetter"/>
      <w:lvlText w:val="(%2)"/>
      <w:lvlJc w:val="left"/>
      <w:pPr>
        <w:ind w:left="1455" w:hanging="375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8728B"/>
    <w:multiLevelType w:val="hybridMultilevel"/>
    <w:tmpl w:val="BD60B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412D3026"/>
    <w:multiLevelType w:val="hybridMultilevel"/>
    <w:tmpl w:val="DDD23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405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496058"/>
    <w:multiLevelType w:val="hybridMultilevel"/>
    <w:tmpl w:val="C3F2C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2494E6D"/>
    <w:multiLevelType w:val="hybridMultilevel"/>
    <w:tmpl w:val="DAD48B48"/>
    <w:lvl w:ilvl="0" w:tplc="CD2495CA">
      <w:start w:val="1"/>
      <w:numFmt w:val="bullet"/>
      <w:pStyle w:val="HSCContentlevel4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28D061A"/>
    <w:multiLevelType w:val="multilevel"/>
    <w:tmpl w:val="7BE21E14"/>
    <w:lvl w:ilvl="0">
      <w:numFmt w:val="decimal"/>
      <w:pStyle w:val="HSCcontentlevel1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3725354"/>
    <w:multiLevelType w:val="hybridMultilevel"/>
    <w:tmpl w:val="CC103D88"/>
    <w:lvl w:ilvl="0" w:tplc="E00CD21C">
      <w:numFmt w:val="bullet"/>
      <w:pStyle w:val="HSCContentlevel2"/>
      <w:lvlText w:val="−"/>
      <w:lvlJc w:val="left"/>
      <w:pPr>
        <w:ind w:left="1179" w:hanging="360"/>
      </w:pPr>
      <w:rPr>
        <w:rFonts w:ascii="Arial" w:hAnsi="Arial" w:hint="default"/>
        <w:u w:color="0070C0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65A3F9B2"/>
    <w:multiLevelType w:val="hybridMultilevel"/>
    <w:tmpl w:val="DDA7186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5E6707A"/>
    <w:multiLevelType w:val="hybridMultilevel"/>
    <w:tmpl w:val="7B6EB3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AB47"/>
    <w:multiLevelType w:val="hybridMultilevel"/>
    <w:tmpl w:val="4DBB7D99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A8E1CC5"/>
    <w:multiLevelType w:val="hybridMultilevel"/>
    <w:tmpl w:val="C3F2C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2"/>
  </w:num>
  <w:num w:numId="5">
    <w:abstractNumId w:val="13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17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  <w:num w:numId="16">
    <w:abstractNumId w:val="6"/>
  </w:num>
  <w:num w:numId="17">
    <w:abstractNumId w:val="19"/>
  </w:num>
  <w:num w:numId="18">
    <w:abstractNumId w:val="9"/>
  </w:num>
  <w:num w:numId="19">
    <w:abstractNumId w:val="20"/>
  </w:num>
  <w:num w:numId="20">
    <w:abstractNumId w:val="3"/>
  </w:num>
  <w:num w:numId="21">
    <w:abstractNumId w:val="18"/>
  </w:num>
  <w:num w:numId="22">
    <w:abstractNumId w:val="3"/>
  </w:num>
  <w:num w:numId="23">
    <w:abstractNumId w:val="3"/>
  </w:num>
  <w:num w:numId="24">
    <w:abstractNumId w:val="11"/>
  </w:num>
  <w:num w:numId="25">
    <w:abstractNumId w:val="0"/>
  </w:num>
  <w:num w:numId="26">
    <w:abstractNumId w:val="3"/>
  </w:num>
  <w:num w:numId="27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A7"/>
    <w:rsid w:val="000002E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28F"/>
    <w:rsid w:val="00024602"/>
    <w:rsid w:val="000252FF"/>
    <w:rsid w:val="000253AE"/>
    <w:rsid w:val="000259F5"/>
    <w:rsid w:val="00030452"/>
    <w:rsid w:val="00030EBC"/>
    <w:rsid w:val="00030FC8"/>
    <w:rsid w:val="00032299"/>
    <w:rsid w:val="000331B6"/>
    <w:rsid w:val="0003369F"/>
    <w:rsid w:val="00034F5E"/>
    <w:rsid w:val="0003541F"/>
    <w:rsid w:val="00040BF3"/>
    <w:rsid w:val="000416F9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3C92"/>
    <w:rsid w:val="00053DE1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76A"/>
    <w:rsid w:val="00071D06"/>
    <w:rsid w:val="0007214A"/>
    <w:rsid w:val="00072B6E"/>
    <w:rsid w:val="00072DFB"/>
    <w:rsid w:val="00073689"/>
    <w:rsid w:val="00075444"/>
    <w:rsid w:val="00075B4E"/>
    <w:rsid w:val="00077A7C"/>
    <w:rsid w:val="00081877"/>
    <w:rsid w:val="00081914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EDF"/>
    <w:rsid w:val="000B4F65"/>
    <w:rsid w:val="000B75CB"/>
    <w:rsid w:val="000B7D49"/>
    <w:rsid w:val="000C0FB5"/>
    <w:rsid w:val="000C1078"/>
    <w:rsid w:val="000C16A7"/>
    <w:rsid w:val="000C1BCD"/>
    <w:rsid w:val="000C1FC6"/>
    <w:rsid w:val="000C250C"/>
    <w:rsid w:val="000C43DF"/>
    <w:rsid w:val="000C575E"/>
    <w:rsid w:val="000C61FB"/>
    <w:rsid w:val="000C6428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9D7"/>
    <w:rsid w:val="000E12B6"/>
    <w:rsid w:val="000E3C1C"/>
    <w:rsid w:val="000E41B7"/>
    <w:rsid w:val="000E5D3C"/>
    <w:rsid w:val="000E6BA0"/>
    <w:rsid w:val="000F174A"/>
    <w:rsid w:val="000F7960"/>
    <w:rsid w:val="00100B59"/>
    <w:rsid w:val="00100DC5"/>
    <w:rsid w:val="00100E27"/>
    <w:rsid w:val="00100E5A"/>
    <w:rsid w:val="00101135"/>
    <w:rsid w:val="001019E6"/>
    <w:rsid w:val="0010259B"/>
    <w:rsid w:val="00103D80"/>
    <w:rsid w:val="00104A05"/>
    <w:rsid w:val="00106009"/>
    <w:rsid w:val="001061F9"/>
    <w:rsid w:val="001068B3"/>
    <w:rsid w:val="00106A3B"/>
    <w:rsid w:val="001112A7"/>
    <w:rsid w:val="001113CC"/>
    <w:rsid w:val="00113763"/>
    <w:rsid w:val="00114B7D"/>
    <w:rsid w:val="001177C4"/>
    <w:rsid w:val="00117B7D"/>
    <w:rsid w:val="00117FF3"/>
    <w:rsid w:val="0012093E"/>
    <w:rsid w:val="00121EA7"/>
    <w:rsid w:val="00125C6C"/>
    <w:rsid w:val="00126E96"/>
    <w:rsid w:val="00127082"/>
    <w:rsid w:val="00127648"/>
    <w:rsid w:val="00127B05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1C3"/>
    <w:rsid w:val="00154204"/>
    <w:rsid w:val="0015446A"/>
    <w:rsid w:val="0015487C"/>
    <w:rsid w:val="00155144"/>
    <w:rsid w:val="0015712E"/>
    <w:rsid w:val="00162ACD"/>
    <w:rsid w:val="00162C3A"/>
    <w:rsid w:val="00165FF0"/>
    <w:rsid w:val="0016618E"/>
    <w:rsid w:val="00166E7E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455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4B24"/>
    <w:rsid w:val="001B3065"/>
    <w:rsid w:val="001B33C0"/>
    <w:rsid w:val="001B4A46"/>
    <w:rsid w:val="001B5E34"/>
    <w:rsid w:val="001B7F37"/>
    <w:rsid w:val="001C2997"/>
    <w:rsid w:val="001C4DB7"/>
    <w:rsid w:val="001C6C9B"/>
    <w:rsid w:val="001D10B2"/>
    <w:rsid w:val="001D2E30"/>
    <w:rsid w:val="001D3092"/>
    <w:rsid w:val="001D4CD1"/>
    <w:rsid w:val="001D4E20"/>
    <w:rsid w:val="001D66C2"/>
    <w:rsid w:val="001E0FFC"/>
    <w:rsid w:val="001E1F93"/>
    <w:rsid w:val="001E24CF"/>
    <w:rsid w:val="001E3097"/>
    <w:rsid w:val="001E3892"/>
    <w:rsid w:val="001E44C9"/>
    <w:rsid w:val="001E4B06"/>
    <w:rsid w:val="001E5F98"/>
    <w:rsid w:val="001F01F4"/>
    <w:rsid w:val="001F0F26"/>
    <w:rsid w:val="001F2232"/>
    <w:rsid w:val="001F58EB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0648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1D2"/>
    <w:rsid w:val="00241C93"/>
    <w:rsid w:val="0024214A"/>
    <w:rsid w:val="00243EA8"/>
    <w:rsid w:val="002441F2"/>
    <w:rsid w:val="0024438F"/>
    <w:rsid w:val="002447C2"/>
    <w:rsid w:val="002458D0"/>
    <w:rsid w:val="00245EC0"/>
    <w:rsid w:val="002462B7"/>
    <w:rsid w:val="0024720B"/>
    <w:rsid w:val="00247FF0"/>
    <w:rsid w:val="00250C2E"/>
    <w:rsid w:val="00250F4A"/>
    <w:rsid w:val="00251349"/>
    <w:rsid w:val="00251CFF"/>
    <w:rsid w:val="002527BA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5D1A"/>
    <w:rsid w:val="00266738"/>
    <w:rsid w:val="00266D0C"/>
    <w:rsid w:val="00267715"/>
    <w:rsid w:val="00273F94"/>
    <w:rsid w:val="00274A75"/>
    <w:rsid w:val="002751DD"/>
    <w:rsid w:val="002760B7"/>
    <w:rsid w:val="002775D9"/>
    <w:rsid w:val="002810D3"/>
    <w:rsid w:val="0028262E"/>
    <w:rsid w:val="002847AE"/>
    <w:rsid w:val="002870F2"/>
    <w:rsid w:val="00287650"/>
    <w:rsid w:val="0029008E"/>
    <w:rsid w:val="00290154"/>
    <w:rsid w:val="00290F18"/>
    <w:rsid w:val="00294F88"/>
    <w:rsid w:val="00294FCC"/>
    <w:rsid w:val="00295516"/>
    <w:rsid w:val="002A0B85"/>
    <w:rsid w:val="002A10A1"/>
    <w:rsid w:val="002A2C5A"/>
    <w:rsid w:val="002A3161"/>
    <w:rsid w:val="002A3410"/>
    <w:rsid w:val="002A44D1"/>
    <w:rsid w:val="002A4631"/>
    <w:rsid w:val="002A5BA6"/>
    <w:rsid w:val="002A5EDD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E33"/>
    <w:rsid w:val="002B7744"/>
    <w:rsid w:val="002C05AC"/>
    <w:rsid w:val="002C295B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72A6"/>
    <w:rsid w:val="002F0BF7"/>
    <w:rsid w:val="002F0D60"/>
    <w:rsid w:val="002F104E"/>
    <w:rsid w:val="002F1BD9"/>
    <w:rsid w:val="002F2980"/>
    <w:rsid w:val="002F3A6D"/>
    <w:rsid w:val="002F3FF1"/>
    <w:rsid w:val="002F749C"/>
    <w:rsid w:val="003004B8"/>
    <w:rsid w:val="00301916"/>
    <w:rsid w:val="00303813"/>
    <w:rsid w:val="0030654A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1F4C"/>
    <w:rsid w:val="00322186"/>
    <w:rsid w:val="00322962"/>
    <w:rsid w:val="0032403E"/>
    <w:rsid w:val="00324D73"/>
    <w:rsid w:val="00325B7B"/>
    <w:rsid w:val="003311BE"/>
    <w:rsid w:val="0033147A"/>
    <w:rsid w:val="0033193C"/>
    <w:rsid w:val="00332B30"/>
    <w:rsid w:val="00334E19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06E0"/>
    <w:rsid w:val="00350A79"/>
    <w:rsid w:val="00352686"/>
    <w:rsid w:val="003534AD"/>
    <w:rsid w:val="00357136"/>
    <w:rsid w:val="003576EB"/>
    <w:rsid w:val="00360C67"/>
    <w:rsid w:val="00360E65"/>
    <w:rsid w:val="0036242B"/>
    <w:rsid w:val="00362DCB"/>
    <w:rsid w:val="00363061"/>
    <w:rsid w:val="0036308C"/>
    <w:rsid w:val="00363E8F"/>
    <w:rsid w:val="00365118"/>
    <w:rsid w:val="00366467"/>
    <w:rsid w:val="00367331"/>
    <w:rsid w:val="0037033B"/>
    <w:rsid w:val="00370563"/>
    <w:rsid w:val="003713D2"/>
    <w:rsid w:val="00371AF4"/>
    <w:rsid w:val="003721C2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2F4B"/>
    <w:rsid w:val="00393B8E"/>
    <w:rsid w:val="00395451"/>
    <w:rsid w:val="00395716"/>
    <w:rsid w:val="00396B0E"/>
    <w:rsid w:val="0039766F"/>
    <w:rsid w:val="003A01C8"/>
    <w:rsid w:val="003A1238"/>
    <w:rsid w:val="003A1937"/>
    <w:rsid w:val="003A2256"/>
    <w:rsid w:val="003A43B0"/>
    <w:rsid w:val="003A4F65"/>
    <w:rsid w:val="003A58E9"/>
    <w:rsid w:val="003A5964"/>
    <w:rsid w:val="003A5E30"/>
    <w:rsid w:val="003A6344"/>
    <w:rsid w:val="003A6624"/>
    <w:rsid w:val="003A695D"/>
    <w:rsid w:val="003A6A25"/>
    <w:rsid w:val="003A6F10"/>
    <w:rsid w:val="003A6F6B"/>
    <w:rsid w:val="003B225F"/>
    <w:rsid w:val="003B2445"/>
    <w:rsid w:val="003B3CB0"/>
    <w:rsid w:val="003B7BBB"/>
    <w:rsid w:val="003C0FB3"/>
    <w:rsid w:val="003C1EB2"/>
    <w:rsid w:val="003C3990"/>
    <w:rsid w:val="003C434B"/>
    <w:rsid w:val="003C489D"/>
    <w:rsid w:val="003C54B8"/>
    <w:rsid w:val="003C687F"/>
    <w:rsid w:val="003C6FD4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9E5"/>
    <w:rsid w:val="003E6AE0"/>
    <w:rsid w:val="003F0971"/>
    <w:rsid w:val="003F28DA"/>
    <w:rsid w:val="003F2C2F"/>
    <w:rsid w:val="003F2E6C"/>
    <w:rsid w:val="003F35B8"/>
    <w:rsid w:val="003F3F97"/>
    <w:rsid w:val="003F42CF"/>
    <w:rsid w:val="003F4EA0"/>
    <w:rsid w:val="003F69BE"/>
    <w:rsid w:val="003F7D20"/>
    <w:rsid w:val="00400EB0"/>
    <w:rsid w:val="004013F6"/>
    <w:rsid w:val="004033AD"/>
    <w:rsid w:val="00404396"/>
    <w:rsid w:val="00404FC7"/>
    <w:rsid w:val="00405083"/>
    <w:rsid w:val="00405801"/>
    <w:rsid w:val="00407474"/>
    <w:rsid w:val="00407ED4"/>
    <w:rsid w:val="004128F0"/>
    <w:rsid w:val="00413C36"/>
    <w:rsid w:val="00414D5B"/>
    <w:rsid w:val="004163AD"/>
    <w:rsid w:val="0041645A"/>
    <w:rsid w:val="0041788A"/>
    <w:rsid w:val="00417BB8"/>
    <w:rsid w:val="00420300"/>
    <w:rsid w:val="004203B1"/>
    <w:rsid w:val="00421CC4"/>
    <w:rsid w:val="0042354D"/>
    <w:rsid w:val="00425800"/>
    <w:rsid w:val="0042589E"/>
    <w:rsid w:val="004259A6"/>
    <w:rsid w:val="00425CCF"/>
    <w:rsid w:val="00426D8B"/>
    <w:rsid w:val="00430D80"/>
    <w:rsid w:val="004317B5"/>
    <w:rsid w:val="00431E3D"/>
    <w:rsid w:val="00435259"/>
    <w:rsid w:val="004367F0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48FD"/>
    <w:rsid w:val="004450B6"/>
    <w:rsid w:val="00445612"/>
    <w:rsid w:val="004468CE"/>
    <w:rsid w:val="004479D8"/>
    <w:rsid w:val="00447C97"/>
    <w:rsid w:val="00451168"/>
    <w:rsid w:val="00451506"/>
    <w:rsid w:val="00452D84"/>
    <w:rsid w:val="00453739"/>
    <w:rsid w:val="00455AE0"/>
    <w:rsid w:val="0045627B"/>
    <w:rsid w:val="00456C90"/>
    <w:rsid w:val="00457160"/>
    <w:rsid w:val="004578CC"/>
    <w:rsid w:val="0046054B"/>
    <w:rsid w:val="00461D04"/>
    <w:rsid w:val="00461E88"/>
    <w:rsid w:val="00463BFC"/>
    <w:rsid w:val="00463E4C"/>
    <w:rsid w:val="004657D6"/>
    <w:rsid w:val="00465F17"/>
    <w:rsid w:val="00471A58"/>
    <w:rsid w:val="004728AA"/>
    <w:rsid w:val="00473346"/>
    <w:rsid w:val="0047337E"/>
    <w:rsid w:val="004734B1"/>
    <w:rsid w:val="00474039"/>
    <w:rsid w:val="00476168"/>
    <w:rsid w:val="00476284"/>
    <w:rsid w:val="0048084F"/>
    <w:rsid w:val="004810BD"/>
    <w:rsid w:val="004812B4"/>
    <w:rsid w:val="0048175E"/>
    <w:rsid w:val="004828DA"/>
    <w:rsid w:val="00483307"/>
    <w:rsid w:val="00483B44"/>
    <w:rsid w:val="00483CA9"/>
    <w:rsid w:val="004845FC"/>
    <w:rsid w:val="004850B9"/>
    <w:rsid w:val="0048525B"/>
    <w:rsid w:val="00485CCD"/>
    <w:rsid w:val="00485DB5"/>
    <w:rsid w:val="004860C5"/>
    <w:rsid w:val="00486D2B"/>
    <w:rsid w:val="00490D60"/>
    <w:rsid w:val="00493120"/>
    <w:rsid w:val="004945FE"/>
    <w:rsid w:val="004949C7"/>
    <w:rsid w:val="00494FDC"/>
    <w:rsid w:val="0049544E"/>
    <w:rsid w:val="004A0489"/>
    <w:rsid w:val="004A0DA5"/>
    <w:rsid w:val="004A161B"/>
    <w:rsid w:val="004A2528"/>
    <w:rsid w:val="004A4146"/>
    <w:rsid w:val="004A47DB"/>
    <w:rsid w:val="004A4A25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C6D"/>
    <w:rsid w:val="004B70C8"/>
    <w:rsid w:val="004B7240"/>
    <w:rsid w:val="004B7495"/>
    <w:rsid w:val="004B780F"/>
    <w:rsid w:val="004B7B56"/>
    <w:rsid w:val="004C098E"/>
    <w:rsid w:val="004C1BF5"/>
    <w:rsid w:val="004C201F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225C"/>
    <w:rsid w:val="004D333E"/>
    <w:rsid w:val="004D3A72"/>
    <w:rsid w:val="004D3EE2"/>
    <w:rsid w:val="004D4FA1"/>
    <w:rsid w:val="004D5BBA"/>
    <w:rsid w:val="004D6540"/>
    <w:rsid w:val="004D72E2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716"/>
    <w:rsid w:val="004F4E1D"/>
    <w:rsid w:val="004F6257"/>
    <w:rsid w:val="004F6958"/>
    <w:rsid w:val="004F6A25"/>
    <w:rsid w:val="004F6AB0"/>
    <w:rsid w:val="004F6B4D"/>
    <w:rsid w:val="004F6F40"/>
    <w:rsid w:val="005000BD"/>
    <w:rsid w:val="005000DD"/>
    <w:rsid w:val="00503948"/>
    <w:rsid w:val="00503B09"/>
    <w:rsid w:val="00503DD1"/>
    <w:rsid w:val="00504F5C"/>
    <w:rsid w:val="00505262"/>
    <w:rsid w:val="00505655"/>
    <w:rsid w:val="0050597B"/>
    <w:rsid w:val="00506DF8"/>
    <w:rsid w:val="00507451"/>
    <w:rsid w:val="00507D5F"/>
    <w:rsid w:val="00510C5B"/>
    <w:rsid w:val="00511F4D"/>
    <w:rsid w:val="00514D6B"/>
    <w:rsid w:val="0051574E"/>
    <w:rsid w:val="0051725F"/>
    <w:rsid w:val="00517593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7FF8"/>
    <w:rsid w:val="005400FF"/>
    <w:rsid w:val="00540362"/>
    <w:rsid w:val="00540E99"/>
    <w:rsid w:val="00541130"/>
    <w:rsid w:val="00546A8B"/>
    <w:rsid w:val="00546D5E"/>
    <w:rsid w:val="00546F02"/>
    <w:rsid w:val="0054770B"/>
    <w:rsid w:val="005507BC"/>
    <w:rsid w:val="00551073"/>
    <w:rsid w:val="00551DA4"/>
    <w:rsid w:val="0055213A"/>
    <w:rsid w:val="00554956"/>
    <w:rsid w:val="00556AE6"/>
    <w:rsid w:val="00557BE6"/>
    <w:rsid w:val="005600BC"/>
    <w:rsid w:val="0056084F"/>
    <w:rsid w:val="00563104"/>
    <w:rsid w:val="005646C1"/>
    <w:rsid w:val="005646CC"/>
    <w:rsid w:val="005652E4"/>
    <w:rsid w:val="00565730"/>
    <w:rsid w:val="00566671"/>
    <w:rsid w:val="00567B22"/>
    <w:rsid w:val="0057134C"/>
    <w:rsid w:val="00571670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B61"/>
    <w:rsid w:val="00593E9B"/>
    <w:rsid w:val="00594054"/>
    <w:rsid w:val="00596689"/>
    <w:rsid w:val="00597402"/>
    <w:rsid w:val="005A043B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6E7B"/>
    <w:rsid w:val="005B073D"/>
    <w:rsid w:val="005B0870"/>
    <w:rsid w:val="005B1762"/>
    <w:rsid w:val="005B4B88"/>
    <w:rsid w:val="005B5122"/>
    <w:rsid w:val="005B5605"/>
    <w:rsid w:val="005B5D60"/>
    <w:rsid w:val="005B5E31"/>
    <w:rsid w:val="005B64AE"/>
    <w:rsid w:val="005B6E3D"/>
    <w:rsid w:val="005B7298"/>
    <w:rsid w:val="005C1BFC"/>
    <w:rsid w:val="005C7923"/>
    <w:rsid w:val="005C7B55"/>
    <w:rsid w:val="005D0175"/>
    <w:rsid w:val="005D06E0"/>
    <w:rsid w:val="005D1CC4"/>
    <w:rsid w:val="005D24D5"/>
    <w:rsid w:val="005D2D1E"/>
    <w:rsid w:val="005D2D62"/>
    <w:rsid w:val="005D530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598"/>
    <w:rsid w:val="00620917"/>
    <w:rsid w:val="0062163D"/>
    <w:rsid w:val="00623A9E"/>
    <w:rsid w:val="00624A20"/>
    <w:rsid w:val="00624C9B"/>
    <w:rsid w:val="006266EF"/>
    <w:rsid w:val="00630BB3"/>
    <w:rsid w:val="00632182"/>
    <w:rsid w:val="0063248D"/>
    <w:rsid w:val="006335DF"/>
    <w:rsid w:val="00634717"/>
    <w:rsid w:val="0063670E"/>
    <w:rsid w:val="00637181"/>
    <w:rsid w:val="006379C4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9B0"/>
    <w:rsid w:val="006616F2"/>
    <w:rsid w:val="006618E3"/>
    <w:rsid w:val="00661D06"/>
    <w:rsid w:val="006638B4"/>
    <w:rsid w:val="0066400D"/>
    <w:rsid w:val="006644C4"/>
    <w:rsid w:val="0066533B"/>
    <w:rsid w:val="0066584C"/>
    <w:rsid w:val="0066665B"/>
    <w:rsid w:val="00670EE3"/>
    <w:rsid w:val="0067331F"/>
    <w:rsid w:val="006742E8"/>
    <w:rsid w:val="0067482E"/>
    <w:rsid w:val="00675260"/>
    <w:rsid w:val="00677DDB"/>
    <w:rsid w:val="00677EF0"/>
    <w:rsid w:val="00681086"/>
    <w:rsid w:val="006814BF"/>
    <w:rsid w:val="00681F32"/>
    <w:rsid w:val="00683AEC"/>
    <w:rsid w:val="006841E7"/>
    <w:rsid w:val="00684672"/>
    <w:rsid w:val="0068481E"/>
    <w:rsid w:val="0068666F"/>
    <w:rsid w:val="0068780A"/>
    <w:rsid w:val="00687F07"/>
    <w:rsid w:val="00690267"/>
    <w:rsid w:val="006906E7"/>
    <w:rsid w:val="006954D4"/>
    <w:rsid w:val="0069598B"/>
    <w:rsid w:val="00695AF0"/>
    <w:rsid w:val="0069797A"/>
    <w:rsid w:val="006A0862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522"/>
    <w:rsid w:val="006B73E5"/>
    <w:rsid w:val="006C00A3"/>
    <w:rsid w:val="006C070C"/>
    <w:rsid w:val="006C7AB5"/>
    <w:rsid w:val="006D062E"/>
    <w:rsid w:val="006D0817"/>
    <w:rsid w:val="006D0996"/>
    <w:rsid w:val="006D2405"/>
    <w:rsid w:val="006D3A0E"/>
    <w:rsid w:val="006D4A39"/>
    <w:rsid w:val="006D4C05"/>
    <w:rsid w:val="006D53A4"/>
    <w:rsid w:val="006D6748"/>
    <w:rsid w:val="006E08A7"/>
    <w:rsid w:val="006E08C4"/>
    <w:rsid w:val="006E091B"/>
    <w:rsid w:val="006E2205"/>
    <w:rsid w:val="006E2552"/>
    <w:rsid w:val="006E42C8"/>
    <w:rsid w:val="006E469A"/>
    <w:rsid w:val="006E4800"/>
    <w:rsid w:val="006E560F"/>
    <w:rsid w:val="006E5B90"/>
    <w:rsid w:val="006E60D3"/>
    <w:rsid w:val="006E76E3"/>
    <w:rsid w:val="006E79B6"/>
    <w:rsid w:val="006F054E"/>
    <w:rsid w:val="006F15AA"/>
    <w:rsid w:val="006F15D8"/>
    <w:rsid w:val="006F1B19"/>
    <w:rsid w:val="006F3613"/>
    <w:rsid w:val="006F3839"/>
    <w:rsid w:val="006F4503"/>
    <w:rsid w:val="00701DAC"/>
    <w:rsid w:val="00704694"/>
    <w:rsid w:val="00704CBF"/>
    <w:rsid w:val="007058CD"/>
    <w:rsid w:val="00705D75"/>
    <w:rsid w:val="00706943"/>
    <w:rsid w:val="0070723B"/>
    <w:rsid w:val="00711A97"/>
    <w:rsid w:val="00712DA7"/>
    <w:rsid w:val="00714956"/>
    <w:rsid w:val="00715F89"/>
    <w:rsid w:val="00716FB7"/>
    <w:rsid w:val="00717C66"/>
    <w:rsid w:val="0072144B"/>
    <w:rsid w:val="00722191"/>
    <w:rsid w:val="00722D6B"/>
    <w:rsid w:val="00723956"/>
    <w:rsid w:val="00724203"/>
    <w:rsid w:val="00725C3B"/>
    <w:rsid w:val="00725D14"/>
    <w:rsid w:val="007266FB"/>
    <w:rsid w:val="00727E85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1A65"/>
    <w:rsid w:val="007438D1"/>
    <w:rsid w:val="007448D2"/>
    <w:rsid w:val="00744A73"/>
    <w:rsid w:val="00744DB8"/>
    <w:rsid w:val="00745C28"/>
    <w:rsid w:val="007460FF"/>
    <w:rsid w:val="007474D4"/>
    <w:rsid w:val="00751037"/>
    <w:rsid w:val="00752782"/>
    <w:rsid w:val="0075322D"/>
    <w:rsid w:val="00753304"/>
    <w:rsid w:val="00753D56"/>
    <w:rsid w:val="007564AE"/>
    <w:rsid w:val="00757591"/>
    <w:rsid w:val="00757633"/>
    <w:rsid w:val="00757A59"/>
    <w:rsid w:val="00757DD5"/>
    <w:rsid w:val="00760CA7"/>
    <w:rsid w:val="007617A7"/>
    <w:rsid w:val="00762125"/>
    <w:rsid w:val="00762529"/>
    <w:rsid w:val="007635C3"/>
    <w:rsid w:val="00765E06"/>
    <w:rsid w:val="00765F79"/>
    <w:rsid w:val="00766CF9"/>
    <w:rsid w:val="007706FF"/>
    <w:rsid w:val="00770891"/>
    <w:rsid w:val="00770C61"/>
    <w:rsid w:val="00772BA3"/>
    <w:rsid w:val="007763FE"/>
    <w:rsid w:val="00776998"/>
    <w:rsid w:val="00777008"/>
    <w:rsid w:val="007776A2"/>
    <w:rsid w:val="00777849"/>
    <w:rsid w:val="00780A99"/>
    <w:rsid w:val="00781C4F"/>
    <w:rsid w:val="00782487"/>
    <w:rsid w:val="00782A2E"/>
    <w:rsid w:val="00782B11"/>
    <w:rsid w:val="007833DE"/>
    <w:rsid w:val="007836C0"/>
    <w:rsid w:val="0078667E"/>
    <w:rsid w:val="007915BA"/>
    <w:rsid w:val="007919DC"/>
    <w:rsid w:val="00791B72"/>
    <w:rsid w:val="00791C7F"/>
    <w:rsid w:val="007926B5"/>
    <w:rsid w:val="00796888"/>
    <w:rsid w:val="00797293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4CA7"/>
    <w:rsid w:val="007E54F0"/>
    <w:rsid w:val="007E5E9E"/>
    <w:rsid w:val="007F05EE"/>
    <w:rsid w:val="007F1493"/>
    <w:rsid w:val="007F15BC"/>
    <w:rsid w:val="007F3524"/>
    <w:rsid w:val="007F576D"/>
    <w:rsid w:val="007F637A"/>
    <w:rsid w:val="007F66A6"/>
    <w:rsid w:val="007F76BF"/>
    <w:rsid w:val="00800282"/>
    <w:rsid w:val="008003CD"/>
    <w:rsid w:val="00800512"/>
    <w:rsid w:val="00800B8B"/>
    <w:rsid w:val="00801687"/>
    <w:rsid w:val="008019EE"/>
    <w:rsid w:val="00802022"/>
    <w:rsid w:val="0080207C"/>
    <w:rsid w:val="008028A3"/>
    <w:rsid w:val="00804C06"/>
    <w:rsid w:val="008059C1"/>
    <w:rsid w:val="0080662F"/>
    <w:rsid w:val="00806C91"/>
    <w:rsid w:val="0081065F"/>
    <w:rsid w:val="00810E72"/>
    <w:rsid w:val="0081179B"/>
    <w:rsid w:val="00811B6E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549"/>
    <w:rsid w:val="008359A2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417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3F9"/>
    <w:rsid w:val="00866415"/>
    <w:rsid w:val="0086672A"/>
    <w:rsid w:val="00867469"/>
    <w:rsid w:val="00870838"/>
    <w:rsid w:val="00870A3D"/>
    <w:rsid w:val="008736AC"/>
    <w:rsid w:val="00874C1F"/>
    <w:rsid w:val="00874E6F"/>
    <w:rsid w:val="00880A08"/>
    <w:rsid w:val="008813A0"/>
    <w:rsid w:val="0088154C"/>
    <w:rsid w:val="008825F6"/>
    <w:rsid w:val="00882E98"/>
    <w:rsid w:val="00883242"/>
    <w:rsid w:val="00883A53"/>
    <w:rsid w:val="00884C36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3BE6"/>
    <w:rsid w:val="008B430F"/>
    <w:rsid w:val="008B44C9"/>
    <w:rsid w:val="008B4DA3"/>
    <w:rsid w:val="008B4FF4"/>
    <w:rsid w:val="008B6729"/>
    <w:rsid w:val="008B7F83"/>
    <w:rsid w:val="008C085A"/>
    <w:rsid w:val="008C1A20"/>
    <w:rsid w:val="008C1B4C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1E33"/>
    <w:rsid w:val="008D5308"/>
    <w:rsid w:val="008D55BF"/>
    <w:rsid w:val="008D5CFC"/>
    <w:rsid w:val="008D61E0"/>
    <w:rsid w:val="008D6722"/>
    <w:rsid w:val="008D6E1D"/>
    <w:rsid w:val="008D7AB2"/>
    <w:rsid w:val="008E0259"/>
    <w:rsid w:val="008E02F0"/>
    <w:rsid w:val="008E0EB8"/>
    <w:rsid w:val="008E2C78"/>
    <w:rsid w:val="008E43E0"/>
    <w:rsid w:val="008E4A0E"/>
    <w:rsid w:val="008E4AA9"/>
    <w:rsid w:val="008E4D33"/>
    <w:rsid w:val="008E4E59"/>
    <w:rsid w:val="008E59AB"/>
    <w:rsid w:val="008F0115"/>
    <w:rsid w:val="008F0383"/>
    <w:rsid w:val="008F0949"/>
    <w:rsid w:val="008F0ACD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455"/>
    <w:rsid w:val="00904B43"/>
    <w:rsid w:val="00905926"/>
    <w:rsid w:val="0090604A"/>
    <w:rsid w:val="009078AB"/>
    <w:rsid w:val="009104BF"/>
    <w:rsid w:val="0091055E"/>
    <w:rsid w:val="009120BD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69C"/>
    <w:rsid w:val="00925013"/>
    <w:rsid w:val="00925024"/>
    <w:rsid w:val="00925655"/>
    <w:rsid w:val="00925733"/>
    <w:rsid w:val="009257A8"/>
    <w:rsid w:val="009261C8"/>
    <w:rsid w:val="009269E6"/>
    <w:rsid w:val="00926D03"/>
    <w:rsid w:val="00926F76"/>
    <w:rsid w:val="00927D14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0B7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2E14"/>
    <w:rsid w:val="009634F6"/>
    <w:rsid w:val="00963579"/>
    <w:rsid w:val="00963928"/>
    <w:rsid w:val="0096422F"/>
    <w:rsid w:val="00964AE3"/>
    <w:rsid w:val="00965F05"/>
    <w:rsid w:val="0096720F"/>
    <w:rsid w:val="00967AD2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87D6D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509"/>
    <w:rsid w:val="009A67DC"/>
    <w:rsid w:val="009A6D63"/>
    <w:rsid w:val="009B08F7"/>
    <w:rsid w:val="009B165F"/>
    <w:rsid w:val="009B1E7D"/>
    <w:rsid w:val="009B2E67"/>
    <w:rsid w:val="009B32A2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1FF2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176"/>
    <w:rsid w:val="009D2409"/>
    <w:rsid w:val="009D2983"/>
    <w:rsid w:val="009D36ED"/>
    <w:rsid w:val="009D4F4A"/>
    <w:rsid w:val="009D53BC"/>
    <w:rsid w:val="009D572A"/>
    <w:rsid w:val="009D67D9"/>
    <w:rsid w:val="009D6D8B"/>
    <w:rsid w:val="009D7742"/>
    <w:rsid w:val="009D7D50"/>
    <w:rsid w:val="009E018C"/>
    <w:rsid w:val="009E037B"/>
    <w:rsid w:val="009E05EC"/>
    <w:rsid w:val="009E0CF8"/>
    <w:rsid w:val="009E16BB"/>
    <w:rsid w:val="009E56EB"/>
    <w:rsid w:val="009E6AB6"/>
    <w:rsid w:val="009E6B21"/>
    <w:rsid w:val="009E7F27"/>
    <w:rsid w:val="009F02E1"/>
    <w:rsid w:val="009F1A7D"/>
    <w:rsid w:val="009F3431"/>
    <w:rsid w:val="009F3838"/>
    <w:rsid w:val="009F3ECD"/>
    <w:rsid w:val="009F4B19"/>
    <w:rsid w:val="009F5F05"/>
    <w:rsid w:val="009F7315"/>
    <w:rsid w:val="009F73D1"/>
    <w:rsid w:val="00A00305"/>
    <w:rsid w:val="00A00D40"/>
    <w:rsid w:val="00A04A93"/>
    <w:rsid w:val="00A0617D"/>
    <w:rsid w:val="00A07569"/>
    <w:rsid w:val="00A07749"/>
    <w:rsid w:val="00A078FB"/>
    <w:rsid w:val="00A10CE1"/>
    <w:rsid w:val="00A10CED"/>
    <w:rsid w:val="00A128C6"/>
    <w:rsid w:val="00A143CE"/>
    <w:rsid w:val="00A1582D"/>
    <w:rsid w:val="00A16D9B"/>
    <w:rsid w:val="00A21A49"/>
    <w:rsid w:val="00A231E9"/>
    <w:rsid w:val="00A307AE"/>
    <w:rsid w:val="00A31EF4"/>
    <w:rsid w:val="00A35E8B"/>
    <w:rsid w:val="00A3669F"/>
    <w:rsid w:val="00A36EF6"/>
    <w:rsid w:val="00A41A01"/>
    <w:rsid w:val="00A429A9"/>
    <w:rsid w:val="00A43CFF"/>
    <w:rsid w:val="00A46662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1834"/>
    <w:rsid w:val="00A6239A"/>
    <w:rsid w:val="00A627DC"/>
    <w:rsid w:val="00A64F90"/>
    <w:rsid w:val="00A65A2B"/>
    <w:rsid w:val="00A65D48"/>
    <w:rsid w:val="00A70170"/>
    <w:rsid w:val="00A726C7"/>
    <w:rsid w:val="00A7409C"/>
    <w:rsid w:val="00A743AF"/>
    <w:rsid w:val="00A745B3"/>
    <w:rsid w:val="00A74D3D"/>
    <w:rsid w:val="00A752B5"/>
    <w:rsid w:val="00A774B4"/>
    <w:rsid w:val="00A77927"/>
    <w:rsid w:val="00A80144"/>
    <w:rsid w:val="00A806C1"/>
    <w:rsid w:val="00A81734"/>
    <w:rsid w:val="00A81791"/>
    <w:rsid w:val="00A8195D"/>
    <w:rsid w:val="00A81DC9"/>
    <w:rsid w:val="00A82923"/>
    <w:rsid w:val="00A82B30"/>
    <w:rsid w:val="00A8372C"/>
    <w:rsid w:val="00A851BD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36F"/>
    <w:rsid w:val="00A9772A"/>
    <w:rsid w:val="00AA18E2"/>
    <w:rsid w:val="00AA22B0"/>
    <w:rsid w:val="00AA2A09"/>
    <w:rsid w:val="00AA2B19"/>
    <w:rsid w:val="00AA3B89"/>
    <w:rsid w:val="00AA4956"/>
    <w:rsid w:val="00AA5E50"/>
    <w:rsid w:val="00AA642B"/>
    <w:rsid w:val="00AA7170"/>
    <w:rsid w:val="00AB0677"/>
    <w:rsid w:val="00AB1983"/>
    <w:rsid w:val="00AB23C3"/>
    <w:rsid w:val="00AB24DB"/>
    <w:rsid w:val="00AB2F26"/>
    <w:rsid w:val="00AB35D0"/>
    <w:rsid w:val="00AB4129"/>
    <w:rsid w:val="00AB50AE"/>
    <w:rsid w:val="00AB77E7"/>
    <w:rsid w:val="00AC0A44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422"/>
    <w:rsid w:val="00AD69C4"/>
    <w:rsid w:val="00AD6F0C"/>
    <w:rsid w:val="00AE1C5F"/>
    <w:rsid w:val="00AE23DD"/>
    <w:rsid w:val="00AE3899"/>
    <w:rsid w:val="00AE6CD2"/>
    <w:rsid w:val="00AE776A"/>
    <w:rsid w:val="00AE7E51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94A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655E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BB9"/>
    <w:rsid w:val="00B7391B"/>
    <w:rsid w:val="00B73ACC"/>
    <w:rsid w:val="00B743E7"/>
    <w:rsid w:val="00B74B80"/>
    <w:rsid w:val="00B754D7"/>
    <w:rsid w:val="00B76180"/>
    <w:rsid w:val="00B768A9"/>
    <w:rsid w:val="00B76E90"/>
    <w:rsid w:val="00B77651"/>
    <w:rsid w:val="00B8005C"/>
    <w:rsid w:val="00B82E5F"/>
    <w:rsid w:val="00B8666B"/>
    <w:rsid w:val="00B904F4"/>
    <w:rsid w:val="00B90BD1"/>
    <w:rsid w:val="00B920CC"/>
    <w:rsid w:val="00B92536"/>
    <w:rsid w:val="00B9274D"/>
    <w:rsid w:val="00B93CB6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01E"/>
    <w:rsid w:val="00BB72C0"/>
    <w:rsid w:val="00BB7FF3"/>
    <w:rsid w:val="00BC0AF1"/>
    <w:rsid w:val="00BC188B"/>
    <w:rsid w:val="00BC27BE"/>
    <w:rsid w:val="00BC3779"/>
    <w:rsid w:val="00BC41A0"/>
    <w:rsid w:val="00BC43D8"/>
    <w:rsid w:val="00BD0186"/>
    <w:rsid w:val="00BD04CA"/>
    <w:rsid w:val="00BD1661"/>
    <w:rsid w:val="00BD34BA"/>
    <w:rsid w:val="00BD4A68"/>
    <w:rsid w:val="00BD6178"/>
    <w:rsid w:val="00BD6348"/>
    <w:rsid w:val="00BE0400"/>
    <w:rsid w:val="00BE1100"/>
    <w:rsid w:val="00BE147F"/>
    <w:rsid w:val="00BE1BBC"/>
    <w:rsid w:val="00BE3186"/>
    <w:rsid w:val="00BE46B5"/>
    <w:rsid w:val="00BE5695"/>
    <w:rsid w:val="00BE6663"/>
    <w:rsid w:val="00BE6E4A"/>
    <w:rsid w:val="00BF0917"/>
    <w:rsid w:val="00BF0CD7"/>
    <w:rsid w:val="00BF143E"/>
    <w:rsid w:val="00BF15CE"/>
    <w:rsid w:val="00BF2157"/>
    <w:rsid w:val="00BF2FC3"/>
    <w:rsid w:val="00BF34A0"/>
    <w:rsid w:val="00BF3551"/>
    <w:rsid w:val="00BF37C3"/>
    <w:rsid w:val="00BF48F5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64E0"/>
    <w:rsid w:val="00C179BC"/>
    <w:rsid w:val="00C17F8C"/>
    <w:rsid w:val="00C211E6"/>
    <w:rsid w:val="00C21F0F"/>
    <w:rsid w:val="00C22446"/>
    <w:rsid w:val="00C22681"/>
    <w:rsid w:val="00C22FB5"/>
    <w:rsid w:val="00C23CAD"/>
    <w:rsid w:val="00C24236"/>
    <w:rsid w:val="00C24CBF"/>
    <w:rsid w:val="00C253F5"/>
    <w:rsid w:val="00C25C66"/>
    <w:rsid w:val="00C2710B"/>
    <w:rsid w:val="00C2720D"/>
    <w:rsid w:val="00C279C2"/>
    <w:rsid w:val="00C27AEB"/>
    <w:rsid w:val="00C3183E"/>
    <w:rsid w:val="00C33531"/>
    <w:rsid w:val="00C33B9E"/>
    <w:rsid w:val="00C34194"/>
    <w:rsid w:val="00C34D55"/>
    <w:rsid w:val="00C35EF7"/>
    <w:rsid w:val="00C37BAE"/>
    <w:rsid w:val="00C4043D"/>
    <w:rsid w:val="00C40DAA"/>
    <w:rsid w:val="00C41F7E"/>
    <w:rsid w:val="00C42874"/>
    <w:rsid w:val="00C42A1B"/>
    <w:rsid w:val="00C42B41"/>
    <w:rsid w:val="00C42C1F"/>
    <w:rsid w:val="00C44A34"/>
    <w:rsid w:val="00C44A8D"/>
    <w:rsid w:val="00C44CF8"/>
    <w:rsid w:val="00C45B91"/>
    <w:rsid w:val="00C460A1"/>
    <w:rsid w:val="00C460AA"/>
    <w:rsid w:val="00C4789C"/>
    <w:rsid w:val="00C50722"/>
    <w:rsid w:val="00C50891"/>
    <w:rsid w:val="00C52C02"/>
    <w:rsid w:val="00C52DCB"/>
    <w:rsid w:val="00C57EE8"/>
    <w:rsid w:val="00C61072"/>
    <w:rsid w:val="00C6243C"/>
    <w:rsid w:val="00C62F54"/>
    <w:rsid w:val="00C63AEA"/>
    <w:rsid w:val="00C6655D"/>
    <w:rsid w:val="00C67BBF"/>
    <w:rsid w:val="00C70168"/>
    <w:rsid w:val="00C718DD"/>
    <w:rsid w:val="00C71AFB"/>
    <w:rsid w:val="00C74707"/>
    <w:rsid w:val="00C758C1"/>
    <w:rsid w:val="00C767C7"/>
    <w:rsid w:val="00C779FD"/>
    <w:rsid w:val="00C77D84"/>
    <w:rsid w:val="00C80B9E"/>
    <w:rsid w:val="00C841B7"/>
    <w:rsid w:val="00C84A6C"/>
    <w:rsid w:val="00C84BAC"/>
    <w:rsid w:val="00C84C62"/>
    <w:rsid w:val="00C8667D"/>
    <w:rsid w:val="00C86967"/>
    <w:rsid w:val="00C928A8"/>
    <w:rsid w:val="00C93044"/>
    <w:rsid w:val="00C93DF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784"/>
    <w:rsid w:val="00CC7B94"/>
    <w:rsid w:val="00CD60CC"/>
    <w:rsid w:val="00CD6E8E"/>
    <w:rsid w:val="00CE161F"/>
    <w:rsid w:val="00CE2CC6"/>
    <w:rsid w:val="00CE3529"/>
    <w:rsid w:val="00CE4320"/>
    <w:rsid w:val="00CE5D11"/>
    <w:rsid w:val="00CE5D9A"/>
    <w:rsid w:val="00CE76CD"/>
    <w:rsid w:val="00CF0B65"/>
    <w:rsid w:val="00CF12FD"/>
    <w:rsid w:val="00CF1C1F"/>
    <w:rsid w:val="00CF1F9A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D1B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582"/>
    <w:rsid w:val="00D17C62"/>
    <w:rsid w:val="00D21586"/>
    <w:rsid w:val="00D21654"/>
    <w:rsid w:val="00D21EA5"/>
    <w:rsid w:val="00D23A38"/>
    <w:rsid w:val="00D2574C"/>
    <w:rsid w:val="00D26D79"/>
    <w:rsid w:val="00D27C2B"/>
    <w:rsid w:val="00D31414"/>
    <w:rsid w:val="00D3206A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47FA5"/>
    <w:rsid w:val="00D51254"/>
    <w:rsid w:val="00D51627"/>
    <w:rsid w:val="00D51E1A"/>
    <w:rsid w:val="00D52344"/>
    <w:rsid w:val="00D5486D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3F8"/>
    <w:rsid w:val="00D646C9"/>
    <w:rsid w:val="00D6492E"/>
    <w:rsid w:val="00D65845"/>
    <w:rsid w:val="00D659F3"/>
    <w:rsid w:val="00D70087"/>
    <w:rsid w:val="00D7079E"/>
    <w:rsid w:val="00D70823"/>
    <w:rsid w:val="00D70AB1"/>
    <w:rsid w:val="00D70E90"/>
    <w:rsid w:val="00D70F23"/>
    <w:rsid w:val="00D73DD6"/>
    <w:rsid w:val="00D73EA2"/>
    <w:rsid w:val="00D745F5"/>
    <w:rsid w:val="00D75392"/>
    <w:rsid w:val="00D7585E"/>
    <w:rsid w:val="00D759A3"/>
    <w:rsid w:val="00D8066E"/>
    <w:rsid w:val="00D82E32"/>
    <w:rsid w:val="00D83974"/>
    <w:rsid w:val="00D83D4C"/>
    <w:rsid w:val="00D84133"/>
    <w:rsid w:val="00D8431C"/>
    <w:rsid w:val="00D85133"/>
    <w:rsid w:val="00D91607"/>
    <w:rsid w:val="00D92C82"/>
    <w:rsid w:val="00D93336"/>
    <w:rsid w:val="00D94314"/>
    <w:rsid w:val="00D95767"/>
    <w:rsid w:val="00D95BC7"/>
    <w:rsid w:val="00D95C17"/>
    <w:rsid w:val="00D96043"/>
    <w:rsid w:val="00D97779"/>
    <w:rsid w:val="00DA1CFD"/>
    <w:rsid w:val="00DA2D75"/>
    <w:rsid w:val="00DA52F5"/>
    <w:rsid w:val="00DA73A3"/>
    <w:rsid w:val="00DA7857"/>
    <w:rsid w:val="00DB0C47"/>
    <w:rsid w:val="00DB1EFF"/>
    <w:rsid w:val="00DB3080"/>
    <w:rsid w:val="00DB4E12"/>
    <w:rsid w:val="00DB5771"/>
    <w:rsid w:val="00DC0AB6"/>
    <w:rsid w:val="00DC21CF"/>
    <w:rsid w:val="00DC30C1"/>
    <w:rsid w:val="00DC3395"/>
    <w:rsid w:val="00DC3664"/>
    <w:rsid w:val="00DC4B9B"/>
    <w:rsid w:val="00DC4F87"/>
    <w:rsid w:val="00DC6EFC"/>
    <w:rsid w:val="00DC7CDE"/>
    <w:rsid w:val="00DD195B"/>
    <w:rsid w:val="00DD243F"/>
    <w:rsid w:val="00DD30A2"/>
    <w:rsid w:val="00DD46E9"/>
    <w:rsid w:val="00DD4711"/>
    <w:rsid w:val="00DD4812"/>
    <w:rsid w:val="00DD4CA7"/>
    <w:rsid w:val="00DD5F88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585"/>
    <w:rsid w:val="00DF1EC4"/>
    <w:rsid w:val="00DF247C"/>
    <w:rsid w:val="00DF3F4F"/>
    <w:rsid w:val="00DF707E"/>
    <w:rsid w:val="00DF70A1"/>
    <w:rsid w:val="00DF759D"/>
    <w:rsid w:val="00DF79E4"/>
    <w:rsid w:val="00E002F2"/>
    <w:rsid w:val="00E003AF"/>
    <w:rsid w:val="00E00482"/>
    <w:rsid w:val="00E018C3"/>
    <w:rsid w:val="00E01C15"/>
    <w:rsid w:val="00E052B1"/>
    <w:rsid w:val="00E05886"/>
    <w:rsid w:val="00E059C1"/>
    <w:rsid w:val="00E104C6"/>
    <w:rsid w:val="00E10C02"/>
    <w:rsid w:val="00E137F4"/>
    <w:rsid w:val="00E164F2"/>
    <w:rsid w:val="00E16F61"/>
    <w:rsid w:val="00E178A7"/>
    <w:rsid w:val="00E17A3B"/>
    <w:rsid w:val="00E20F6A"/>
    <w:rsid w:val="00E21A25"/>
    <w:rsid w:val="00E23303"/>
    <w:rsid w:val="00E253CA"/>
    <w:rsid w:val="00E270B8"/>
    <w:rsid w:val="00E2771C"/>
    <w:rsid w:val="00E27865"/>
    <w:rsid w:val="00E30243"/>
    <w:rsid w:val="00E31D50"/>
    <w:rsid w:val="00E320A3"/>
    <w:rsid w:val="00E324D9"/>
    <w:rsid w:val="00E331FB"/>
    <w:rsid w:val="00E33DF4"/>
    <w:rsid w:val="00E3529F"/>
    <w:rsid w:val="00E35EDE"/>
    <w:rsid w:val="00E36528"/>
    <w:rsid w:val="00E409B4"/>
    <w:rsid w:val="00E40CF7"/>
    <w:rsid w:val="00E413B8"/>
    <w:rsid w:val="00E42889"/>
    <w:rsid w:val="00E434EB"/>
    <w:rsid w:val="00E43D8C"/>
    <w:rsid w:val="00E440C0"/>
    <w:rsid w:val="00E4683D"/>
    <w:rsid w:val="00E46CA0"/>
    <w:rsid w:val="00E504A1"/>
    <w:rsid w:val="00E51231"/>
    <w:rsid w:val="00E52A67"/>
    <w:rsid w:val="00E532EA"/>
    <w:rsid w:val="00E5551E"/>
    <w:rsid w:val="00E602A7"/>
    <w:rsid w:val="00E6102F"/>
    <w:rsid w:val="00E619CA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DAF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067"/>
    <w:rsid w:val="00E9588E"/>
    <w:rsid w:val="00E96813"/>
    <w:rsid w:val="00E979EC"/>
    <w:rsid w:val="00EA17B9"/>
    <w:rsid w:val="00EA279E"/>
    <w:rsid w:val="00EA2BA6"/>
    <w:rsid w:val="00EA33B1"/>
    <w:rsid w:val="00EA398A"/>
    <w:rsid w:val="00EA4C3B"/>
    <w:rsid w:val="00EA74F2"/>
    <w:rsid w:val="00EA7552"/>
    <w:rsid w:val="00EA7F5C"/>
    <w:rsid w:val="00EB193D"/>
    <w:rsid w:val="00EB2A71"/>
    <w:rsid w:val="00EB32CF"/>
    <w:rsid w:val="00EB412A"/>
    <w:rsid w:val="00EB4DDA"/>
    <w:rsid w:val="00EB7598"/>
    <w:rsid w:val="00EB7885"/>
    <w:rsid w:val="00EC053D"/>
    <w:rsid w:val="00EC0998"/>
    <w:rsid w:val="00EC2805"/>
    <w:rsid w:val="00EC3100"/>
    <w:rsid w:val="00EC3D02"/>
    <w:rsid w:val="00EC3F63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AB3"/>
    <w:rsid w:val="00ED6D87"/>
    <w:rsid w:val="00EE095C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1CF3"/>
    <w:rsid w:val="00EF32AB"/>
    <w:rsid w:val="00EF3742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646"/>
    <w:rsid w:val="00F05A4D"/>
    <w:rsid w:val="00F06BB9"/>
    <w:rsid w:val="00F102B6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000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7E8"/>
    <w:rsid w:val="00F65901"/>
    <w:rsid w:val="00F66954"/>
    <w:rsid w:val="00F66B95"/>
    <w:rsid w:val="00F706AA"/>
    <w:rsid w:val="00F706FB"/>
    <w:rsid w:val="00F715D0"/>
    <w:rsid w:val="00F717E7"/>
    <w:rsid w:val="00F724A1"/>
    <w:rsid w:val="00F7288E"/>
    <w:rsid w:val="00F740BD"/>
    <w:rsid w:val="00F740FA"/>
    <w:rsid w:val="00F7479E"/>
    <w:rsid w:val="00F7632C"/>
    <w:rsid w:val="00F76FDC"/>
    <w:rsid w:val="00F771C6"/>
    <w:rsid w:val="00F775FC"/>
    <w:rsid w:val="00F77ED7"/>
    <w:rsid w:val="00F80B1D"/>
    <w:rsid w:val="00F80F5D"/>
    <w:rsid w:val="00F816E3"/>
    <w:rsid w:val="00F83143"/>
    <w:rsid w:val="00F8389A"/>
    <w:rsid w:val="00F83970"/>
    <w:rsid w:val="00F84564"/>
    <w:rsid w:val="00F853F3"/>
    <w:rsid w:val="00F8591B"/>
    <w:rsid w:val="00F8655C"/>
    <w:rsid w:val="00F86A7E"/>
    <w:rsid w:val="00F87E18"/>
    <w:rsid w:val="00F90BCA"/>
    <w:rsid w:val="00F90E1A"/>
    <w:rsid w:val="00F91B79"/>
    <w:rsid w:val="00F93E29"/>
    <w:rsid w:val="00F94B27"/>
    <w:rsid w:val="00F96626"/>
    <w:rsid w:val="00F96946"/>
    <w:rsid w:val="00F97131"/>
    <w:rsid w:val="00F971BE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5C7"/>
    <w:rsid w:val="00FB0346"/>
    <w:rsid w:val="00FB038F"/>
    <w:rsid w:val="00FB0E61"/>
    <w:rsid w:val="00FB10FF"/>
    <w:rsid w:val="00FB1AF9"/>
    <w:rsid w:val="00FB1D69"/>
    <w:rsid w:val="00FB24B3"/>
    <w:rsid w:val="00FB2812"/>
    <w:rsid w:val="00FB3059"/>
    <w:rsid w:val="00FB3570"/>
    <w:rsid w:val="00FB3A6E"/>
    <w:rsid w:val="00FB6D68"/>
    <w:rsid w:val="00FB7100"/>
    <w:rsid w:val="00FB7699"/>
    <w:rsid w:val="00FC0636"/>
    <w:rsid w:val="00FC06D7"/>
    <w:rsid w:val="00FC0C6F"/>
    <w:rsid w:val="00FC14C7"/>
    <w:rsid w:val="00FC1632"/>
    <w:rsid w:val="00FC2758"/>
    <w:rsid w:val="00FC3523"/>
    <w:rsid w:val="00FC3C3B"/>
    <w:rsid w:val="00FC44C4"/>
    <w:rsid w:val="00FC4F7B"/>
    <w:rsid w:val="00FC61B6"/>
    <w:rsid w:val="00FC755A"/>
    <w:rsid w:val="00FD05FD"/>
    <w:rsid w:val="00FD1F94"/>
    <w:rsid w:val="00FD21A7"/>
    <w:rsid w:val="00FD3347"/>
    <w:rsid w:val="00FD40E9"/>
    <w:rsid w:val="00FD495B"/>
    <w:rsid w:val="00FD6F68"/>
    <w:rsid w:val="00FD7EC3"/>
    <w:rsid w:val="00FE0C73"/>
    <w:rsid w:val="00FE0F38"/>
    <w:rsid w:val="00FE108E"/>
    <w:rsid w:val="00FE10F9"/>
    <w:rsid w:val="00FE126B"/>
    <w:rsid w:val="00FE19EA"/>
    <w:rsid w:val="00FE2356"/>
    <w:rsid w:val="00FE2629"/>
    <w:rsid w:val="00FE40B5"/>
    <w:rsid w:val="00FE660C"/>
    <w:rsid w:val="00FF0F2A"/>
    <w:rsid w:val="00FF492B"/>
    <w:rsid w:val="00FF5EC7"/>
    <w:rsid w:val="00FF60A7"/>
    <w:rsid w:val="00FF61CE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20BC8"/>
  <w14:defaultImageDpi w14:val="32767"/>
  <w15:chartTrackingRefBased/>
  <w15:docId w15:val="{23CF9BFF-C7C8-439D-9EEC-7BB2290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 w:uiPriority="0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link w:val="ListParagraphChar"/>
    <w:uiPriority w:val="34"/>
    <w:qFormat/>
    <w:rsid w:val="004033AD"/>
    <w:pPr>
      <w:widowControl w:val="0"/>
      <w:numPr>
        <w:numId w:val="7"/>
      </w:numPr>
      <w:spacing w:before="0" w:after="120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33AD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ListParagraph2">
    <w:name w:val="List Paragraph 2"/>
    <w:basedOn w:val="ListParagraph"/>
    <w:uiPriority w:val="1"/>
    <w:qFormat/>
    <w:rsid w:val="004033AD"/>
    <w:pPr>
      <w:numPr>
        <w:ilvl w:val="1"/>
      </w:numPr>
      <w:ind w:left="794" w:hanging="39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008"/>
    <w:rPr>
      <w:color w:val="605E5C"/>
      <w:shd w:val="clear" w:color="auto" w:fill="E1DFDD"/>
    </w:rPr>
  </w:style>
  <w:style w:type="paragraph" w:customStyle="1" w:styleId="HSCcontentlevel1">
    <w:name w:val="HSC content level 1"/>
    <w:basedOn w:val="ListParagraph"/>
    <w:link w:val="HSCcontentlevel1Char"/>
    <w:uiPriority w:val="1"/>
    <w:qFormat/>
    <w:rsid w:val="00DA7857"/>
    <w:pPr>
      <w:numPr>
        <w:numId w:val="2"/>
      </w:numPr>
      <w:spacing w:before="120"/>
    </w:pPr>
  </w:style>
  <w:style w:type="paragraph" w:customStyle="1" w:styleId="HSCContentlevel2">
    <w:name w:val="HSC Content level 2"/>
    <w:basedOn w:val="ListParagraph"/>
    <w:link w:val="HSCContentlevel2Char"/>
    <w:uiPriority w:val="1"/>
    <w:qFormat/>
    <w:rsid w:val="00DA7857"/>
    <w:pPr>
      <w:numPr>
        <w:numId w:val="10"/>
      </w:numPr>
      <w:spacing w:after="0"/>
      <w:ind w:left="714" w:hanging="357"/>
    </w:pPr>
  </w:style>
  <w:style w:type="character" w:customStyle="1" w:styleId="HSCcontentlevel1Char">
    <w:name w:val="HSC content level 1 Char"/>
    <w:basedOn w:val="ListParagraphChar"/>
    <w:link w:val="HSCcontentlevel1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HSCContentlevel3">
    <w:name w:val="HSC Content level 3"/>
    <w:basedOn w:val="Normal"/>
    <w:link w:val="HSCContentlevel3Char"/>
    <w:uiPriority w:val="1"/>
    <w:qFormat/>
    <w:rsid w:val="00DA7857"/>
    <w:pPr>
      <w:widowControl w:val="0"/>
      <w:numPr>
        <w:numId w:val="8"/>
      </w:numPr>
      <w:spacing w:before="0"/>
      <w:contextualSpacing/>
      <w:jc w:val="both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HSCContentlevel2Char">
    <w:name w:val="HSC Content level 2 Char"/>
    <w:basedOn w:val="ListParagraphChar"/>
    <w:link w:val="HSCContentlevel2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character" w:customStyle="1" w:styleId="HSCContentlevel3Char">
    <w:name w:val="HSC Content level 3 Char"/>
    <w:basedOn w:val="DefaultParagraphFont"/>
    <w:link w:val="HSCContentlevel3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HSCContentlevel4">
    <w:name w:val="HSC Content level 4"/>
    <w:basedOn w:val="Normal"/>
    <w:link w:val="HSCContentlevel4Char"/>
    <w:uiPriority w:val="1"/>
    <w:qFormat/>
    <w:rsid w:val="00DA7857"/>
    <w:pPr>
      <w:widowControl w:val="0"/>
      <w:numPr>
        <w:numId w:val="9"/>
      </w:numPr>
      <w:tabs>
        <w:tab w:val="clear" w:pos="720"/>
      </w:tabs>
      <w:spacing w:before="0"/>
      <w:ind w:left="1310" w:hanging="284"/>
      <w:contextualSpacing/>
      <w:jc w:val="both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HSCContentlevel4Char">
    <w:name w:val="HSC Content level 4 Char"/>
    <w:basedOn w:val="DefaultParagraphFont"/>
    <w:link w:val="HSCContentlevel4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Default">
    <w:name w:val="Default"/>
    <w:rsid w:val="000E12B6"/>
    <w:pPr>
      <w:autoSpaceDE w:val="0"/>
      <w:autoSpaceDN w:val="0"/>
      <w:adjustRightInd w:val="0"/>
      <w:spacing w:before="0" w:line="240" w:lineRule="auto"/>
    </w:pPr>
    <w:rPr>
      <w:rFonts w:ascii="TSZRS D+ Times" w:hAnsi="TSZRS D+ Times" w:cs="TSZRS D+ Times"/>
      <w:color w:val="000000"/>
      <w:lang w:val="en-AU"/>
    </w:rPr>
  </w:style>
  <w:style w:type="paragraph" w:customStyle="1" w:styleId="CM23">
    <w:name w:val="CM23"/>
    <w:basedOn w:val="Default"/>
    <w:next w:val="Default"/>
    <w:uiPriority w:val="99"/>
    <w:rsid w:val="000E12B6"/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D83D4C"/>
    <w:rPr>
      <w:rFonts w:ascii="AMEOO D+ Times" w:hAnsi="AMEOO D+ Times"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D83D4C"/>
    <w:rPr>
      <w:rFonts w:ascii="AMEOO D+ Times" w:hAnsi="AMEOO D+ Time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D5F88"/>
    <w:pPr>
      <w:spacing w:line="241" w:lineRule="atLeast"/>
    </w:pPr>
    <w:rPr>
      <w:rFonts w:ascii="Times" w:hAnsi="Times" w:cs="Times"/>
      <w:color w:val="auto"/>
    </w:rPr>
  </w:style>
  <w:style w:type="paragraph" w:customStyle="1" w:styleId="Pa12">
    <w:name w:val="Pa12"/>
    <w:basedOn w:val="Default"/>
    <w:next w:val="Default"/>
    <w:uiPriority w:val="99"/>
    <w:rsid w:val="00DD5F88"/>
    <w:pPr>
      <w:spacing w:line="241" w:lineRule="atLeast"/>
    </w:pPr>
    <w:rPr>
      <w:rFonts w:ascii="Times" w:hAnsi="Times" w:cs="Times"/>
      <w:color w:val="auto"/>
    </w:rPr>
  </w:style>
  <w:style w:type="paragraph" w:customStyle="1" w:styleId="Pa0">
    <w:name w:val="Pa0"/>
    <w:basedOn w:val="Default"/>
    <w:next w:val="Default"/>
    <w:uiPriority w:val="99"/>
    <w:rsid w:val="00BE0400"/>
    <w:pPr>
      <w:spacing w:line="241" w:lineRule="atLeast"/>
    </w:pPr>
    <w:rPr>
      <w:rFonts w:ascii="Times" w:hAnsi="Times" w:cs="Times"/>
      <w:color w:val="auto"/>
    </w:rPr>
  </w:style>
  <w:style w:type="paragraph" w:customStyle="1" w:styleId="Pa1">
    <w:name w:val="Pa1"/>
    <w:basedOn w:val="Default"/>
    <w:next w:val="Default"/>
    <w:uiPriority w:val="99"/>
    <w:rsid w:val="00BE0400"/>
    <w:pPr>
      <w:spacing w:line="241" w:lineRule="atLeast"/>
    </w:pPr>
    <w:rPr>
      <w:rFonts w:ascii="Times" w:hAnsi="Times" w:cs="Times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630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Bullet4">
    <w:name w:val="List Bullet 4"/>
    <w:basedOn w:val="Normal"/>
    <w:rsid w:val="00290F18"/>
    <w:pPr>
      <w:widowControl w:val="0"/>
      <w:numPr>
        <w:numId w:val="12"/>
      </w:numPr>
      <w:spacing w:before="0" w:after="160"/>
      <w:jc w:val="both"/>
    </w:pPr>
    <w:rPr>
      <w:rFonts w:eastAsia="Calibri"/>
      <w:spacing w:val="-2"/>
      <w:sz w:val="22"/>
      <w:szCs w:val="22"/>
      <w:lang w:val="en-US" w:eastAsia="en-AU"/>
    </w:rPr>
  </w:style>
  <w:style w:type="paragraph" w:customStyle="1" w:styleId="CM22">
    <w:name w:val="CM22"/>
    <w:basedOn w:val="Default"/>
    <w:next w:val="Default"/>
    <w:uiPriority w:val="99"/>
    <w:rsid w:val="00D5486D"/>
    <w:rPr>
      <w:rFonts w:ascii="OFBMO G+ Times" w:hAnsi="OFBMO G+ Times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473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3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B1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B1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B1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.gov.au/Planning/Industry-information/Building-and-construction-industry" TargetMode="External"/><Relationship Id="rId18" Type="http://schemas.openxmlformats.org/officeDocument/2006/relationships/hyperlink" Target="https://educationstandards.nsw.edu.au/wps/wcm/connect/37df50f5-9057-4b87-8316-a91f17feb66f/VET+Construction+11-12+Syllabus+component+Plan+and+organise+work+PDF.pdf?MOD=AJPERES&amp;CVID=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afework.nsw.gov.au/your-industry/construction" TargetMode="External"/><Relationship Id="rId17" Type="http://schemas.openxmlformats.org/officeDocument/2006/relationships/hyperlink" Target="https://training.gov.au/Training/Details/CPCCCM1013A" TargetMode="External"/><Relationship Id="rId25" Type="http://schemas.openxmlformats.org/officeDocument/2006/relationships/hyperlink" Target="https://educationstandards.nsw.edu.au/wps/portal/nesa/mini-footer/copyrigh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tu.org.au/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CPCCCM1013A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industrialrelations.nsw.gov.au/" TargetMode="External"/><Relationship Id="rId23" Type="http://schemas.openxmlformats.org/officeDocument/2006/relationships/header" Target="header2.xml"/><Relationship Id="rId28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s://educationstandards.nsw.edu.au/wps/portal/nesa/mini-footer/copyrigh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tidiscrimination.justice.nsw.gov.au/" TargetMode="External"/><Relationship Id="rId22" Type="http://schemas.openxmlformats.org/officeDocument/2006/relationships/footer" Target="footer2.xm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hite6\AppData\Local\Temp\Temp1_DoEBrandAsset%20(5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092856-036f-4420-b0f0-0e3e3f60f299"/>
    <ds:schemaRef ds:uri="http://purl.org/dc/terms/"/>
    <ds:schemaRef ds:uri="http://schemas.openxmlformats.org/package/2006/metadata/core-properties"/>
    <ds:schemaRef ds:uri="94c38395-9039-40b1-bdd9-ede29eff24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0E0BA-EB6F-4F14-9E5A-A6F65330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14</TotalTime>
  <Pages>24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- plan and organise work</dc:title>
  <dc:subject/>
  <dc:creator>NSWDoE</dc:creator>
  <cp:keywords/>
  <dc:description/>
  <cp:lastModifiedBy>Jill Andrew</cp:lastModifiedBy>
  <cp:revision>5</cp:revision>
  <cp:lastPrinted>2020-06-04T03:59:00Z</cp:lastPrinted>
  <dcterms:created xsi:type="dcterms:W3CDTF">2020-08-26T23:02:00Z</dcterms:created>
  <dcterms:modified xsi:type="dcterms:W3CDTF">2020-08-27T23:23:00Z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  <property fmtid="{D5CDD505-2E9C-101B-9397-08002B2CF9AE}" pid="3" name="Base Target">
    <vt:lpwstr>_blank</vt:lpwstr>
  </property>
</Properties>
</file>